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92" w:rsidRPr="00831B92" w:rsidRDefault="00831B92" w:rsidP="00831B92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bookmarkStart w:id="0" w:name="_GoBack"/>
      <w:bookmarkEnd w:id="0"/>
      <w:r w:rsidRPr="00831B92">
        <w:rPr>
          <w:rFonts w:ascii="Times New Roman" w:eastAsia="SimSun" w:hAnsi="Times New Roman" w:cs="Times New Roman"/>
          <w:b/>
          <w:sz w:val="30"/>
          <w:szCs w:val="30"/>
          <w:lang w:eastAsia="fr-CA"/>
        </w:rPr>
        <w:t>Analyse démographique pour la prise des décisions.</w:t>
      </w:r>
      <w:r w:rsidRPr="00831B92"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831B92" w:rsidRPr="00831B92" w:rsidRDefault="00831B92" w:rsidP="00831B92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 w:rsidRPr="00831B92">
        <w:rPr>
          <w:rFonts w:ascii="Times New Roman" w:eastAsia="SimSun" w:hAnsi="Times New Roman" w:cs="Times New Roman"/>
          <w:b/>
          <w:sz w:val="27"/>
          <w:szCs w:val="27"/>
          <w:lang w:eastAsia="fr-CA"/>
        </w:rPr>
        <w:t>Tendances, et inégalités de mortalité et de fécondité en Afrique francophone :</w:t>
      </w:r>
      <w:r w:rsidRPr="00831B92"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831B92" w:rsidRPr="00831B92" w:rsidRDefault="00831B92" w:rsidP="00831B92">
      <w:pPr>
        <w:spacing w:after="8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fr-CA"/>
        </w:rPr>
      </w:pPr>
      <w:r w:rsidRPr="00831B92">
        <w:rPr>
          <w:rFonts w:ascii="Times New Roman" w:eastAsia="SimSun" w:hAnsi="Times New Roman" w:cs="Times New Roman"/>
          <w:b/>
          <w:sz w:val="27"/>
          <w:szCs w:val="27"/>
          <w:lang w:eastAsia="fr-CA"/>
        </w:rPr>
        <w:t>les outils en ligne de l’UNFPA / UIESP pour l'estimation démographique.</w:t>
      </w:r>
      <w:r w:rsidRPr="00831B92">
        <w:rPr>
          <w:rFonts w:ascii="Times New Roman" w:eastAsia="SimSun" w:hAnsi="Times New Roman" w:cs="Times New Roman"/>
          <w:b/>
          <w:sz w:val="28"/>
          <w:szCs w:val="24"/>
          <w:lang w:eastAsia="fr-CA"/>
        </w:rPr>
        <w:t xml:space="preserve"> </w:t>
      </w:r>
    </w:p>
    <w:p w:rsidR="00A713B4" w:rsidRDefault="00A713B4"/>
    <w:p w:rsidR="00831B92" w:rsidRPr="00D0562E" w:rsidRDefault="00D0562E" w:rsidP="00D276E3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D0562E">
        <w:rPr>
          <w:rStyle w:val="Strong"/>
          <w:rFonts w:ascii="Times New Roman" w:hAnsi="Times New Roman" w:cs="Times New Roman"/>
          <w:sz w:val="28"/>
          <w:szCs w:val="28"/>
        </w:rPr>
        <w:t>Exercice</w:t>
      </w:r>
      <w:r w:rsidR="00D21F66">
        <w:rPr>
          <w:rStyle w:val="Strong"/>
          <w:rFonts w:ascii="Times New Roman" w:hAnsi="Times New Roman" w:cs="Times New Roman"/>
          <w:sz w:val="28"/>
          <w:szCs w:val="28"/>
        </w:rPr>
        <w:t>s individuels. CONSTRUCTION DE L’IMF</w:t>
      </w:r>
      <w:r w:rsidR="00831B92" w:rsidRPr="00D0562E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D0562E" w:rsidRPr="00D276E3" w:rsidRDefault="00D0562E" w:rsidP="00D276E3">
      <w:pPr>
        <w:jc w:val="center"/>
        <w:rPr>
          <w:rStyle w:val="Strong"/>
        </w:rPr>
      </w:pPr>
      <w:r>
        <w:rPr>
          <w:rStyle w:val="Strong"/>
        </w:rPr>
        <w:t>_________________________________________________________________________________</w:t>
      </w:r>
    </w:p>
    <w:p w:rsidR="00D21F66" w:rsidRPr="00D21F66" w:rsidRDefault="00D21F66" w:rsidP="00D21F66">
      <w:pPr>
        <w:rPr>
          <w:rFonts w:ascii="Arial Black" w:hAnsi="Arial Black"/>
          <w:sz w:val="28"/>
          <w:szCs w:val="28"/>
          <w:lang w:val="fr-CH"/>
        </w:rPr>
      </w:pPr>
      <w:r w:rsidRPr="00D21F66">
        <w:rPr>
          <w:rFonts w:ascii="Arial Black" w:hAnsi="Arial Black"/>
          <w:sz w:val="28"/>
          <w:szCs w:val="28"/>
          <w:lang w:val="fr-CH"/>
        </w:rPr>
        <w:t xml:space="preserve">Indices de mortalité </w:t>
      </w:r>
      <w:r>
        <w:rPr>
          <w:rFonts w:ascii="Arial Black" w:hAnsi="Arial Black"/>
          <w:sz w:val="28"/>
          <w:szCs w:val="28"/>
          <w:lang w:val="fr-CH"/>
        </w:rPr>
        <w:t xml:space="preserve">(relative) </w:t>
      </w:r>
      <w:r w:rsidRPr="00D21F66">
        <w:rPr>
          <w:rFonts w:ascii="Arial Black" w:hAnsi="Arial Black"/>
          <w:sz w:val="28"/>
          <w:szCs w:val="28"/>
          <w:lang w:val="fr-CH"/>
        </w:rPr>
        <w:t>des enfants par femme (IMF):</w:t>
      </w:r>
    </w:p>
    <w:p w:rsidR="00D21F66" w:rsidRPr="00D21F66" w:rsidRDefault="00D21F66" w:rsidP="00D21F66">
      <w:pPr>
        <w:rPr>
          <w:lang w:val="fr-CH"/>
        </w:rPr>
      </w:pPr>
      <w:r w:rsidRPr="00D21F66">
        <w:rPr>
          <w:lang w:val="fr-CH"/>
        </w:rPr>
        <w:t xml:space="preserve"> pour </w:t>
      </w:r>
      <w:r>
        <w:rPr>
          <w:lang w:val="fr-CH"/>
        </w:rPr>
        <w:t xml:space="preserve">une </w:t>
      </w:r>
      <w:r w:rsidRPr="00D21F66">
        <w:rPr>
          <w:lang w:val="fr-CH"/>
        </w:rPr>
        <w:t>femme i d'âge j</w:t>
      </w:r>
      <w:r w:rsidR="00AA25A4">
        <w:rPr>
          <w:lang w:val="fr-CH"/>
        </w:rPr>
        <w:t xml:space="preserve">                             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fr-C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CH"/>
              </w:rPr>
              <m:t>IMF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CH"/>
              </w:rPr>
              <m:t>ij</m:t>
            </m:r>
          </m:sub>
        </m:sSub>
        <m:r>
          <m:rPr>
            <m:sty m:val="bi"/>
          </m:rPr>
          <w:rPr>
            <w:rFonts w:ascii="Cambria Math" w:hAnsi="Cambria Math"/>
            <w:lang w:val="fr-CH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iCs/>
                <w:lang w:val="fr-C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fr-C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PD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ij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iCs/>
                    <w:lang w:val="fr-CH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PD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lang w:val="fr-CH"/>
                  </w:rPr>
                  <m:t>tj</m:t>
                </m:r>
              </m:sub>
            </m:sSub>
          </m:den>
        </m:f>
      </m:oMath>
    </w:p>
    <w:p w:rsidR="00D21F66" w:rsidRPr="00D21F66" w:rsidRDefault="00D21F66" w:rsidP="00D21F66">
      <w:pPr>
        <w:rPr>
          <w:lang w:val="fr-CH"/>
        </w:rPr>
      </w:pPr>
      <w:r w:rsidRPr="00D21F66">
        <w:rPr>
          <w:lang w:val="fr-CH"/>
        </w:rPr>
        <w:t>PD</w:t>
      </w:r>
      <w:r w:rsidRPr="00D21F66">
        <w:rPr>
          <w:vertAlign w:val="subscript"/>
          <w:lang w:val="fr-CH"/>
        </w:rPr>
        <w:t>ij</w:t>
      </w:r>
      <w:r w:rsidRPr="00D21F66">
        <w:rPr>
          <w:lang w:val="fr-CH"/>
        </w:rPr>
        <w:t xml:space="preserve"> = proportion d'enfants décédés chez femme i </w:t>
      </w:r>
    </w:p>
    <w:p w:rsidR="00D21F66" w:rsidRPr="00D21F66" w:rsidRDefault="00D21F66" w:rsidP="00D21F66">
      <w:pPr>
        <w:rPr>
          <w:lang w:val="fr-CH"/>
        </w:rPr>
      </w:pPr>
      <w:r w:rsidRPr="00D21F66">
        <w:rPr>
          <w:lang w:val="fr-CH"/>
        </w:rPr>
        <w:t>PD</w:t>
      </w:r>
      <w:r w:rsidRPr="00D21F66">
        <w:rPr>
          <w:vertAlign w:val="subscript"/>
          <w:lang w:val="fr-CH"/>
        </w:rPr>
        <w:t>tj</w:t>
      </w:r>
      <w:r w:rsidRPr="00D21F66">
        <w:rPr>
          <w:lang w:val="fr-CH"/>
        </w:rPr>
        <w:t xml:space="preserve"> = prop</w:t>
      </w:r>
      <w:r w:rsidR="00AA25A4">
        <w:rPr>
          <w:lang w:val="fr-CH"/>
        </w:rPr>
        <w:t>ortion</w:t>
      </w:r>
      <w:r w:rsidRPr="00D21F66">
        <w:rPr>
          <w:lang w:val="fr-CH"/>
        </w:rPr>
        <w:t xml:space="preserve"> enfants décédés chez l'ensemble des femmes d'âge j</w:t>
      </w:r>
    </w:p>
    <w:p w:rsidR="00D21F66" w:rsidRDefault="00D21F66" w:rsidP="00D21F66">
      <w:pPr>
        <w:pBdr>
          <w:bottom w:val="single" w:sz="12" w:space="1" w:color="auto"/>
        </w:pBdr>
        <w:rPr>
          <w:lang w:val="fr-CH"/>
        </w:rPr>
      </w:pPr>
      <w:r w:rsidRPr="00D21F66">
        <w:rPr>
          <w:lang w:val="fr-CH"/>
        </w:rPr>
        <w:t>Groupes d’âge</w:t>
      </w:r>
      <w:r w:rsidR="00AA25A4">
        <w:rPr>
          <w:lang w:val="fr-CH"/>
        </w:rPr>
        <w:t>s</w:t>
      </w:r>
      <w:r w:rsidRPr="00D21F66">
        <w:rPr>
          <w:lang w:val="fr-CH"/>
        </w:rPr>
        <w:t xml:space="preserve"> qui</w:t>
      </w:r>
      <w:r w:rsidR="00AA25A4">
        <w:rPr>
          <w:lang w:val="fr-CH"/>
        </w:rPr>
        <w:t>n</w:t>
      </w:r>
      <w:r w:rsidRPr="00D21F66">
        <w:rPr>
          <w:lang w:val="fr-CH"/>
        </w:rPr>
        <w:t>quennaux.</w:t>
      </w:r>
    </w:p>
    <w:p w:rsidR="00D21F66" w:rsidRDefault="00D21F66" w:rsidP="00D21F66">
      <w:pPr>
        <w:pBdr>
          <w:bottom w:val="single" w:sz="12" w:space="1" w:color="auto"/>
        </w:pBdr>
        <w:rPr>
          <w:lang w:val="fr-CH"/>
        </w:rPr>
      </w:pPr>
    </w:p>
    <w:p w:rsidR="00D21F66" w:rsidRPr="00D21F66" w:rsidRDefault="00D21F66" w:rsidP="00D21F66">
      <w:pPr>
        <w:rPr>
          <w:lang w:val="fr-CH"/>
        </w:rPr>
      </w:pPr>
    </w:p>
    <w:p w:rsidR="00D21F66" w:rsidRDefault="00D21F66" w:rsidP="00D21F66">
      <w:pPr>
        <w:rPr>
          <w:lang w:val="fr-CH"/>
        </w:rPr>
      </w:pPr>
      <w:r>
        <w:rPr>
          <w:lang w:val="fr-CH"/>
        </w:rPr>
        <w:t xml:space="preserve">1 ) Création de la variable « proportion d’enfants décédés » pour </w:t>
      </w:r>
      <w:r w:rsidR="00CA25BB">
        <w:rPr>
          <w:lang w:val="fr-CH"/>
        </w:rPr>
        <w:t>chacune des</w:t>
      </w:r>
      <w:r>
        <w:rPr>
          <w:lang w:val="fr-CH"/>
        </w:rPr>
        <w:t xml:space="preserve"> femme</w:t>
      </w:r>
      <w:r w:rsidR="00CA25BB">
        <w:rPr>
          <w:lang w:val="fr-CH"/>
        </w:rPr>
        <w:t>s (fichier individus)</w:t>
      </w:r>
      <w:r>
        <w:rPr>
          <w:lang w:val="fr-CH"/>
        </w:rPr>
        <w:t> </w:t>
      </w:r>
      <m:oMath>
        <m:r>
          <w:rPr>
            <w:rFonts w:ascii="Cambria Math" w:hAnsi="Cambria Math"/>
            <w:lang w:val="fr-CH"/>
          </w:rPr>
          <m:t>(</m:t>
        </m:r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fr-C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CH"/>
              </w:rPr>
              <m:t>PD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CH"/>
              </w:rPr>
              <m:t>ij</m:t>
            </m:r>
          </m:sub>
        </m:sSub>
        <m:r>
          <m:rPr>
            <m:sty m:val="bi"/>
          </m:rPr>
          <w:rPr>
            <w:rFonts w:ascii="Cambria Math" w:hAnsi="Cambria Math"/>
            <w:lang w:val="fr-CH"/>
          </w:rPr>
          <m:t>)</m:t>
        </m:r>
      </m:oMath>
      <w:r>
        <w:rPr>
          <w:lang w:val="fr-CH"/>
        </w:rPr>
        <w:t>:</w:t>
      </w:r>
    </w:p>
    <w:p w:rsidR="00D21F66" w:rsidRDefault="00D21F66" w:rsidP="00D21F66">
      <w:pPr>
        <w:pStyle w:val="ListParagraph"/>
        <w:numPr>
          <w:ilvl w:val="0"/>
          <w:numId w:val="2"/>
        </w:numPr>
        <w:rPr>
          <w:lang w:val="fr-CH"/>
        </w:rPr>
      </w:pPr>
      <w:r>
        <w:rPr>
          <w:lang w:val="fr-CH"/>
        </w:rPr>
        <w:t xml:space="preserve">Sélectionner les enregistrements des femmes </w:t>
      </w:r>
      <w:r w:rsidR="00CA25BB">
        <w:rPr>
          <w:lang w:val="fr-CH"/>
        </w:rPr>
        <w:t>a</w:t>
      </w:r>
      <w:r>
        <w:rPr>
          <w:lang w:val="fr-CH"/>
        </w:rPr>
        <w:t xml:space="preserve">yant </w:t>
      </w:r>
      <w:r w:rsidR="00CA25BB">
        <w:rPr>
          <w:lang w:val="fr-CH"/>
        </w:rPr>
        <w:t xml:space="preserve">déclaré </w:t>
      </w:r>
      <w:r>
        <w:rPr>
          <w:lang w:val="fr-CH"/>
        </w:rPr>
        <w:t>au moi</w:t>
      </w:r>
      <w:r w:rsidR="00CA25BB">
        <w:rPr>
          <w:lang w:val="fr-CH"/>
        </w:rPr>
        <w:t>n</w:t>
      </w:r>
      <w:r>
        <w:rPr>
          <w:lang w:val="fr-CH"/>
        </w:rPr>
        <w:t>s une naissance vivante et &lt; 20 (élimination données aberrantes).</w:t>
      </w:r>
    </w:p>
    <w:p w:rsidR="00D21F66" w:rsidRDefault="00D21F66" w:rsidP="00D21F66">
      <w:pPr>
        <w:pStyle w:val="ListParagraph"/>
        <w:numPr>
          <w:ilvl w:val="0"/>
          <w:numId w:val="2"/>
        </w:numPr>
        <w:rPr>
          <w:lang w:val="fr-CH"/>
        </w:rPr>
      </w:pPr>
      <w:r>
        <w:rPr>
          <w:lang w:val="fr-CH"/>
        </w:rPr>
        <w:t xml:space="preserve">Créer la variable « nombre d’enfants décédés » </w:t>
      </w:r>
      <w:r w:rsidR="00AA25A4" w:rsidRPr="00AA25A4">
        <w:rPr>
          <w:rFonts w:eastAsiaTheme="minorEastAsia"/>
          <w:bCs/>
          <w:iCs/>
          <w:lang w:val="fr-CH"/>
        </w:rPr>
        <w:t xml:space="preserve">(nb </w:t>
      </w:r>
      <w:r w:rsidR="00AA25A4">
        <w:rPr>
          <w:rFonts w:eastAsiaTheme="minorEastAsia"/>
          <w:bCs/>
          <w:iCs/>
          <w:lang w:val="fr-CH"/>
        </w:rPr>
        <w:t xml:space="preserve">naissances </w:t>
      </w:r>
      <w:r w:rsidR="00AA25A4" w:rsidRPr="00AA25A4">
        <w:rPr>
          <w:rFonts w:eastAsiaTheme="minorEastAsia"/>
          <w:bCs/>
          <w:iCs/>
          <w:lang w:val="fr-CH"/>
        </w:rPr>
        <w:t xml:space="preserve">vivantes – nb survivants) </w:t>
      </w:r>
      <w:r>
        <w:rPr>
          <w:lang w:val="fr-CH"/>
        </w:rPr>
        <w:t>et vérifier sa distribution, éliminer valeurs aberrantes.</w:t>
      </w:r>
    </w:p>
    <w:p w:rsidR="00D21F66" w:rsidRDefault="00D21F66" w:rsidP="00D21F66">
      <w:pPr>
        <w:pStyle w:val="ListParagraph"/>
        <w:numPr>
          <w:ilvl w:val="0"/>
          <w:numId w:val="2"/>
        </w:numPr>
        <w:rPr>
          <w:lang w:val="fr-CH"/>
        </w:rPr>
      </w:pPr>
      <w:r>
        <w:rPr>
          <w:lang w:val="fr-CH"/>
        </w:rPr>
        <w:t>Créer la variable « proportion d’enfants décédés » (nb enfants décédés sur nb naiss</w:t>
      </w:r>
      <w:r w:rsidR="00AA25A4">
        <w:rPr>
          <w:lang w:val="fr-CH"/>
        </w:rPr>
        <w:t>a</w:t>
      </w:r>
      <w:r>
        <w:rPr>
          <w:lang w:val="fr-CH"/>
        </w:rPr>
        <w:t>nce</w:t>
      </w:r>
      <w:r w:rsidR="00AA25A4">
        <w:rPr>
          <w:lang w:val="fr-CH"/>
        </w:rPr>
        <w:t>s</w:t>
      </w:r>
      <w:r>
        <w:rPr>
          <w:lang w:val="fr-CH"/>
        </w:rPr>
        <w:t xml:space="preserve"> vivantes), vérifier sa distribution,</w:t>
      </w:r>
      <w:r w:rsidR="00AA25A4">
        <w:rPr>
          <w:lang w:val="fr-CH"/>
        </w:rPr>
        <w:t xml:space="preserve"> </w:t>
      </w:r>
      <w:r>
        <w:rPr>
          <w:lang w:val="fr-CH"/>
        </w:rPr>
        <w:t>enlever valeurs aberrantes.</w:t>
      </w:r>
    </w:p>
    <w:p w:rsidR="00674F63" w:rsidRDefault="00674F63" w:rsidP="00D21F66">
      <w:pPr>
        <w:pStyle w:val="ListParagraph"/>
        <w:numPr>
          <w:ilvl w:val="0"/>
          <w:numId w:val="2"/>
        </w:numPr>
        <w:rPr>
          <w:lang w:val="fr-CH"/>
        </w:rPr>
      </w:pPr>
    </w:p>
    <w:p w:rsidR="00DF1B3F" w:rsidRDefault="00DF1B3F" w:rsidP="00DF1B3F">
      <w:pPr>
        <w:rPr>
          <w:lang w:val="fr-CH"/>
        </w:rPr>
      </w:pPr>
      <w:r>
        <w:rPr>
          <w:lang w:val="fr-CH"/>
        </w:rPr>
        <w:t xml:space="preserve">2) Création des valeurs de référence 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iCs/>
                <w:lang w:val="fr-CH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fr-CH"/>
              </w:rPr>
              <m:t>(PD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fr-CH"/>
              </w:rPr>
              <m:t>tj</m:t>
            </m:r>
          </m:sub>
        </m:sSub>
        <m:r>
          <m:rPr>
            <m:sty m:val="bi"/>
          </m:rPr>
          <w:rPr>
            <w:rFonts w:ascii="Cambria Math" w:hAnsi="Cambria Math"/>
            <w:lang w:val="fr-CH"/>
          </w:rPr>
          <m:t>)</m:t>
        </m:r>
      </m:oMath>
      <w:r w:rsidR="00CA25BB">
        <w:rPr>
          <w:rFonts w:eastAsiaTheme="minorEastAsia"/>
          <w:b/>
          <w:bCs/>
          <w:iCs/>
          <w:lang w:val="fr-CH"/>
        </w:rPr>
        <w:t xml:space="preserve"> </w:t>
      </w:r>
      <w:r w:rsidR="00CA25BB" w:rsidRPr="00CA25BB">
        <w:rPr>
          <w:rFonts w:eastAsiaTheme="minorEastAsia"/>
          <w:bCs/>
          <w:iCs/>
          <w:lang w:val="fr-CH"/>
        </w:rPr>
        <w:t>pour chaque groupe d’âge quinquennal :</w:t>
      </w:r>
      <w:r>
        <w:rPr>
          <w:lang w:val="fr-CH"/>
        </w:rPr>
        <w:t xml:space="preserve"> </w:t>
      </w:r>
    </w:p>
    <w:p w:rsidR="00674F63" w:rsidRDefault="00674F63" w:rsidP="00DF1B3F">
      <w:pPr>
        <w:rPr>
          <w:lang w:val="fr-CH"/>
        </w:rPr>
      </w:pPr>
      <w:r>
        <w:rPr>
          <w:lang w:val="fr-CH"/>
        </w:rPr>
        <w:t>- Calculer la valeur moyenne des PD par chacun des groupes d’âge quinquennal (avec la commande « moyenne »).</w:t>
      </w:r>
    </w:p>
    <w:p w:rsidR="007D7235" w:rsidRDefault="007D7235" w:rsidP="00DF1B3F">
      <w:pPr>
        <w:rPr>
          <w:lang w:val="fr-CH"/>
        </w:rPr>
      </w:pPr>
    </w:p>
    <w:p w:rsidR="00674F63" w:rsidRDefault="00674F63" w:rsidP="00DF1B3F">
      <w:pPr>
        <w:rPr>
          <w:lang w:val="fr-CH"/>
        </w:rPr>
      </w:pPr>
      <w:r>
        <w:rPr>
          <w:lang w:val="fr-CH"/>
        </w:rPr>
        <w:t>3) Calcul des IMF individuels :</w:t>
      </w:r>
    </w:p>
    <w:p w:rsidR="00674F63" w:rsidRDefault="00674F63" w:rsidP="00DF1B3F">
      <w:pPr>
        <w:rPr>
          <w:lang w:val="fr-CH"/>
        </w:rPr>
      </w:pPr>
      <w:r>
        <w:rPr>
          <w:lang w:val="fr-CH"/>
        </w:rPr>
        <w:t>- Séparément pour chaque groupe d’âge quinquennal, créer une nouvelle variable qui rapporte le PD individuel de la femme à la valeur moyenne correspondant à ce groupe d’âge.</w:t>
      </w:r>
    </w:p>
    <w:p w:rsidR="007D7235" w:rsidRDefault="007D7235" w:rsidP="00DF1B3F">
      <w:pPr>
        <w:rPr>
          <w:lang w:val="fr-CH"/>
        </w:rPr>
      </w:pPr>
    </w:p>
    <w:p w:rsidR="00D21F66" w:rsidRPr="007D7235" w:rsidRDefault="00674F63" w:rsidP="00D21F66">
      <w:pPr>
        <w:rPr>
          <w:lang w:val="fr-CH"/>
        </w:rPr>
      </w:pPr>
      <w:r>
        <w:rPr>
          <w:lang w:val="fr-CH"/>
        </w:rPr>
        <w:t>4) Examiner la distribution des IMF individuels : élimination des valeurs aberrantes, regroupement en catégories.</w:t>
      </w:r>
    </w:p>
    <w:sectPr w:rsidR="00D21F66" w:rsidRPr="007D723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97" w:rsidRDefault="00804C97" w:rsidP="00D0562E">
      <w:pPr>
        <w:spacing w:after="0" w:line="240" w:lineRule="auto"/>
      </w:pPr>
      <w:r>
        <w:separator/>
      </w:r>
    </w:p>
  </w:endnote>
  <w:endnote w:type="continuationSeparator" w:id="0">
    <w:p w:rsidR="00804C97" w:rsidRDefault="00804C97" w:rsidP="00D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920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562E" w:rsidRDefault="00D05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62E" w:rsidRDefault="00D05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97" w:rsidRDefault="00804C97" w:rsidP="00D0562E">
      <w:pPr>
        <w:spacing w:after="0" w:line="240" w:lineRule="auto"/>
      </w:pPr>
      <w:r>
        <w:separator/>
      </w:r>
    </w:p>
  </w:footnote>
  <w:footnote w:type="continuationSeparator" w:id="0">
    <w:p w:rsidR="00804C97" w:rsidRDefault="00804C97" w:rsidP="00D0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B2646"/>
    <w:multiLevelType w:val="hybridMultilevel"/>
    <w:tmpl w:val="86CEF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F4A3F"/>
    <w:multiLevelType w:val="hybridMultilevel"/>
    <w:tmpl w:val="2250CDE4"/>
    <w:lvl w:ilvl="0" w:tplc="F5B0F8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92"/>
    <w:rsid w:val="00135789"/>
    <w:rsid w:val="00256C97"/>
    <w:rsid w:val="002916D1"/>
    <w:rsid w:val="00300849"/>
    <w:rsid w:val="004574E2"/>
    <w:rsid w:val="00544125"/>
    <w:rsid w:val="00674F63"/>
    <w:rsid w:val="00751CCA"/>
    <w:rsid w:val="007D7235"/>
    <w:rsid w:val="007D78C6"/>
    <w:rsid w:val="00804C97"/>
    <w:rsid w:val="00831B92"/>
    <w:rsid w:val="00920D15"/>
    <w:rsid w:val="009C7F93"/>
    <w:rsid w:val="00A713B4"/>
    <w:rsid w:val="00AA25A4"/>
    <w:rsid w:val="00CA25BB"/>
    <w:rsid w:val="00D0562E"/>
    <w:rsid w:val="00D21F66"/>
    <w:rsid w:val="00D276E3"/>
    <w:rsid w:val="00D710A8"/>
    <w:rsid w:val="00DF1B3F"/>
    <w:rsid w:val="00DF7858"/>
    <w:rsid w:val="00E03668"/>
    <w:rsid w:val="00F5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8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570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5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76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E"/>
  </w:style>
  <w:style w:type="paragraph" w:styleId="Footer">
    <w:name w:val="footer"/>
    <w:basedOn w:val="Normal"/>
    <w:link w:val="FooterChar"/>
    <w:uiPriority w:val="99"/>
    <w:unhideWhenUsed/>
    <w:rsid w:val="00D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E"/>
  </w:style>
  <w:style w:type="table" w:customStyle="1" w:styleId="GridTable2">
    <w:name w:val="Grid Table 2"/>
    <w:basedOn w:val="TableNormal"/>
    <w:uiPriority w:val="47"/>
    <w:rsid w:val="00920D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0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8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F570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5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276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62E"/>
  </w:style>
  <w:style w:type="paragraph" w:styleId="Footer">
    <w:name w:val="footer"/>
    <w:basedOn w:val="Normal"/>
    <w:link w:val="FooterChar"/>
    <w:uiPriority w:val="99"/>
    <w:unhideWhenUsed/>
    <w:rsid w:val="00D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62E"/>
  </w:style>
  <w:style w:type="table" w:customStyle="1" w:styleId="GridTable2">
    <w:name w:val="Grid Table 2"/>
    <w:basedOn w:val="TableNormal"/>
    <w:uiPriority w:val="47"/>
    <w:rsid w:val="00920D1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0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Hill</dc:creator>
  <cp:lastModifiedBy>Mary Ellen</cp:lastModifiedBy>
  <cp:revision>2</cp:revision>
  <dcterms:created xsi:type="dcterms:W3CDTF">2014-12-04T06:13:00Z</dcterms:created>
  <dcterms:modified xsi:type="dcterms:W3CDTF">2014-12-04T06:13:00Z</dcterms:modified>
</cp:coreProperties>
</file>