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6170E" w14:textId="3268AB14" w:rsidR="00610406" w:rsidRPr="00090754" w:rsidRDefault="00532451" w:rsidP="2ECDC5B9">
      <w:pPr>
        <w:jc w:val="center"/>
        <w:rPr>
          <w:rFonts w:ascii="Tahoma" w:hAnsi="Tahoma" w:cs="Tahoma"/>
          <w:b/>
          <w:bCs/>
          <w:color w:val="595959" w:themeColor="text1" w:themeTint="A6"/>
          <w:sz w:val="20"/>
          <w:lang w:val="fr-FR"/>
        </w:rPr>
      </w:pPr>
      <w:r w:rsidRPr="00090754">
        <w:rPr>
          <w:rFonts w:ascii="Tahoma" w:hAnsi="Tahoma" w:cs="Tahoma"/>
          <w:b/>
          <w:bCs/>
          <w:color w:val="595959" w:themeColor="text1" w:themeTint="A6"/>
          <w:sz w:val="20"/>
          <w:lang w:val="fr-FR"/>
        </w:rPr>
        <w:t>CURRICULUM VITAE</w:t>
      </w:r>
    </w:p>
    <w:p w14:paraId="2FD03324" w14:textId="46CB604F" w:rsidR="2ECDC5B9" w:rsidRPr="00090754" w:rsidRDefault="2ECDC5B9" w:rsidP="2ECDC5B9">
      <w:pPr>
        <w:jc w:val="center"/>
        <w:rPr>
          <w:rFonts w:ascii="Tahoma" w:hAnsi="Tahoma" w:cs="Tahoma"/>
          <w:b/>
          <w:bCs/>
          <w:color w:val="595959" w:themeColor="text1" w:themeTint="A6"/>
          <w:sz w:val="20"/>
          <w:lang w:val="fr-FR"/>
        </w:rPr>
      </w:pPr>
    </w:p>
    <w:p w14:paraId="77ECC235" w14:textId="527DE9B5" w:rsidR="00DA2427" w:rsidRPr="00090754" w:rsidRDefault="003754D5" w:rsidP="2ECDC5B9">
      <w:pPr>
        <w:jc w:val="center"/>
        <w:rPr>
          <w:rFonts w:ascii="Tahoma" w:hAnsi="Tahoma" w:cs="Tahoma"/>
          <w:b/>
          <w:bCs/>
          <w:color w:val="595959" w:themeColor="text1" w:themeTint="A6"/>
          <w:sz w:val="20"/>
          <w:lang w:val="fr-FR"/>
        </w:rPr>
      </w:pPr>
      <w:r w:rsidRPr="00090754">
        <w:rPr>
          <w:rFonts w:ascii="Tahoma" w:hAnsi="Tahoma" w:cs="Tahoma"/>
          <w:b/>
          <w:bCs/>
          <w:color w:val="595959" w:themeColor="text1" w:themeTint="A6"/>
          <w:sz w:val="20"/>
          <w:lang w:val="fr-FR"/>
        </w:rPr>
        <w:t xml:space="preserve">Dr. </w:t>
      </w:r>
      <w:r w:rsidR="004E5C2C" w:rsidRPr="00090754">
        <w:rPr>
          <w:rFonts w:ascii="Tahoma" w:hAnsi="Tahoma" w:cs="Tahoma"/>
          <w:b/>
          <w:bCs/>
          <w:color w:val="595959" w:themeColor="text1" w:themeTint="A6"/>
          <w:sz w:val="20"/>
          <w:lang w:val="fr-FR"/>
        </w:rPr>
        <w:t xml:space="preserve">Anne </w:t>
      </w:r>
      <w:proofErr w:type="spellStart"/>
      <w:r w:rsidR="004E5C2C" w:rsidRPr="00090754">
        <w:rPr>
          <w:rFonts w:ascii="Tahoma" w:hAnsi="Tahoma" w:cs="Tahoma"/>
          <w:b/>
          <w:bCs/>
          <w:color w:val="595959" w:themeColor="text1" w:themeTint="A6"/>
          <w:sz w:val="20"/>
          <w:lang w:val="fr-FR"/>
        </w:rPr>
        <w:t>Valia</w:t>
      </w:r>
      <w:proofErr w:type="spellEnd"/>
      <w:r w:rsidR="004E5C2C" w:rsidRPr="00090754">
        <w:rPr>
          <w:rFonts w:ascii="Tahoma" w:hAnsi="Tahoma" w:cs="Tahoma"/>
          <w:b/>
          <w:bCs/>
          <w:color w:val="595959" w:themeColor="text1" w:themeTint="A6"/>
          <w:sz w:val="20"/>
          <w:lang w:val="fr-FR"/>
        </w:rPr>
        <w:t xml:space="preserve"> </w:t>
      </w:r>
      <w:r w:rsidR="007E5B52" w:rsidRPr="00090754">
        <w:rPr>
          <w:rFonts w:ascii="Tahoma" w:hAnsi="Tahoma" w:cs="Tahoma"/>
          <w:b/>
          <w:bCs/>
          <w:color w:val="595959" w:themeColor="text1" w:themeTint="A6"/>
          <w:sz w:val="20"/>
          <w:lang w:val="fr-FR"/>
        </w:rPr>
        <w:t>Goujon</w:t>
      </w:r>
    </w:p>
    <w:p w14:paraId="4952E8A3" w14:textId="77777777" w:rsidR="003754D5" w:rsidRPr="00090754" w:rsidRDefault="003754D5" w:rsidP="2ECDC5B9">
      <w:pPr>
        <w:jc w:val="center"/>
        <w:rPr>
          <w:rFonts w:ascii="Tahoma" w:hAnsi="Tahoma" w:cs="Tahoma"/>
          <w:b/>
          <w:bCs/>
          <w:color w:val="595959" w:themeColor="text1" w:themeTint="A6"/>
          <w:sz w:val="20"/>
          <w:lang w:val="fr-FR"/>
        </w:rPr>
      </w:pPr>
    </w:p>
    <w:p w14:paraId="024FF5D5" w14:textId="4C94AE3B" w:rsidR="001D59FD" w:rsidRPr="00090754" w:rsidRDefault="00FC2046" w:rsidP="00E732A9">
      <w:pPr>
        <w:tabs>
          <w:tab w:val="left" w:pos="-1440"/>
          <w:tab w:val="left" w:pos="-720"/>
        </w:tabs>
        <w:jc w:val="center"/>
        <w:rPr>
          <w:rFonts w:ascii="Tahoma" w:hAnsi="Tahoma" w:cs="Tahoma"/>
          <w:b/>
          <w:bCs/>
          <w:color w:val="7F7F7F" w:themeColor="text1" w:themeTint="80"/>
          <w:sz w:val="20"/>
          <w:lang w:val="fr-FR"/>
        </w:rPr>
      </w:pPr>
      <w:hyperlink r:id="rId11" w:history="1">
        <w:r w:rsidR="001D59FD" w:rsidRPr="00090754">
          <w:rPr>
            <w:rStyle w:val="Hyperlink"/>
            <w:rFonts w:ascii="Tahoma" w:hAnsi="Tahoma" w:cs="Tahoma"/>
            <w:b/>
            <w:bCs/>
            <w:color w:val="7F7F7F" w:themeColor="text1" w:themeTint="80"/>
            <w:sz w:val="20"/>
            <w:lang w:val="fr-FR"/>
          </w:rPr>
          <w:t>goujon@iiasa.ac.at</w:t>
        </w:r>
      </w:hyperlink>
    </w:p>
    <w:p w14:paraId="27992430" w14:textId="355871B6" w:rsidR="00532451" w:rsidRPr="00090754" w:rsidRDefault="00FC2046" w:rsidP="00E732A9">
      <w:pPr>
        <w:tabs>
          <w:tab w:val="left" w:pos="-1440"/>
          <w:tab w:val="left" w:pos="-720"/>
        </w:tabs>
        <w:jc w:val="center"/>
        <w:rPr>
          <w:rFonts w:ascii="Tahoma" w:hAnsi="Tahoma" w:cs="Tahoma"/>
          <w:b/>
          <w:bCs/>
          <w:color w:val="7F7F7F" w:themeColor="text1" w:themeTint="80"/>
          <w:sz w:val="20"/>
          <w:lang w:val="fr-FR"/>
        </w:rPr>
      </w:pPr>
      <w:hyperlink r:id="rId12" w:history="1">
        <w:r w:rsidR="003754D5" w:rsidRPr="00090754">
          <w:rPr>
            <w:rStyle w:val="Hyperlink"/>
            <w:rFonts w:ascii="Tahoma" w:hAnsi="Tahoma" w:cs="Tahoma"/>
            <w:b/>
            <w:bCs/>
            <w:color w:val="7F7F7F" w:themeColor="text1" w:themeTint="80"/>
            <w:sz w:val="20"/>
            <w:lang w:val="fr-FR"/>
          </w:rPr>
          <w:t>anne.goujon@oeaw.ac.at</w:t>
        </w:r>
      </w:hyperlink>
      <w:r w:rsidR="003754D5" w:rsidRPr="00090754">
        <w:rPr>
          <w:rFonts w:ascii="Tahoma" w:hAnsi="Tahoma" w:cs="Tahoma"/>
          <w:b/>
          <w:bCs/>
          <w:color w:val="7F7F7F" w:themeColor="text1" w:themeTint="80"/>
          <w:sz w:val="20"/>
          <w:lang w:val="fr-FR"/>
        </w:rPr>
        <w:t xml:space="preserve"> </w:t>
      </w:r>
    </w:p>
    <w:p w14:paraId="672A6659" w14:textId="77777777" w:rsidR="004E5C2C" w:rsidRPr="00090754" w:rsidRDefault="00FC2046" w:rsidP="00E732A9">
      <w:pPr>
        <w:tabs>
          <w:tab w:val="left" w:pos="-1440"/>
          <w:tab w:val="left" w:pos="-720"/>
        </w:tabs>
        <w:jc w:val="center"/>
        <w:rPr>
          <w:rFonts w:ascii="Tahoma" w:hAnsi="Tahoma" w:cs="Tahoma"/>
          <w:b/>
          <w:bCs/>
          <w:color w:val="595959" w:themeColor="text1" w:themeTint="A6"/>
          <w:sz w:val="20"/>
          <w:lang w:val="en-GB"/>
        </w:rPr>
      </w:pPr>
      <w:r>
        <w:rPr>
          <w:rFonts w:ascii="Tahoma" w:hAnsi="Tahoma" w:cs="Tahoma"/>
          <w:color w:val="595959" w:themeColor="text1" w:themeTint="A6"/>
          <w:sz w:val="20"/>
          <w:lang w:val="en-GB"/>
        </w:rPr>
        <w:pict w14:anchorId="06BC92E1">
          <v:rect id="_x0000_i1027" style="width:158.4pt;height:.05pt" o:hrpct="351" o:hralign="center" o:hrstd="t" o:hr="t" fillcolor="gray" stroked="f"/>
        </w:pict>
      </w:r>
    </w:p>
    <w:p w14:paraId="0A37501D" w14:textId="77777777" w:rsidR="0060312C" w:rsidRPr="00090754" w:rsidRDefault="00532451" w:rsidP="00E732A9">
      <w:pPr>
        <w:tabs>
          <w:tab w:val="left" w:pos="-1440"/>
          <w:tab w:val="left" w:pos="-720"/>
        </w:tabs>
        <w:jc w:val="center"/>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cr/>
      </w:r>
    </w:p>
    <w:p w14:paraId="7F670CF9" w14:textId="77777777" w:rsidR="0060312C" w:rsidRPr="00090754" w:rsidRDefault="008331F5" w:rsidP="00A17B95">
      <w:pPr>
        <w:pStyle w:val="Heading3"/>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EMPLOY</w:t>
      </w:r>
      <w:r w:rsidR="00753468" w:rsidRPr="00090754">
        <w:rPr>
          <w:rFonts w:ascii="Tahoma" w:hAnsi="Tahoma" w:cs="Tahoma"/>
          <w:color w:val="595959" w:themeColor="text1" w:themeTint="A6"/>
          <w:sz w:val="20"/>
          <w:lang w:val="en-GB"/>
        </w:rPr>
        <w:t>MENT</w:t>
      </w:r>
      <w:r w:rsidR="00532451" w:rsidRPr="00090754">
        <w:rPr>
          <w:rFonts w:ascii="Tahoma" w:hAnsi="Tahoma" w:cs="Tahoma"/>
          <w:color w:val="595959" w:themeColor="text1" w:themeTint="A6"/>
          <w:sz w:val="20"/>
          <w:lang w:val="en-GB"/>
        </w:rPr>
        <w:t xml:space="preserve"> </w:t>
      </w:r>
      <w:r w:rsidR="00532451" w:rsidRPr="00090754">
        <w:rPr>
          <w:rFonts w:ascii="Tahoma" w:hAnsi="Tahoma" w:cs="Tahoma"/>
          <w:color w:val="595959" w:themeColor="text1" w:themeTint="A6"/>
          <w:sz w:val="20"/>
          <w:lang w:val="en-GB"/>
        </w:rPr>
        <w:cr/>
      </w:r>
      <w:r w:rsidR="00FC2046">
        <w:rPr>
          <w:rFonts w:ascii="Tahoma" w:hAnsi="Tahoma" w:cs="Tahoma"/>
          <w:color w:val="595959" w:themeColor="text1" w:themeTint="A6"/>
          <w:sz w:val="20"/>
          <w:lang w:val="en-GB"/>
        </w:rPr>
        <w:pict w14:anchorId="76587F9B">
          <v:rect id="_x0000_i1028" style="width:129.95pt;height:1pt" o:hrpct="288" o:hrstd="t" o:hr="t" fillcolor="gray" stroked="f"/>
        </w:pict>
      </w:r>
    </w:p>
    <w:p w14:paraId="06DDC9A8" w14:textId="77777777" w:rsidR="00543479" w:rsidRPr="00090754" w:rsidRDefault="00543479" w:rsidP="00543479">
      <w:pPr>
        <w:tabs>
          <w:tab w:val="left" w:pos="-1440"/>
          <w:tab w:val="left" w:pos="-720"/>
        </w:tabs>
        <w:jc w:val="both"/>
        <w:rPr>
          <w:rFonts w:ascii="Tahoma" w:hAnsi="Tahoma" w:cs="Tahoma"/>
          <w:bCs/>
          <w:i/>
          <w:color w:val="595959" w:themeColor="text1" w:themeTint="A6"/>
          <w:sz w:val="20"/>
          <w:lang w:val="en-GB"/>
        </w:rPr>
      </w:pPr>
      <w:r w:rsidRPr="00090754">
        <w:rPr>
          <w:rFonts w:ascii="Tahoma" w:hAnsi="Tahoma" w:cs="Tahoma"/>
          <w:b/>
          <w:bCs/>
          <w:color w:val="595959" w:themeColor="text1" w:themeTint="A6"/>
          <w:sz w:val="20"/>
          <w:lang w:val="en-GB"/>
        </w:rPr>
        <w:t xml:space="preserve">@ IIASA </w:t>
      </w:r>
      <w:proofErr w:type="spellStart"/>
      <w:r w:rsidRPr="00090754">
        <w:rPr>
          <w:rFonts w:ascii="Tahoma" w:hAnsi="Tahoma" w:cs="Tahoma"/>
          <w:b/>
          <w:bCs/>
          <w:color w:val="595959" w:themeColor="text1" w:themeTint="A6"/>
          <w:sz w:val="20"/>
          <w:lang w:val="en-GB"/>
        </w:rPr>
        <w:t>Laxenburg</w:t>
      </w:r>
      <w:proofErr w:type="spellEnd"/>
      <w:r w:rsidRPr="00090754">
        <w:rPr>
          <w:rFonts w:ascii="Tahoma" w:hAnsi="Tahoma" w:cs="Tahoma"/>
          <w:b/>
          <w:bCs/>
          <w:color w:val="595959" w:themeColor="text1" w:themeTint="A6"/>
          <w:sz w:val="20"/>
          <w:lang w:val="en-GB"/>
        </w:rPr>
        <w:t xml:space="preserve">, Austria </w:t>
      </w:r>
      <w:r w:rsidRPr="00090754">
        <w:rPr>
          <w:rFonts w:ascii="Tahoma" w:hAnsi="Tahoma" w:cs="Tahoma"/>
          <w:bCs/>
          <w:color w:val="595959" w:themeColor="text1" w:themeTint="A6"/>
          <w:sz w:val="20"/>
          <w:lang w:val="en-GB"/>
        </w:rPr>
        <w:t xml:space="preserve">(on leave from VID, </w:t>
      </w:r>
      <w:proofErr w:type="gramStart"/>
      <w:r w:rsidRPr="00090754">
        <w:rPr>
          <w:rFonts w:ascii="Tahoma" w:hAnsi="Tahoma" w:cs="Tahoma"/>
          <w:bCs/>
          <w:color w:val="595959" w:themeColor="text1" w:themeTint="A6"/>
          <w:sz w:val="20"/>
          <w:lang w:val="en-GB"/>
        </w:rPr>
        <w:t>Vienna)</w:t>
      </w:r>
      <w:r w:rsidRPr="00090754">
        <w:rPr>
          <w:rFonts w:ascii="Tahoma" w:hAnsi="Tahoma" w:cs="Tahoma"/>
          <w:b/>
          <w:bCs/>
          <w:color w:val="595959" w:themeColor="text1" w:themeTint="A6"/>
          <w:sz w:val="20"/>
          <w:lang w:val="en-GB"/>
        </w:rPr>
        <w:t xml:space="preserve">  –</w:t>
      </w:r>
      <w:proofErr w:type="gramEnd"/>
      <w:r w:rsidRPr="00090754">
        <w:rPr>
          <w:rFonts w:ascii="Tahoma" w:hAnsi="Tahoma" w:cs="Tahoma"/>
          <w:b/>
          <w:bCs/>
          <w:color w:val="595959" w:themeColor="text1" w:themeTint="A6"/>
          <w:sz w:val="20"/>
          <w:lang w:val="en-GB"/>
        </w:rPr>
        <w:t xml:space="preserve"> </w:t>
      </w:r>
      <w:r w:rsidRPr="00090754">
        <w:rPr>
          <w:rFonts w:ascii="Tahoma" w:hAnsi="Tahoma" w:cs="Tahoma"/>
          <w:bCs/>
          <w:i/>
          <w:color w:val="595959" w:themeColor="text1" w:themeTint="A6"/>
          <w:sz w:val="20"/>
          <w:lang w:val="en-GB"/>
        </w:rPr>
        <w:t>April 2022 until now</w:t>
      </w:r>
    </w:p>
    <w:p w14:paraId="0769F4B7" w14:textId="35C52F16" w:rsidR="00543479" w:rsidRPr="00090754" w:rsidRDefault="001D59FD" w:rsidP="001D59FD">
      <w:pPr>
        <w:tabs>
          <w:tab w:val="left" w:pos="-1440"/>
          <w:tab w:val="left" w:pos="-720"/>
        </w:tabs>
        <w:jc w:val="both"/>
        <w:rPr>
          <w:rFonts w:ascii="Tahoma" w:hAnsi="Tahoma" w:cs="Tahoma"/>
          <w:bCs/>
          <w:color w:val="595959" w:themeColor="text1" w:themeTint="A6"/>
          <w:sz w:val="20"/>
          <w:lang w:val="en-GB"/>
        </w:rPr>
      </w:pPr>
      <w:r w:rsidRPr="00090754">
        <w:rPr>
          <w:rFonts w:ascii="Tahoma" w:hAnsi="Tahoma" w:cs="Tahoma"/>
          <w:bCs/>
          <w:color w:val="595959" w:themeColor="text1" w:themeTint="A6"/>
          <w:sz w:val="20"/>
          <w:lang w:val="en-GB"/>
        </w:rPr>
        <w:t xml:space="preserve">Program </w:t>
      </w:r>
      <w:r w:rsidR="00543479" w:rsidRPr="00090754">
        <w:rPr>
          <w:rFonts w:ascii="Tahoma" w:hAnsi="Tahoma" w:cs="Tahoma"/>
          <w:bCs/>
          <w:color w:val="595959" w:themeColor="text1" w:themeTint="A6"/>
          <w:sz w:val="20"/>
          <w:lang w:val="en-GB"/>
        </w:rPr>
        <w:t xml:space="preserve">Director </w:t>
      </w:r>
      <w:r w:rsidRPr="00090754">
        <w:rPr>
          <w:rFonts w:ascii="Tahoma" w:hAnsi="Tahoma" w:cs="Tahoma"/>
          <w:bCs/>
          <w:color w:val="595959" w:themeColor="text1" w:themeTint="A6"/>
          <w:sz w:val="20"/>
          <w:lang w:val="en-GB"/>
        </w:rPr>
        <w:t xml:space="preserve">and Principal Research Scholar, Population and Just Societies Program; Acting Research Group Leader, </w:t>
      </w:r>
      <w:r w:rsidR="00046F07" w:rsidRPr="00090754">
        <w:rPr>
          <w:rFonts w:ascii="Tahoma" w:hAnsi="Tahoma" w:cs="Tahoma"/>
          <w:bCs/>
          <w:color w:val="595959" w:themeColor="text1" w:themeTint="A6"/>
          <w:sz w:val="20"/>
          <w:lang w:val="en-GB"/>
        </w:rPr>
        <w:t xml:space="preserve">Multidimensional Demographic </w:t>
      </w:r>
      <w:proofErr w:type="spellStart"/>
      <w:r w:rsidR="00046F07" w:rsidRPr="00090754">
        <w:rPr>
          <w:rFonts w:ascii="Tahoma" w:hAnsi="Tahoma" w:cs="Tahoma"/>
          <w:bCs/>
          <w:color w:val="595959" w:themeColor="text1" w:themeTint="A6"/>
          <w:sz w:val="20"/>
          <w:lang w:val="en-GB"/>
        </w:rPr>
        <w:t>Modeling</w:t>
      </w:r>
      <w:proofErr w:type="spellEnd"/>
      <w:r w:rsidR="00046F07" w:rsidRPr="00090754">
        <w:rPr>
          <w:rFonts w:ascii="Tahoma" w:hAnsi="Tahoma" w:cs="Tahoma"/>
          <w:bCs/>
          <w:color w:val="595959" w:themeColor="text1" w:themeTint="A6"/>
          <w:sz w:val="20"/>
          <w:lang w:val="en-GB"/>
        </w:rPr>
        <w:t xml:space="preserve"> </w:t>
      </w:r>
      <w:proofErr w:type="spellStart"/>
      <w:r w:rsidR="00046F07" w:rsidRPr="00090754">
        <w:rPr>
          <w:rFonts w:ascii="Tahoma" w:hAnsi="Tahoma" w:cs="Tahoma"/>
          <w:bCs/>
          <w:color w:val="595959" w:themeColor="text1" w:themeTint="A6"/>
          <w:sz w:val="20"/>
          <w:lang w:val="en-GB"/>
        </w:rPr>
        <w:t>Res</w:t>
      </w:r>
      <w:r w:rsidRPr="00090754">
        <w:rPr>
          <w:rFonts w:ascii="Tahoma" w:hAnsi="Tahoma" w:cs="Tahoma"/>
          <w:bCs/>
          <w:color w:val="595959" w:themeColor="text1" w:themeTint="A6"/>
          <w:sz w:val="20"/>
          <w:lang w:val="en-GB"/>
        </w:rPr>
        <w:t>arch</w:t>
      </w:r>
      <w:proofErr w:type="spellEnd"/>
      <w:r w:rsidRPr="00090754">
        <w:rPr>
          <w:rFonts w:ascii="Tahoma" w:hAnsi="Tahoma" w:cs="Tahoma"/>
          <w:bCs/>
          <w:color w:val="595959" w:themeColor="text1" w:themeTint="A6"/>
          <w:sz w:val="20"/>
          <w:lang w:val="en-GB"/>
        </w:rPr>
        <w:t xml:space="preserve"> Group </w:t>
      </w:r>
      <w:r w:rsidR="00543479" w:rsidRPr="00090754">
        <w:rPr>
          <w:rFonts w:ascii="Tahoma" w:hAnsi="Tahoma" w:cs="Tahoma"/>
          <w:bCs/>
          <w:color w:val="595959" w:themeColor="text1" w:themeTint="A6"/>
          <w:sz w:val="20"/>
          <w:lang w:val="en-GB"/>
        </w:rPr>
        <w:t>at the International Institute for Applied Systems Analysis (IIASA)</w:t>
      </w:r>
    </w:p>
    <w:p w14:paraId="76F66475" w14:textId="77777777" w:rsidR="00543479" w:rsidRPr="00090754" w:rsidRDefault="00543479" w:rsidP="00543479">
      <w:pPr>
        <w:tabs>
          <w:tab w:val="left" w:pos="-1440"/>
          <w:tab w:val="left" w:pos="-720"/>
        </w:tabs>
        <w:jc w:val="both"/>
        <w:rPr>
          <w:rFonts w:ascii="Tahoma" w:hAnsi="Tahoma" w:cs="Tahoma"/>
          <w:bCs/>
          <w:color w:val="595959" w:themeColor="text1" w:themeTint="A6"/>
          <w:sz w:val="20"/>
          <w:lang w:val="en-GB"/>
        </w:rPr>
      </w:pPr>
    </w:p>
    <w:p w14:paraId="1F895537" w14:textId="40261F19" w:rsidR="00B466D6" w:rsidRPr="00090754" w:rsidRDefault="002A65F9" w:rsidP="00E732A9">
      <w:pPr>
        <w:tabs>
          <w:tab w:val="left" w:pos="-1440"/>
          <w:tab w:val="left" w:pos="-720"/>
        </w:tabs>
        <w:jc w:val="both"/>
        <w:rPr>
          <w:rFonts w:ascii="Tahoma" w:hAnsi="Tahoma" w:cs="Tahoma"/>
          <w:bCs/>
          <w:i/>
          <w:color w:val="595959" w:themeColor="text1" w:themeTint="A6"/>
          <w:sz w:val="20"/>
          <w:lang w:val="en-GB"/>
        </w:rPr>
      </w:pPr>
      <w:r w:rsidRPr="00090754">
        <w:rPr>
          <w:rFonts w:ascii="Tahoma" w:hAnsi="Tahoma" w:cs="Tahoma"/>
          <w:b/>
          <w:bCs/>
          <w:color w:val="595959" w:themeColor="text1" w:themeTint="A6"/>
          <w:sz w:val="20"/>
          <w:lang w:val="en-GB"/>
        </w:rPr>
        <w:t xml:space="preserve">@ </w:t>
      </w:r>
      <w:r w:rsidR="00C23371" w:rsidRPr="00090754">
        <w:rPr>
          <w:rFonts w:ascii="Tahoma" w:hAnsi="Tahoma" w:cs="Tahoma"/>
          <w:b/>
          <w:bCs/>
          <w:color w:val="595959" w:themeColor="text1" w:themeTint="A6"/>
          <w:sz w:val="20"/>
          <w:lang w:val="en-GB"/>
        </w:rPr>
        <w:t xml:space="preserve">European Commission </w:t>
      </w:r>
      <w:r w:rsidRPr="00090754">
        <w:rPr>
          <w:rFonts w:ascii="Tahoma" w:hAnsi="Tahoma" w:cs="Tahoma"/>
          <w:b/>
          <w:bCs/>
          <w:color w:val="595959" w:themeColor="text1" w:themeTint="A6"/>
          <w:sz w:val="20"/>
          <w:lang w:val="en-GB"/>
        </w:rPr>
        <w:t>J</w:t>
      </w:r>
      <w:r w:rsidR="00C23371" w:rsidRPr="00090754">
        <w:rPr>
          <w:rFonts w:ascii="Tahoma" w:hAnsi="Tahoma" w:cs="Tahoma"/>
          <w:b/>
          <w:bCs/>
          <w:color w:val="595959" w:themeColor="text1" w:themeTint="A6"/>
          <w:sz w:val="20"/>
          <w:lang w:val="en-GB"/>
        </w:rPr>
        <w:t xml:space="preserve">oint </w:t>
      </w:r>
      <w:r w:rsidRPr="00090754">
        <w:rPr>
          <w:rFonts w:ascii="Tahoma" w:hAnsi="Tahoma" w:cs="Tahoma"/>
          <w:b/>
          <w:bCs/>
          <w:color w:val="595959" w:themeColor="text1" w:themeTint="A6"/>
          <w:sz w:val="20"/>
          <w:lang w:val="en-GB"/>
        </w:rPr>
        <w:t>R</w:t>
      </w:r>
      <w:r w:rsidR="00C23371" w:rsidRPr="00090754">
        <w:rPr>
          <w:rFonts w:ascii="Tahoma" w:hAnsi="Tahoma" w:cs="Tahoma"/>
          <w:b/>
          <w:bCs/>
          <w:color w:val="595959" w:themeColor="text1" w:themeTint="A6"/>
          <w:sz w:val="20"/>
          <w:lang w:val="en-GB"/>
        </w:rPr>
        <w:t xml:space="preserve">esearch </w:t>
      </w:r>
      <w:r w:rsidRPr="00090754">
        <w:rPr>
          <w:rFonts w:ascii="Tahoma" w:hAnsi="Tahoma" w:cs="Tahoma"/>
          <w:b/>
          <w:bCs/>
          <w:color w:val="595959" w:themeColor="text1" w:themeTint="A6"/>
          <w:sz w:val="20"/>
          <w:lang w:val="en-GB"/>
        </w:rPr>
        <w:t>C</w:t>
      </w:r>
      <w:r w:rsidR="00C23371" w:rsidRPr="00090754">
        <w:rPr>
          <w:rFonts w:ascii="Tahoma" w:hAnsi="Tahoma" w:cs="Tahoma"/>
          <w:b/>
          <w:bCs/>
          <w:color w:val="595959" w:themeColor="text1" w:themeTint="A6"/>
          <w:sz w:val="20"/>
          <w:lang w:val="en-GB"/>
        </w:rPr>
        <w:t>entre,</w:t>
      </w:r>
      <w:r w:rsidRPr="00090754">
        <w:rPr>
          <w:rFonts w:ascii="Tahoma" w:hAnsi="Tahoma" w:cs="Tahoma"/>
          <w:b/>
          <w:bCs/>
          <w:color w:val="595959" w:themeColor="text1" w:themeTint="A6"/>
          <w:sz w:val="20"/>
          <w:lang w:val="en-GB"/>
        </w:rPr>
        <w:t xml:space="preserve"> </w:t>
      </w:r>
      <w:proofErr w:type="spellStart"/>
      <w:r w:rsidRPr="00090754">
        <w:rPr>
          <w:rFonts w:ascii="Tahoma" w:hAnsi="Tahoma" w:cs="Tahoma"/>
          <w:b/>
          <w:bCs/>
          <w:color w:val="595959" w:themeColor="text1" w:themeTint="A6"/>
          <w:sz w:val="20"/>
          <w:lang w:val="en-GB"/>
        </w:rPr>
        <w:t>Ispra</w:t>
      </w:r>
      <w:proofErr w:type="spellEnd"/>
      <w:r w:rsidR="00C23371" w:rsidRPr="00090754">
        <w:rPr>
          <w:rFonts w:ascii="Tahoma" w:hAnsi="Tahoma" w:cs="Tahoma"/>
          <w:b/>
          <w:bCs/>
          <w:color w:val="595959" w:themeColor="text1" w:themeTint="A6"/>
          <w:sz w:val="20"/>
          <w:lang w:val="en-GB"/>
        </w:rPr>
        <w:t>, Italy</w:t>
      </w:r>
      <w:r w:rsidRPr="00090754">
        <w:rPr>
          <w:rFonts w:ascii="Tahoma" w:hAnsi="Tahoma" w:cs="Tahoma"/>
          <w:b/>
          <w:bCs/>
          <w:color w:val="595959" w:themeColor="text1" w:themeTint="A6"/>
          <w:sz w:val="20"/>
          <w:lang w:val="en-GB"/>
        </w:rPr>
        <w:t xml:space="preserve"> </w:t>
      </w:r>
      <w:r w:rsidRPr="00090754">
        <w:rPr>
          <w:rFonts w:ascii="Tahoma" w:hAnsi="Tahoma" w:cs="Tahoma"/>
          <w:bCs/>
          <w:color w:val="595959" w:themeColor="text1" w:themeTint="A6"/>
          <w:sz w:val="20"/>
          <w:lang w:val="en-GB"/>
        </w:rPr>
        <w:t>(on leave from VID, Vienna)</w:t>
      </w:r>
      <w:r w:rsidR="00B466D6" w:rsidRPr="00090754">
        <w:rPr>
          <w:rFonts w:ascii="Tahoma" w:hAnsi="Tahoma" w:cs="Tahoma"/>
          <w:b/>
          <w:bCs/>
          <w:color w:val="595959" w:themeColor="text1" w:themeTint="A6"/>
          <w:sz w:val="20"/>
          <w:lang w:val="en-GB"/>
        </w:rPr>
        <w:t xml:space="preserve"> –</w:t>
      </w:r>
      <w:r w:rsidR="00543479" w:rsidRPr="00090754">
        <w:rPr>
          <w:rFonts w:ascii="Tahoma" w:hAnsi="Tahoma" w:cs="Tahoma"/>
          <w:b/>
          <w:bCs/>
          <w:color w:val="595959" w:themeColor="text1" w:themeTint="A6"/>
          <w:sz w:val="20"/>
          <w:lang w:val="en-GB"/>
        </w:rPr>
        <w:t xml:space="preserve"> </w:t>
      </w:r>
      <w:r w:rsidRPr="00090754">
        <w:rPr>
          <w:rFonts w:ascii="Tahoma" w:hAnsi="Tahoma" w:cs="Tahoma"/>
          <w:bCs/>
          <w:i/>
          <w:color w:val="595959" w:themeColor="text1" w:themeTint="A6"/>
          <w:sz w:val="20"/>
          <w:lang w:val="en-GB"/>
        </w:rPr>
        <w:t>March 2020</w:t>
      </w:r>
      <w:r w:rsidR="00543479" w:rsidRPr="00090754">
        <w:rPr>
          <w:rFonts w:ascii="Tahoma" w:hAnsi="Tahoma" w:cs="Tahoma"/>
          <w:bCs/>
          <w:i/>
          <w:color w:val="595959" w:themeColor="text1" w:themeTint="A6"/>
          <w:sz w:val="20"/>
          <w:lang w:val="en-GB"/>
        </w:rPr>
        <w:t>-March 2022</w:t>
      </w:r>
    </w:p>
    <w:p w14:paraId="4819B98F" w14:textId="50E371D3" w:rsidR="00C23371" w:rsidRPr="00090754" w:rsidRDefault="15439524" w:rsidP="2ECDC5B9">
      <w:pPr>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 xml:space="preserve">Project Officer </w:t>
      </w:r>
      <w:r w:rsidR="002A65F9" w:rsidRPr="00090754">
        <w:rPr>
          <w:rFonts w:ascii="Tahoma" w:hAnsi="Tahoma" w:cs="Tahoma"/>
          <w:color w:val="595959" w:themeColor="text1" w:themeTint="A6"/>
          <w:sz w:val="20"/>
          <w:lang w:val="en-GB"/>
        </w:rPr>
        <w:t>in</w:t>
      </w:r>
      <w:r w:rsidR="00C23371" w:rsidRPr="00090754">
        <w:rPr>
          <w:rFonts w:ascii="Tahoma" w:hAnsi="Tahoma" w:cs="Tahoma"/>
          <w:color w:val="595959" w:themeColor="text1" w:themeTint="A6"/>
          <w:sz w:val="20"/>
          <w:lang w:val="en-GB"/>
        </w:rPr>
        <w:t xml:space="preserve"> the Knowledge Centre on Migration and Demography (KCMD)</w:t>
      </w:r>
    </w:p>
    <w:p w14:paraId="40928E2F" w14:textId="04D35B7A" w:rsidR="00DA2427" w:rsidRPr="00090754" w:rsidRDefault="00DA2427" w:rsidP="2ECDC5B9">
      <w:pPr>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 xml:space="preserve">Leader of the </w:t>
      </w:r>
      <w:r w:rsidR="00F41305" w:rsidRPr="00090754">
        <w:rPr>
          <w:rFonts w:ascii="Tahoma" w:hAnsi="Tahoma" w:cs="Tahoma"/>
          <w:i/>
          <w:iCs/>
          <w:color w:val="595959" w:themeColor="text1" w:themeTint="A6"/>
          <w:sz w:val="20"/>
          <w:lang w:val="en-GB"/>
        </w:rPr>
        <w:t>Modelling for Demography and Migration</w:t>
      </w:r>
      <w:r w:rsidR="00F41305" w:rsidRPr="00090754">
        <w:rPr>
          <w:rFonts w:ascii="Tahoma" w:hAnsi="Tahoma" w:cs="Tahoma"/>
          <w:color w:val="595959" w:themeColor="text1" w:themeTint="A6"/>
          <w:sz w:val="20"/>
          <w:lang w:val="en-GB"/>
        </w:rPr>
        <w:t xml:space="preserve"> (MDM) project</w:t>
      </w:r>
    </w:p>
    <w:p w14:paraId="29D6B04F" w14:textId="77777777" w:rsidR="002A65F9" w:rsidRPr="00090754" w:rsidRDefault="00C23371" w:rsidP="00E732A9">
      <w:pPr>
        <w:tabs>
          <w:tab w:val="left" w:pos="-1440"/>
          <w:tab w:val="left" w:pos="-720"/>
        </w:tabs>
        <w:jc w:val="both"/>
        <w:rPr>
          <w:rFonts w:ascii="Tahoma" w:hAnsi="Tahoma" w:cs="Tahoma"/>
          <w:b/>
          <w:bCs/>
          <w:color w:val="595959" w:themeColor="text1" w:themeTint="A6"/>
          <w:sz w:val="20"/>
          <w:lang w:val="en-GB"/>
        </w:rPr>
      </w:pPr>
      <w:r w:rsidRPr="00090754">
        <w:rPr>
          <w:rFonts w:ascii="Tahoma" w:hAnsi="Tahoma" w:cs="Tahoma"/>
          <w:b/>
          <w:bCs/>
          <w:color w:val="595959" w:themeColor="text1" w:themeTint="A6"/>
          <w:sz w:val="20"/>
          <w:lang w:val="en-GB"/>
        </w:rPr>
        <w:t xml:space="preserve"> </w:t>
      </w:r>
    </w:p>
    <w:p w14:paraId="197DFD31" w14:textId="08EBFF34" w:rsidR="0080710D" w:rsidRPr="00090754" w:rsidRDefault="00610406" w:rsidP="0054783C">
      <w:pPr>
        <w:jc w:val="both"/>
        <w:rPr>
          <w:rFonts w:ascii="Tahoma" w:hAnsi="Tahoma" w:cs="Tahoma"/>
          <w:color w:val="595959" w:themeColor="text1" w:themeTint="A6"/>
          <w:sz w:val="20"/>
          <w:lang w:val="en-GB"/>
        </w:rPr>
      </w:pPr>
      <w:r w:rsidRPr="00090754">
        <w:rPr>
          <w:rFonts w:ascii="Tahoma" w:hAnsi="Tahoma" w:cs="Tahoma"/>
          <w:b/>
          <w:bCs/>
          <w:color w:val="595959" w:themeColor="text1" w:themeTint="A6"/>
          <w:sz w:val="20"/>
          <w:lang w:val="en-GB"/>
        </w:rPr>
        <w:t>@</w:t>
      </w:r>
      <w:r w:rsidR="00532451" w:rsidRPr="00090754">
        <w:rPr>
          <w:rFonts w:ascii="Tahoma" w:hAnsi="Tahoma" w:cs="Tahoma"/>
          <w:b/>
          <w:bCs/>
          <w:color w:val="595959" w:themeColor="text1" w:themeTint="A6"/>
          <w:sz w:val="20"/>
          <w:lang w:val="en-GB"/>
        </w:rPr>
        <w:t xml:space="preserve"> VID, Vienna, </w:t>
      </w:r>
      <w:r w:rsidR="0080710D" w:rsidRPr="00090754">
        <w:rPr>
          <w:rFonts w:ascii="Tahoma" w:hAnsi="Tahoma" w:cs="Tahoma"/>
          <w:b/>
          <w:bCs/>
          <w:color w:val="595959" w:themeColor="text1" w:themeTint="A6"/>
          <w:sz w:val="20"/>
          <w:lang w:val="en-GB"/>
        </w:rPr>
        <w:t xml:space="preserve">and </w:t>
      </w:r>
      <w:r w:rsidR="00532451" w:rsidRPr="00090754">
        <w:rPr>
          <w:rFonts w:ascii="Tahoma" w:hAnsi="Tahoma" w:cs="Tahoma"/>
          <w:b/>
          <w:bCs/>
          <w:color w:val="595959" w:themeColor="text1" w:themeTint="A6"/>
          <w:sz w:val="20"/>
          <w:lang w:val="en-GB"/>
        </w:rPr>
        <w:t xml:space="preserve">IIASA, </w:t>
      </w:r>
      <w:proofErr w:type="spellStart"/>
      <w:r w:rsidR="00532451" w:rsidRPr="00090754">
        <w:rPr>
          <w:rFonts w:ascii="Tahoma" w:hAnsi="Tahoma" w:cs="Tahoma"/>
          <w:b/>
          <w:bCs/>
          <w:color w:val="595959" w:themeColor="text1" w:themeTint="A6"/>
          <w:sz w:val="20"/>
          <w:lang w:val="en-GB"/>
        </w:rPr>
        <w:t>Laxenburg</w:t>
      </w:r>
      <w:proofErr w:type="spellEnd"/>
      <w:r w:rsidR="00532451" w:rsidRPr="00090754">
        <w:rPr>
          <w:rFonts w:ascii="Tahoma" w:hAnsi="Tahoma" w:cs="Tahoma"/>
          <w:b/>
          <w:bCs/>
          <w:color w:val="595959" w:themeColor="text1" w:themeTint="A6"/>
          <w:sz w:val="20"/>
          <w:lang w:val="en-GB"/>
        </w:rPr>
        <w:t>, Austria</w:t>
      </w:r>
      <w:r w:rsidR="009E1D45" w:rsidRPr="00090754">
        <w:rPr>
          <w:rFonts w:ascii="Tahoma" w:hAnsi="Tahoma" w:cs="Tahoma"/>
          <w:color w:val="595959" w:themeColor="text1" w:themeTint="A6"/>
          <w:sz w:val="20"/>
          <w:lang w:val="en-GB"/>
        </w:rPr>
        <w:t xml:space="preserve"> </w:t>
      </w:r>
      <w:r w:rsidR="00B466D6" w:rsidRPr="00090754">
        <w:rPr>
          <w:rFonts w:ascii="Tahoma" w:hAnsi="Tahoma" w:cs="Tahoma"/>
          <w:color w:val="595959" w:themeColor="text1" w:themeTint="A6"/>
          <w:sz w:val="20"/>
          <w:lang w:val="en-GB"/>
        </w:rPr>
        <w:t xml:space="preserve">– </w:t>
      </w:r>
      <w:r w:rsidR="00532451" w:rsidRPr="00090754">
        <w:rPr>
          <w:rFonts w:ascii="Tahoma" w:hAnsi="Tahoma" w:cs="Tahoma"/>
          <w:i/>
          <w:iCs/>
          <w:color w:val="595959" w:themeColor="text1" w:themeTint="A6"/>
          <w:sz w:val="20"/>
          <w:lang w:val="en-GB"/>
        </w:rPr>
        <w:t>February 2002</w:t>
      </w:r>
      <w:r w:rsidR="00B466D6" w:rsidRPr="00090754">
        <w:rPr>
          <w:rFonts w:ascii="Tahoma" w:hAnsi="Tahoma" w:cs="Tahoma"/>
          <w:i/>
          <w:iCs/>
          <w:color w:val="595959" w:themeColor="text1" w:themeTint="A6"/>
          <w:sz w:val="20"/>
          <w:lang w:val="en-GB"/>
        </w:rPr>
        <w:t>-February 2020</w:t>
      </w:r>
      <w:r w:rsidR="4C438770" w:rsidRPr="00090754">
        <w:rPr>
          <w:rFonts w:ascii="Tahoma" w:hAnsi="Tahoma" w:cs="Tahoma"/>
          <w:i/>
          <w:iCs/>
          <w:color w:val="595959" w:themeColor="text1" w:themeTint="A6"/>
          <w:sz w:val="20"/>
          <w:lang w:val="en-GB"/>
        </w:rPr>
        <w:t xml:space="preserve"> </w:t>
      </w:r>
      <w:r w:rsidR="00532451" w:rsidRPr="00090754">
        <w:rPr>
          <w:rFonts w:ascii="Tahoma" w:hAnsi="Tahoma" w:cs="Tahoma"/>
          <w:i/>
          <w:color w:val="595959" w:themeColor="text1" w:themeTint="A6"/>
          <w:sz w:val="20"/>
          <w:lang w:val="en-GB"/>
        </w:rPr>
        <w:cr/>
      </w:r>
      <w:r w:rsidR="00676035" w:rsidRPr="00090754">
        <w:rPr>
          <w:rFonts w:ascii="Tahoma" w:hAnsi="Tahoma" w:cs="Tahoma"/>
          <w:color w:val="595959" w:themeColor="text1" w:themeTint="A6"/>
          <w:sz w:val="20"/>
          <w:lang w:val="en-GB"/>
        </w:rPr>
        <w:t>Leader of r</w:t>
      </w:r>
      <w:r w:rsidR="00532451" w:rsidRPr="00090754">
        <w:rPr>
          <w:rFonts w:ascii="Tahoma" w:hAnsi="Tahoma" w:cs="Tahoma"/>
          <w:color w:val="595959" w:themeColor="text1" w:themeTint="A6"/>
          <w:sz w:val="20"/>
          <w:lang w:val="en-GB"/>
        </w:rPr>
        <w:t xml:space="preserve">esearch </w:t>
      </w:r>
      <w:r w:rsidR="00676035" w:rsidRPr="00090754">
        <w:rPr>
          <w:rFonts w:ascii="Tahoma" w:hAnsi="Tahoma" w:cs="Tahoma"/>
          <w:color w:val="595959" w:themeColor="text1" w:themeTint="A6"/>
          <w:sz w:val="20"/>
          <w:lang w:val="en-GB"/>
        </w:rPr>
        <w:t xml:space="preserve">group “Human </w:t>
      </w:r>
      <w:r w:rsidR="000D41E8" w:rsidRPr="00090754">
        <w:rPr>
          <w:rFonts w:ascii="Tahoma" w:hAnsi="Tahoma" w:cs="Tahoma"/>
          <w:color w:val="595959" w:themeColor="text1" w:themeTint="A6"/>
          <w:sz w:val="20"/>
          <w:lang w:val="en-GB"/>
        </w:rPr>
        <w:t>C</w:t>
      </w:r>
      <w:r w:rsidR="00676035" w:rsidRPr="00090754">
        <w:rPr>
          <w:rFonts w:ascii="Tahoma" w:hAnsi="Tahoma" w:cs="Tahoma"/>
          <w:color w:val="595959" w:themeColor="text1" w:themeTint="A6"/>
          <w:sz w:val="20"/>
          <w:lang w:val="en-GB"/>
        </w:rPr>
        <w:t xml:space="preserve">apital </w:t>
      </w:r>
      <w:r w:rsidR="000D41E8" w:rsidRPr="00090754">
        <w:rPr>
          <w:rFonts w:ascii="Tahoma" w:hAnsi="Tahoma" w:cs="Tahoma"/>
          <w:color w:val="595959" w:themeColor="text1" w:themeTint="A6"/>
          <w:sz w:val="20"/>
          <w:lang w:val="en-GB"/>
        </w:rPr>
        <w:t>Data Lab</w:t>
      </w:r>
      <w:r w:rsidR="00676035" w:rsidRPr="00090754">
        <w:rPr>
          <w:rFonts w:ascii="Tahoma" w:hAnsi="Tahoma" w:cs="Tahoma"/>
          <w:color w:val="595959" w:themeColor="text1" w:themeTint="A6"/>
          <w:sz w:val="20"/>
          <w:lang w:val="en-GB"/>
        </w:rPr>
        <w:t>”</w:t>
      </w:r>
      <w:r w:rsidR="00532451" w:rsidRPr="00090754">
        <w:rPr>
          <w:rFonts w:ascii="Tahoma" w:hAnsi="Tahoma" w:cs="Tahoma"/>
          <w:color w:val="595959" w:themeColor="text1" w:themeTint="A6"/>
          <w:sz w:val="20"/>
          <w:lang w:val="en-GB"/>
        </w:rPr>
        <w:t xml:space="preserve"> at the Vienna Institute of Demography (VID</w:t>
      </w:r>
      <w:r w:rsidR="00445249" w:rsidRPr="00090754">
        <w:rPr>
          <w:rFonts w:ascii="Tahoma" w:hAnsi="Tahoma" w:cs="Tahoma"/>
          <w:color w:val="595959" w:themeColor="text1" w:themeTint="A6"/>
          <w:sz w:val="20"/>
          <w:lang w:val="en-GB"/>
        </w:rPr>
        <w:t xml:space="preserve"> at the </w:t>
      </w:r>
      <w:r w:rsidR="00532451" w:rsidRPr="00090754">
        <w:rPr>
          <w:rFonts w:ascii="Tahoma" w:hAnsi="Tahoma" w:cs="Tahoma"/>
          <w:color w:val="595959" w:themeColor="text1" w:themeTint="A6"/>
          <w:sz w:val="20"/>
          <w:lang w:val="en-GB"/>
        </w:rPr>
        <w:t>Austrian Academy of Sciences</w:t>
      </w:r>
      <w:r w:rsidR="00445249" w:rsidRPr="00090754">
        <w:rPr>
          <w:rFonts w:ascii="Tahoma" w:hAnsi="Tahoma" w:cs="Tahoma"/>
          <w:color w:val="595959" w:themeColor="text1" w:themeTint="A6"/>
          <w:sz w:val="20"/>
          <w:lang w:val="en-GB"/>
        </w:rPr>
        <w:t>)</w:t>
      </w:r>
      <w:r w:rsidR="00532451" w:rsidRPr="00090754">
        <w:rPr>
          <w:rFonts w:ascii="Tahoma" w:hAnsi="Tahoma" w:cs="Tahoma"/>
          <w:color w:val="595959" w:themeColor="text1" w:themeTint="A6"/>
          <w:sz w:val="20"/>
          <w:lang w:val="en-GB"/>
        </w:rPr>
        <w:t xml:space="preserve"> and </w:t>
      </w:r>
      <w:r w:rsidR="00676035" w:rsidRPr="00090754">
        <w:rPr>
          <w:rFonts w:ascii="Tahoma" w:hAnsi="Tahoma" w:cs="Tahoma"/>
          <w:color w:val="595959" w:themeColor="text1" w:themeTint="A6"/>
          <w:sz w:val="20"/>
          <w:lang w:val="en-GB"/>
        </w:rPr>
        <w:t xml:space="preserve">research scholar in </w:t>
      </w:r>
      <w:r w:rsidR="00532451" w:rsidRPr="00090754">
        <w:rPr>
          <w:rFonts w:ascii="Tahoma" w:hAnsi="Tahoma" w:cs="Tahoma"/>
          <w:color w:val="595959" w:themeColor="text1" w:themeTint="A6"/>
          <w:sz w:val="20"/>
          <w:lang w:val="en-GB"/>
        </w:rPr>
        <w:t xml:space="preserve">the World Population Program </w:t>
      </w:r>
      <w:r w:rsidR="00020C95" w:rsidRPr="00090754">
        <w:rPr>
          <w:rFonts w:ascii="Tahoma" w:hAnsi="Tahoma" w:cs="Tahoma"/>
          <w:color w:val="595959" w:themeColor="text1" w:themeTint="A6"/>
          <w:sz w:val="20"/>
          <w:lang w:val="en-GB"/>
        </w:rPr>
        <w:t xml:space="preserve">at </w:t>
      </w:r>
      <w:r w:rsidR="00532451" w:rsidRPr="00090754">
        <w:rPr>
          <w:rFonts w:ascii="Tahoma" w:hAnsi="Tahoma" w:cs="Tahoma"/>
          <w:color w:val="595959" w:themeColor="text1" w:themeTint="A6"/>
          <w:sz w:val="20"/>
          <w:lang w:val="en-GB"/>
        </w:rPr>
        <w:t>the International Institute for Applied Systems Analysis</w:t>
      </w:r>
      <w:r w:rsidR="00445249" w:rsidRPr="00090754">
        <w:rPr>
          <w:rFonts w:ascii="Tahoma" w:hAnsi="Tahoma" w:cs="Tahoma"/>
          <w:color w:val="595959" w:themeColor="text1" w:themeTint="A6"/>
          <w:sz w:val="20"/>
          <w:lang w:val="en-GB"/>
        </w:rPr>
        <w:t xml:space="preserve"> (IIASA)</w:t>
      </w:r>
      <w:r w:rsidR="006B2966" w:rsidRPr="00090754">
        <w:rPr>
          <w:rFonts w:ascii="Tahoma" w:hAnsi="Tahoma" w:cs="Tahoma"/>
          <w:color w:val="595959" w:themeColor="text1" w:themeTint="A6"/>
          <w:sz w:val="20"/>
          <w:lang w:val="en-GB"/>
        </w:rPr>
        <w:t>, Wittgenstein Centre for Demography and Global Human Capital</w:t>
      </w:r>
      <w:r w:rsidR="00532451" w:rsidRPr="00090754">
        <w:rPr>
          <w:rFonts w:ascii="Tahoma" w:hAnsi="Tahoma" w:cs="Tahoma"/>
          <w:color w:val="595959" w:themeColor="text1" w:themeTint="A6"/>
          <w:sz w:val="20"/>
          <w:lang w:val="en-GB"/>
        </w:rPr>
        <w:t xml:space="preserve"> </w:t>
      </w:r>
      <w:r w:rsidR="00532451" w:rsidRPr="00090754">
        <w:rPr>
          <w:rFonts w:ascii="Tahoma" w:hAnsi="Tahoma" w:cs="Tahoma"/>
          <w:color w:val="595959" w:themeColor="text1" w:themeTint="A6"/>
          <w:sz w:val="20"/>
          <w:lang w:val="en-GB"/>
        </w:rPr>
        <w:cr/>
      </w:r>
      <w:r w:rsidR="008F4FB2" w:rsidRPr="00090754">
        <w:rPr>
          <w:rFonts w:ascii="Tahoma" w:hAnsi="Tahoma" w:cs="Tahoma"/>
          <w:color w:val="595959" w:themeColor="text1" w:themeTint="A6"/>
          <w:sz w:val="20"/>
          <w:lang w:val="en-GB"/>
        </w:rPr>
        <w:t xml:space="preserve"> </w:t>
      </w:r>
    </w:p>
    <w:p w14:paraId="0B4BB8DA" w14:textId="05AD296F" w:rsidR="00C94964" w:rsidRPr="00090754" w:rsidRDefault="00610406" w:rsidP="40F41172">
      <w:pPr>
        <w:jc w:val="both"/>
        <w:rPr>
          <w:rFonts w:ascii="Tahoma" w:hAnsi="Tahoma" w:cs="Tahoma"/>
          <w:b/>
          <w:bCs/>
          <w:i/>
          <w:iCs/>
          <w:color w:val="595959" w:themeColor="text1" w:themeTint="A6"/>
          <w:sz w:val="20"/>
          <w:lang w:val="en-GB"/>
        </w:rPr>
      </w:pPr>
      <w:r w:rsidRPr="00090754">
        <w:rPr>
          <w:rFonts w:ascii="Tahoma" w:hAnsi="Tahoma" w:cs="Tahoma"/>
          <w:b/>
          <w:bCs/>
          <w:color w:val="595959" w:themeColor="text1" w:themeTint="A6"/>
          <w:sz w:val="20"/>
          <w:lang w:val="en-GB"/>
        </w:rPr>
        <w:t>@</w:t>
      </w:r>
      <w:r w:rsidR="00532451" w:rsidRPr="00090754">
        <w:rPr>
          <w:rFonts w:ascii="Tahoma" w:hAnsi="Tahoma" w:cs="Tahoma"/>
          <w:b/>
          <w:bCs/>
          <w:color w:val="595959" w:themeColor="text1" w:themeTint="A6"/>
          <w:sz w:val="20"/>
          <w:lang w:val="en-GB"/>
        </w:rPr>
        <w:t xml:space="preserve"> IIASA </w:t>
      </w:r>
      <w:proofErr w:type="spellStart"/>
      <w:r w:rsidR="00532451" w:rsidRPr="00090754">
        <w:rPr>
          <w:rFonts w:ascii="Tahoma" w:hAnsi="Tahoma" w:cs="Tahoma"/>
          <w:b/>
          <w:bCs/>
          <w:color w:val="595959" w:themeColor="text1" w:themeTint="A6"/>
          <w:sz w:val="20"/>
          <w:lang w:val="en-GB"/>
        </w:rPr>
        <w:t>Laxenburg</w:t>
      </w:r>
      <w:proofErr w:type="spellEnd"/>
      <w:r w:rsidR="00532451" w:rsidRPr="00090754">
        <w:rPr>
          <w:rFonts w:ascii="Tahoma" w:hAnsi="Tahoma" w:cs="Tahoma"/>
          <w:b/>
          <w:bCs/>
          <w:color w:val="595959" w:themeColor="text1" w:themeTint="A6"/>
          <w:sz w:val="20"/>
          <w:lang w:val="en-GB"/>
        </w:rPr>
        <w:t xml:space="preserve">, </w:t>
      </w:r>
      <w:r w:rsidR="224B10FB" w:rsidRPr="00090754">
        <w:rPr>
          <w:rFonts w:ascii="Tahoma" w:hAnsi="Tahoma" w:cs="Tahoma"/>
          <w:b/>
          <w:bCs/>
          <w:color w:val="595959" w:themeColor="text1" w:themeTint="A6"/>
          <w:sz w:val="20"/>
          <w:lang w:val="en-GB"/>
        </w:rPr>
        <w:t>Austria –</w:t>
      </w:r>
      <w:r w:rsidR="00B466D6" w:rsidRPr="00090754">
        <w:rPr>
          <w:rFonts w:ascii="Tahoma" w:hAnsi="Tahoma" w:cs="Tahoma"/>
          <w:b/>
          <w:bCs/>
          <w:color w:val="595959" w:themeColor="text1" w:themeTint="A6"/>
          <w:sz w:val="20"/>
          <w:lang w:val="en-GB"/>
        </w:rPr>
        <w:t xml:space="preserve"> </w:t>
      </w:r>
      <w:r w:rsidR="00532451" w:rsidRPr="00090754">
        <w:rPr>
          <w:rFonts w:ascii="Tahoma" w:hAnsi="Tahoma" w:cs="Tahoma"/>
          <w:i/>
          <w:iCs/>
          <w:color w:val="595959" w:themeColor="text1" w:themeTint="A6"/>
          <w:sz w:val="20"/>
          <w:lang w:val="en-GB"/>
        </w:rPr>
        <w:t>January 1994 – December 2001</w:t>
      </w:r>
      <w:r w:rsidR="00532451" w:rsidRPr="00090754">
        <w:rPr>
          <w:rFonts w:ascii="Tahoma" w:hAnsi="Tahoma" w:cs="Tahoma"/>
          <w:bCs/>
          <w:i/>
          <w:color w:val="595959" w:themeColor="text1" w:themeTint="A6"/>
          <w:sz w:val="20"/>
          <w:lang w:val="en-GB"/>
        </w:rPr>
        <w:cr/>
      </w:r>
      <w:r w:rsidR="00532451" w:rsidRPr="00090754">
        <w:rPr>
          <w:rFonts w:ascii="Tahoma" w:hAnsi="Tahoma" w:cs="Tahoma"/>
          <w:color w:val="595959" w:themeColor="text1" w:themeTint="A6"/>
          <w:sz w:val="20"/>
          <w:lang w:val="en-GB"/>
        </w:rPr>
        <w:t xml:space="preserve">Research </w:t>
      </w:r>
      <w:r w:rsidR="6AF2C1C6" w:rsidRPr="00090754">
        <w:rPr>
          <w:rFonts w:ascii="Tahoma" w:hAnsi="Tahoma" w:cs="Tahoma"/>
          <w:color w:val="595959" w:themeColor="text1" w:themeTint="A6"/>
          <w:sz w:val="20"/>
          <w:lang w:val="en-GB"/>
        </w:rPr>
        <w:t>Scholar (</w:t>
      </w:r>
      <w:r w:rsidR="00532451" w:rsidRPr="00090754">
        <w:rPr>
          <w:rFonts w:ascii="Tahoma" w:hAnsi="Tahoma" w:cs="Tahoma"/>
          <w:color w:val="595959" w:themeColor="text1" w:themeTint="A6"/>
          <w:sz w:val="20"/>
          <w:lang w:val="en-GB"/>
        </w:rPr>
        <w:t xml:space="preserve">Research assistant until 1996) in the Population Program at the International Institute for Applied Systems Analysis (IIASA) </w:t>
      </w:r>
      <w:r w:rsidR="00532451" w:rsidRPr="00090754">
        <w:rPr>
          <w:rFonts w:ascii="Tahoma" w:hAnsi="Tahoma" w:cs="Tahoma"/>
          <w:bCs/>
          <w:color w:val="595959" w:themeColor="text1" w:themeTint="A6"/>
          <w:sz w:val="20"/>
          <w:lang w:val="en-GB"/>
        </w:rPr>
        <w:cr/>
      </w:r>
      <w:r w:rsidR="00532451" w:rsidRPr="00090754">
        <w:rPr>
          <w:rFonts w:ascii="Tahoma" w:hAnsi="Tahoma" w:cs="Tahoma"/>
          <w:b/>
          <w:i/>
          <w:color w:val="595959" w:themeColor="text1" w:themeTint="A6"/>
          <w:sz w:val="20"/>
          <w:lang w:val="en-GB"/>
        </w:rPr>
        <w:cr/>
      </w:r>
      <w:r w:rsidRPr="00090754">
        <w:rPr>
          <w:rFonts w:ascii="Tahoma" w:hAnsi="Tahoma" w:cs="Tahoma"/>
          <w:b/>
          <w:bCs/>
          <w:color w:val="595959" w:themeColor="text1" w:themeTint="A6"/>
          <w:sz w:val="20"/>
          <w:lang w:val="en-GB"/>
        </w:rPr>
        <w:t>@</w:t>
      </w:r>
      <w:r w:rsidR="00532451" w:rsidRPr="00090754">
        <w:rPr>
          <w:rFonts w:ascii="Tahoma" w:hAnsi="Tahoma" w:cs="Tahoma"/>
          <w:b/>
          <w:bCs/>
          <w:color w:val="595959" w:themeColor="text1" w:themeTint="A6"/>
          <w:sz w:val="20"/>
          <w:lang w:val="en-GB"/>
        </w:rPr>
        <w:t xml:space="preserve"> ECDPM Maastricht, The Netherlands</w:t>
      </w:r>
      <w:r w:rsidR="00B466D6" w:rsidRPr="00090754">
        <w:rPr>
          <w:rFonts w:ascii="Tahoma" w:hAnsi="Tahoma" w:cs="Tahoma"/>
          <w:b/>
          <w:bCs/>
          <w:color w:val="595959" w:themeColor="text1" w:themeTint="A6"/>
          <w:sz w:val="20"/>
          <w:lang w:val="en-GB"/>
        </w:rPr>
        <w:t xml:space="preserve"> – </w:t>
      </w:r>
      <w:r w:rsidR="00532451" w:rsidRPr="00090754">
        <w:rPr>
          <w:rFonts w:ascii="Tahoma" w:hAnsi="Tahoma" w:cs="Tahoma"/>
          <w:i/>
          <w:iCs/>
          <w:color w:val="595959" w:themeColor="text1" w:themeTint="A6"/>
          <w:sz w:val="20"/>
          <w:lang w:val="en-GB"/>
        </w:rPr>
        <w:t>April 1993 - December 1993</w:t>
      </w:r>
      <w:r w:rsidR="00532451" w:rsidRPr="00090754">
        <w:rPr>
          <w:rFonts w:ascii="Tahoma" w:hAnsi="Tahoma" w:cs="Tahoma"/>
          <w:bCs/>
          <w:i/>
          <w:color w:val="595959" w:themeColor="text1" w:themeTint="A6"/>
          <w:sz w:val="20"/>
          <w:lang w:val="en-GB"/>
        </w:rPr>
        <w:cr/>
      </w:r>
      <w:r w:rsidR="00532451" w:rsidRPr="00090754">
        <w:rPr>
          <w:rFonts w:ascii="Tahoma" w:hAnsi="Tahoma" w:cs="Tahoma"/>
          <w:color w:val="595959" w:themeColor="text1" w:themeTint="A6"/>
          <w:sz w:val="20"/>
          <w:lang w:val="en-GB"/>
        </w:rPr>
        <w:t xml:space="preserve">Programme Assistant in Programme on 'Environmental Management and Sustainable Development' at the European Centre for Development Policy Management (ECDPM) </w:t>
      </w:r>
      <w:r w:rsidR="00532451" w:rsidRPr="00090754">
        <w:rPr>
          <w:rFonts w:ascii="Tahoma" w:hAnsi="Tahoma" w:cs="Tahoma"/>
          <w:color w:val="595959" w:themeColor="text1" w:themeTint="A6"/>
          <w:sz w:val="20"/>
          <w:lang w:val="en-GB"/>
        </w:rPr>
        <w:cr/>
      </w:r>
    </w:p>
    <w:p w14:paraId="544976F2" w14:textId="77777777" w:rsidR="00020C95" w:rsidRPr="00090754" w:rsidRDefault="00610406" w:rsidP="00E732A9">
      <w:pPr>
        <w:tabs>
          <w:tab w:val="left" w:pos="-1440"/>
          <w:tab w:val="left" w:pos="-720"/>
        </w:tabs>
        <w:jc w:val="both"/>
        <w:rPr>
          <w:rFonts w:ascii="Tahoma" w:hAnsi="Tahoma" w:cs="Tahoma"/>
          <w:b/>
          <w:i/>
          <w:color w:val="595959" w:themeColor="text1" w:themeTint="A6"/>
          <w:sz w:val="20"/>
          <w:lang w:val="en-GB"/>
        </w:rPr>
      </w:pPr>
      <w:r w:rsidRPr="00090754">
        <w:rPr>
          <w:rFonts w:ascii="Tahoma" w:hAnsi="Tahoma" w:cs="Tahoma"/>
          <w:b/>
          <w:bCs/>
          <w:color w:val="595959" w:themeColor="text1" w:themeTint="A6"/>
          <w:sz w:val="20"/>
          <w:lang w:val="en-GB"/>
        </w:rPr>
        <w:t xml:space="preserve">@ </w:t>
      </w:r>
      <w:r w:rsidR="00532451" w:rsidRPr="00090754">
        <w:rPr>
          <w:rFonts w:ascii="Tahoma" w:hAnsi="Tahoma" w:cs="Tahoma"/>
          <w:b/>
          <w:bCs/>
          <w:color w:val="595959" w:themeColor="text1" w:themeTint="A6"/>
          <w:sz w:val="20"/>
          <w:lang w:val="en-GB"/>
        </w:rPr>
        <w:t>UNICEF New York, USA</w:t>
      </w:r>
      <w:r w:rsidR="00B466D6" w:rsidRPr="00090754">
        <w:rPr>
          <w:rFonts w:ascii="Tahoma" w:hAnsi="Tahoma" w:cs="Tahoma"/>
          <w:b/>
          <w:bCs/>
          <w:color w:val="595959" w:themeColor="text1" w:themeTint="A6"/>
          <w:sz w:val="20"/>
          <w:lang w:val="en-GB"/>
        </w:rPr>
        <w:t xml:space="preserve"> – </w:t>
      </w:r>
      <w:r w:rsidR="00532451" w:rsidRPr="00090754">
        <w:rPr>
          <w:rFonts w:ascii="Tahoma" w:hAnsi="Tahoma" w:cs="Tahoma"/>
          <w:bCs/>
          <w:i/>
          <w:color w:val="595959" w:themeColor="text1" w:themeTint="A6"/>
          <w:sz w:val="20"/>
          <w:lang w:val="en-GB"/>
        </w:rPr>
        <w:t>August 1991 - March 1993</w:t>
      </w:r>
      <w:r w:rsidR="00532451" w:rsidRPr="00090754">
        <w:rPr>
          <w:rFonts w:ascii="Tahoma" w:hAnsi="Tahoma" w:cs="Tahoma"/>
          <w:bCs/>
          <w:i/>
          <w:color w:val="595959" w:themeColor="text1" w:themeTint="A6"/>
          <w:sz w:val="20"/>
          <w:lang w:val="en-GB"/>
        </w:rPr>
        <w:cr/>
      </w:r>
      <w:r w:rsidR="008F4FB2" w:rsidRPr="00090754">
        <w:rPr>
          <w:rFonts w:ascii="Tahoma" w:hAnsi="Tahoma" w:cs="Tahoma"/>
          <w:color w:val="595959" w:themeColor="text1" w:themeTint="A6"/>
          <w:sz w:val="20"/>
          <w:lang w:val="en-GB"/>
        </w:rPr>
        <w:t>C</w:t>
      </w:r>
      <w:r w:rsidR="00532451" w:rsidRPr="00090754">
        <w:rPr>
          <w:rFonts w:ascii="Tahoma" w:hAnsi="Tahoma" w:cs="Tahoma"/>
          <w:color w:val="595959" w:themeColor="text1" w:themeTint="A6"/>
          <w:sz w:val="20"/>
          <w:lang w:val="en-GB"/>
        </w:rPr>
        <w:t xml:space="preserve">onsultant and then Programme Assistant (P2) at the 'Essential Drug Unit' within the 'Bamako Initiative Management Unit (BIMU)' </w:t>
      </w:r>
      <w:r w:rsidR="00532451" w:rsidRPr="00090754">
        <w:rPr>
          <w:rFonts w:ascii="Tahoma" w:hAnsi="Tahoma" w:cs="Tahoma"/>
          <w:color w:val="595959" w:themeColor="text1" w:themeTint="A6"/>
          <w:sz w:val="20"/>
          <w:lang w:val="en-GB"/>
        </w:rPr>
        <w:cr/>
      </w:r>
      <w:r w:rsidR="007178EC" w:rsidRPr="00090754">
        <w:rPr>
          <w:rFonts w:ascii="Tahoma" w:hAnsi="Tahoma" w:cs="Tahoma"/>
          <w:b/>
          <w:i/>
          <w:color w:val="595959" w:themeColor="text1" w:themeTint="A6"/>
          <w:sz w:val="20"/>
          <w:lang w:val="en-GB"/>
        </w:rPr>
        <w:t xml:space="preserve"> </w:t>
      </w:r>
      <w:r w:rsidR="00532451" w:rsidRPr="00090754">
        <w:rPr>
          <w:rFonts w:ascii="Tahoma" w:hAnsi="Tahoma" w:cs="Tahoma"/>
          <w:b/>
          <w:i/>
          <w:color w:val="595959" w:themeColor="text1" w:themeTint="A6"/>
          <w:sz w:val="20"/>
          <w:lang w:val="en-GB"/>
        </w:rPr>
        <w:cr/>
      </w:r>
      <w:r w:rsidRPr="00090754">
        <w:rPr>
          <w:rFonts w:ascii="Tahoma" w:hAnsi="Tahoma" w:cs="Tahoma"/>
          <w:b/>
          <w:bCs/>
          <w:color w:val="595959" w:themeColor="text1" w:themeTint="A6"/>
          <w:sz w:val="20"/>
          <w:lang w:val="en-GB"/>
        </w:rPr>
        <w:t xml:space="preserve">@ </w:t>
      </w:r>
      <w:r w:rsidR="00532451" w:rsidRPr="00090754">
        <w:rPr>
          <w:rFonts w:ascii="Tahoma" w:hAnsi="Tahoma" w:cs="Tahoma"/>
          <w:b/>
          <w:bCs/>
          <w:color w:val="595959" w:themeColor="text1" w:themeTint="A6"/>
          <w:sz w:val="20"/>
          <w:lang w:val="en-GB"/>
        </w:rPr>
        <w:t>NGO '</w:t>
      </w:r>
      <w:proofErr w:type="spellStart"/>
      <w:r w:rsidR="00532451" w:rsidRPr="00090754">
        <w:rPr>
          <w:rFonts w:ascii="Tahoma" w:hAnsi="Tahoma" w:cs="Tahoma"/>
          <w:b/>
          <w:bCs/>
          <w:color w:val="595959" w:themeColor="text1" w:themeTint="A6"/>
          <w:sz w:val="20"/>
          <w:lang w:val="en-GB"/>
        </w:rPr>
        <w:t>EquiLibre</w:t>
      </w:r>
      <w:proofErr w:type="spellEnd"/>
      <w:r w:rsidR="00532451" w:rsidRPr="00090754">
        <w:rPr>
          <w:rFonts w:ascii="Tahoma" w:hAnsi="Tahoma" w:cs="Tahoma"/>
          <w:b/>
          <w:bCs/>
          <w:color w:val="595959" w:themeColor="text1" w:themeTint="A6"/>
          <w:sz w:val="20"/>
          <w:lang w:val="en-GB"/>
        </w:rPr>
        <w:t>', Iraq</w:t>
      </w:r>
      <w:r w:rsidR="00B466D6" w:rsidRPr="00090754">
        <w:rPr>
          <w:rFonts w:ascii="Tahoma" w:hAnsi="Tahoma" w:cs="Tahoma"/>
          <w:b/>
          <w:bCs/>
          <w:color w:val="595959" w:themeColor="text1" w:themeTint="A6"/>
          <w:sz w:val="20"/>
          <w:lang w:val="en-GB"/>
        </w:rPr>
        <w:t xml:space="preserve"> – </w:t>
      </w:r>
      <w:r w:rsidR="00532451" w:rsidRPr="00090754">
        <w:rPr>
          <w:rFonts w:ascii="Tahoma" w:hAnsi="Tahoma" w:cs="Tahoma"/>
          <w:bCs/>
          <w:i/>
          <w:color w:val="595959" w:themeColor="text1" w:themeTint="A6"/>
          <w:sz w:val="20"/>
          <w:lang w:val="en-GB"/>
        </w:rPr>
        <w:t>July 1991</w:t>
      </w:r>
      <w:r w:rsidR="00532451" w:rsidRPr="00090754">
        <w:rPr>
          <w:rFonts w:ascii="Tahoma" w:hAnsi="Tahoma" w:cs="Tahoma"/>
          <w:bCs/>
          <w:i/>
          <w:color w:val="595959" w:themeColor="text1" w:themeTint="A6"/>
          <w:sz w:val="20"/>
          <w:lang w:val="en-GB"/>
        </w:rPr>
        <w:cr/>
      </w:r>
      <w:r w:rsidR="008F4FB2" w:rsidRPr="00090754">
        <w:rPr>
          <w:rFonts w:ascii="Tahoma" w:hAnsi="Tahoma" w:cs="Tahoma"/>
          <w:color w:val="595959" w:themeColor="text1" w:themeTint="A6"/>
          <w:sz w:val="20"/>
          <w:lang w:val="en-GB"/>
        </w:rPr>
        <w:t>C</w:t>
      </w:r>
      <w:r w:rsidR="00532451" w:rsidRPr="00090754">
        <w:rPr>
          <w:rFonts w:ascii="Tahoma" w:hAnsi="Tahoma" w:cs="Tahoma"/>
          <w:color w:val="595959" w:themeColor="text1" w:themeTint="A6"/>
          <w:sz w:val="20"/>
          <w:lang w:val="en-GB"/>
        </w:rPr>
        <w:t xml:space="preserve">onsultant during relief operation to Kurdish populations </w:t>
      </w:r>
      <w:r w:rsidR="00532451" w:rsidRPr="00090754">
        <w:rPr>
          <w:rFonts w:ascii="Tahoma" w:hAnsi="Tahoma" w:cs="Tahoma"/>
          <w:color w:val="595959" w:themeColor="text1" w:themeTint="A6"/>
          <w:sz w:val="20"/>
          <w:lang w:val="en-GB"/>
        </w:rPr>
        <w:cr/>
      </w:r>
    </w:p>
    <w:p w14:paraId="6446E7EB" w14:textId="77777777" w:rsidR="005E2D35" w:rsidRPr="00090754" w:rsidRDefault="00610406" w:rsidP="00E732A9">
      <w:pPr>
        <w:tabs>
          <w:tab w:val="left" w:pos="-1440"/>
          <w:tab w:val="left" w:pos="-720"/>
        </w:tabs>
        <w:spacing w:before="120"/>
        <w:jc w:val="both"/>
        <w:rPr>
          <w:rFonts w:ascii="Tahoma" w:hAnsi="Tahoma" w:cs="Tahoma"/>
          <w:color w:val="595959" w:themeColor="text1" w:themeTint="A6"/>
          <w:sz w:val="20"/>
          <w:lang w:val="en-GB"/>
        </w:rPr>
      </w:pPr>
      <w:r w:rsidRPr="00090754">
        <w:rPr>
          <w:rFonts w:ascii="Tahoma" w:hAnsi="Tahoma" w:cs="Tahoma"/>
          <w:b/>
          <w:bCs/>
          <w:color w:val="595959" w:themeColor="text1" w:themeTint="A6"/>
          <w:sz w:val="20"/>
          <w:lang w:val="en-GB"/>
        </w:rPr>
        <w:t xml:space="preserve">@ </w:t>
      </w:r>
      <w:r w:rsidR="00532451" w:rsidRPr="00090754">
        <w:rPr>
          <w:rFonts w:ascii="Tahoma" w:hAnsi="Tahoma" w:cs="Tahoma"/>
          <w:b/>
          <w:bCs/>
          <w:color w:val="595959" w:themeColor="text1" w:themeTint="A6"/>
          <w:sz w:val="20"/>
          <w:lang w:val="en-GB"/>
        </w:rPr>
        <w:t>UNICEF New York, USA</w:t>
      </w:r>
      <w:r w:rsidR="00B466D6" w:rsidRPr="00090754">
        <w:rPr>
          <w:rFonts w:ascii="Tahoma" w:hAnsi="Tahoma" w:cs="Tahoma"/>
          <w:b/>
          <w:bCs/>
          <w:color w:val="595959" w:themeColor="text1" w:themeTint="A6"/>
          <w:sz w:val="20"/>
          <w:lang w:val="en-GB"/>
        </w:rPr>
        <w:t xml:space="preserve"> – </w:t>
      </w:r>
      <w:r w:rsidR="00532451" w:rsidRPr="00090754">
        <w:rPr>
          <w:rFonts w:ascii="Tahoma" w:hAnsi="Tahoma" w:cs="Tahoma"/>
          <w:bCs/>
          <w:i/>
          <w:color w:val="595959" w:themeColor="text1" w:themeTint="A6"/>
          <w:sz w:val="20"/>
          <w:lang w:val="en-GB"/>
        </w:rPr>
        <w:t xml:space="preserve">October 1990 - April 1991 </w:t>
      </w:r>
      <w:r w:rsidR="00532451" w:rsidRPr="00090754">
        <w:rPr>
          <w:rFonts w:ascii="Tahoma" w:hAnsi="Tahoma" w:cs="Tahoma"/>
          <w:bCs/>
          <w:i/>
          <w:color w:val="595959" w:themeColor="text1" w:themeTint="A6"/>
          <w:sz w:val="20"/>
          <w:lang w:val="en-GB"/>
        </w:rPr>
        <w:cr/>
      </w:r>
      <w:r w:rsidR="00532451" w:rsidRPr="00090754">
        <w:rPr>
          <w:rFonts w:ascii="Tahoma" w:hAnsi="Tahoma" w:cs="Tahoma"/>
          <w:color w:val="595959" w:themeColor="text1" w:themeTint="A6"/>
          <w:sz w:val="20"/>
          <w:lang w:val="en-GB"/>
        </w:rPr>
        <w:t xml:space="preserve">Consultant in Programme Division at Unit "Women in Development" </w:t>
      </w:r>
      <w:r w:rsidR="00532451" w:rsidRPr="00090754">
        <w:rPr>
          <w:rFonts w:ascii="Tahoma" w:hAnsi="Tahoma" w:cs="Tahoma"/>
          <w:color w:val="595959" w:themeColor="text1" w:themeTint="A6"/>
          <w:sz w:val="20"/>
          <w:lang w:val="en-GB"/>
        </w:rPr>
        <w:cr/>
      </w:r>
      <w:r w:rsidR="007178EC" w:rsidRPr="00090754">
        <w:rPr>
          <w:rFonts w:ascii="Tahoma" w:hAnsi="Tahoma" w:cs="Tahoma"/>
          <w:b/>
          <w:i/>
          <w:color w:val="595959" w:themeColor="text1" w:themeTint="A6"/>
          <w:sz w:val="20"/>
          <w:lang w:val="en-GB"/>
        </w:rPr>
        <w:t xml:space="preserve"> </w:t>
      </w:r>
      <w:r w:rsidR="00532451" w:rsidRPr="00090754">
        <w:rPr>
          <w:rFonts w:ascii="Tahoma" w:hAnsi="Tahoma" w:cs="Tahoma"/>
          <w:b/>
          <w:i/>
          <w:color w:val="595959" w:themeColor="text1" w:themeTint="A6"/>
          <w:sz w:val="20"/>
          <w:lang w:val="en-GB"/>
        </w:rPr>
        <w:cr/>
      </w:r>
      <w:r w:rsidRPr="00090754">
        <w:rPr>
          <w:rFonts w:ascii="Tahoma" w:hAnsi="Tahoma" w:cs="Tahoma"/>
          <w:b/>
          <w:bCs/>
          <w:color w:val="595959" w:themeColor="text1" w:themeTint="A6"/>
          <w:sz w:val="20"/>
          <w:lang w:val="en-GB"/>
        </w:rPr>
        <w:t xml:space="preserve">@ </w:t>
      </w:r>
      <w:r w:rsidR="00532451" w:rsidRPr="00090754">
        <w:rPr>
          <w:rFonts w:ascii="Tahoma" w:hAnsi="Tahoma" w:cs="Tahoma"/>
          <w:b/>
          <w:bCs/>
          <w:color w:val="595959" w:themeColor="text1" w:themeTint="A6"/>
          <w:sz w:val="20"/>
          <w:lang w:val="en-GB"/>
        </w:rPr>
        <w:t>UNESCO Paris, France</w:t>
      </w:r>
      <w:r w:rsidR="00B466D6" w:rsidRPr="00090754">
        <w:rPr>
          <w:rFonts w:ascii="Tahoma" w:hAnsi="Tahoma" w:cs="Tahoma"/>
          <w:b/>
          <w:bCs/>
          <w:color w:val="595959" w:themeColor="text1" w:themeTint="A6"/>
          <w:sz w:val="20"/>
          <w:lang w:val="en-GB"/>
        </w:rPr>
        <w:t xml:space="preserve"> – </w:t>
      </w:r>
      <w:r w:rsidR="00532451" w:rsidRPr="00090754">
        <w:rPr>
          <w:rFonts w:ascii="Tahoma" w:hAnsi="Tahoma" w:cs="Tahoma"/>
          <w:bCs/>
          <w:i/>
          <w:color w:val="595959" w:themeColor="text1" w:themeTint="A6"/>
          <w:sz w:val="20"/>
          <w:lang w:val="en-GB"/>
        </w:rPr>
        <w:t xml:space="preserve">May 1990 - July 1990 </w:t>
      </w:r>
      <w:r w:rsidR="00532451" w:rsidRPr="00090754">
        <w:rPr>
          <w:rFonts w:ascii="Tahoma" w:hAnsi="Tahoma" w:cs="Tahoma"/>
          <w:bCs/>
          <w:i/>
          <w:color w:val="595959" w:themeColor="text1" w:themeTint="A6"/>
          <w:sz w:val="20"/>
          <w:lang w:val="en-GB"/>
        </w:rPr>
        <w:cr/>
      </w:r>
      <w:r w:rsidR="008F4FB2" w:rsidRPr="00090754">
        <w:rPr>
          <w:rFonts w:ascii="Tahoma" w:hAnsi="Tahoma" w:cs="Tahoma"/>
          <w:color w:val="595959" w:themeColor="text1" w:themeTint="A6"/>
          <w:sz w:val="20"/>
          <w:lang w:val="en-GB"/>
        </w:rPr>
        <w:t>I</w:t>
      </w:r>
      <w:r w:rsidR="00532451" w:rsidRPr="00090754">
        <w:rPr>
          <w:rFonts w:ascii="Tahoma" w:hAnsi="Tahoma" w:cs="Tahoma"/>
          <w:color w:val="595959" w:themeColor="text1" w:themeTint="A6"/>
          <w:sz w:val="20"/>
          <w:lang w:val="en-GB"/>
        </w:rPr>
        <w:t>ntern at the Division of Development Studies</w:t>
      </w:r>
      <w:r w:rsidR="00532451" w:rsidRPr="00090754">
        <w:rPr>
          <w:rFonts w:ascii="Tahoma" w:hAnsi="Tahoma" w:cs="Tahoma"/>
          <w:color w:val="595959" w:themeColor="text1" w:themeTint="A6"/>
          <w:sz w:val="20"/>
          <w:lang w:val="en-GB"/>
        </w:rPr>
        <w:cr/>
      </w:r>
    </w:p>
    <w:p w14:paraId="5A39BBE3" w14:textId="77777777" w:rsidR="00B466D6" w:rsidRPr="00090754" w:rsidRDefault="00B466D6" w:rsidP="00B466D6">
      <w:pPr>
        <w:pStyle w:val="ListParagraph"/>
        <w:ind w:left="144"/>
        <w:rPr>
          <w:rFonts w:ascii="Tahoma" w:hAnsi="Tahoma" w:cs="Tahoma"/>
          <w:iCs/>
          <w:color w:val="595959" w:themeColor="text1" w:themeTint="A6"/>
          <w:sz w:val="20"/>
          <w:lang w:val="en-GB"/>
        </w:rPr>
      </w:pPr>
    </w:p>
    <w:p w14:paraId="07DEE553" w14:textId="77777777" w:rsidR="000E0B5C" w:rsidRPr="00090754" w:rsidRDefault="00532451" w:rsidP="00A17B95">
      <w:pPr>
        <w:pStyle w:val="Heading3"/>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EDUCATION</w:t>
      </w:r>
      <w:r w:rsidR="00FC2046">
        <w:rPr>
          <w:rFonts w:ascii="Tahoma" w:hAnsi="Tahoma" w:cs="Tahoma"/>
          <w:color w:val="595959" w:themeColor="text1" w:themeTint="A6"/>
          <w:sz w:val="20"/>
          <w:lang w:val="en-GB"/>
        </w:rPr>
        <w:pict w14:anchorId="274EB526">
          <v:rect id="_x0000_i1029" style="width:90.25pt;height:.05pt" o:hrpct="200" o:hrstd="t" o:hr="t" fillcolor="gray" stroked="f"/>
        </w:pict>
      </w:r>
    </w:p>
    <w:p w14:paraId="2B153FAB" w14:textId="6C81EB1F" w:rsidR="00D5156E" w:rsidRPr="00090754" w:rsidRDefault="00532451" w:rsidP="00FC2046">
      <w:pPr>
        <w:tabs>
          <w:tab w:val="left" w:pos="-1440"/>
          <w:tab w:val="left" w:pos="-720"/>
        </w:tabs>
        <w:jc w:val="both"/>
        <w:rPr>
          <w:rFonts w:ascii="Tahoma" w:hAnsi="Tahoma" w:cs="Tahoma"/>
          <w:iCs/>
          <w:color w:val="595959" w:themeColor="text1" w:themeTint="A6"/>
          <w:sz w:val="20"/>
          <w:lang w:val="en-GB"/>
        </w:rPr>
      </w:pPr>
      <w:r w:rsidRPr="00090754">
        <w:rPr>
          <w:rFonts w:ascii="Tahoma" w:hAnsi="Tahoma" w:cs="Tahoma"/>
          <w:color w:val="595959" w:themeColor="text1" w:themeTint="A6"/>
          <w:sz w:val="20"/>
          <w:u w:val="single"/>
          <w:lang w:val="en-GB"/>
        </w:rPr>
        <w:t>2003</w:t>
      </w:r>
      <w:r w:rsidRPr="00090754">
        <w:rPr>
          <w:rFonts w:ascii="Tahoma" w:hAnsi="Tahoma" w:cs="Tahoma"/>
          <w:color w:val="595959" w:themeColor="text1" w:themeTint="A6"/>
          <w:sz w:val="20"/>
          <w:lang w:val="en-GB"/>
        </w:rPr>
        <w:t>:</w:t>
      </w:r>
      <w:r w:rsidRPr="00090754">
        <w:rPr>
          <w:rFonts w:ascii="Tahoma" w:hAnsi="Tahoma" w:cs="Tahoma"/>
          <w:color w:val="595959" w:themeColor="text1" w:themeTint="A6"/>
          <w:sz w:val="20"/>
          <w:lang w:val="en-GB"/>
        </w:rPr>
        <w:tab/>
      </w:r>
      <w:r w:rsidRPr="00090754">
        <w:rPr>
          <w:rFonts w:ascii="Tahoma" w:hAnsi="Tahoma" w:cs="Tahoma"/>
          <w:color w:val="595959" w:themeColor="text1" w:themeTint="A6"/>
          <w:sz w:val="20"/>
          <w:lang w:val="en-GB"/>
        </w:rPr>
        <w:tab/>
        <w:t>Ph.D. in Social and Economic Science</w:t>
      </w:r>
      <w:r w:rsidR="00090754">
        <w:rPr>
          <w:rFonts w:ascii="Tahoma" w:hAnsi="Tahoma" w:cs="Tahoma"/>
          <w:color w:val="595959" w:themeColor="text1" w:themeTint="A6"/>
          <w:sz w:val="20"/>
          <w:lang w:val="en-GB"/>
        </w:rPr>
        <w:t xml:space="preserve"> at University of Vienna</w:t>
      </w:r>
      <w:r w:rsidRPr="00090754">
        <w:rPr>
          <w:rFonts w:ascii="Tahoma" w:hAnsi="Tahoma" w:cs="Tahoma"/>
          <w:color w:val="595959" w:themeColor="text1" w:themeTint="A6"/>
          <w:sz w:val="20"/>
          <w:lang w:val="en-GB"/>
        </w:rPr>
        <w:t xml:space="preserve">. </w:t>
      </w:r>
      <w:r w:rsidRPr="00090754">
        <w:rPr>
          <w:rFonts w:ascii="Tahoma" w:hAnsi="Tahoma" w:cs="Tahoma"/>
          <w:b/>
          <w:i/>
          <w:color w:val="595959" w:themeColor="text1" w:themeTint="A6"/>
          <w:sz w:val="20"/>
          <w:lang w:val="en-GB"/>
        </w:rPr>
        <w:cr/>
      </w:r>
      <w:r w:rsidRPr="00090754">
        <w:rPr>
          <w:rFonts w:ascii="Tahoma" w:hAnsi="Tahoma" w:cs="Tahoma"/>
          <w:color w:val="595959" w:themeColor="text1" w:themeTint="A6"/>
          <w:sz w:val="20"/>
          <w:u w:val="single"/>
          <w:lang w:val="fr-FR"/>
        </w:rPr>
        <w:t>1989-</w:t>
      </w:r>
      <w:proofErr w:type="gramStart"/>
      <w:r w:rsidRPr="00090754">
        <w:rPr>
          <w:rFonts w:ascii="Tahoma" w:hAnsi="Tahoma" w:cs="Tahoma"/>
          <w:color w:val="595959" w:themeColor="text1" w:themeTint="A6"/>
          <w:sz w:val="20"/>
          <w:u w:val="single"/>
          <w:lang w:val="fr-FR"/>
        </w:rPr>
        <w:t>1990</w:t>
      </w:r>
      <w:r w:rsidRPr="00090754">
        <w:rPr>
          <w:rFonts w:ascii="Tahoma" w:hAnsi="Tahoma" w:cs="Tahoma"/>
          <w:color w:val="595959" w:themeColor="text1" w:themeTint="A6"/>
          <w:sz w:val="20"/>
          <w:lang w:val="fr-FR"/>
        </w:rPr>
        <w:t>:</w:t>
      </w:r>
      <w:proofErr w:type="gramEnd"/>
      <w:r w:rsidRPr="00090754">
        <w:rPr>
          <w:rFonts w:ascii="Tahoma" w:hAnsi="Tahoma" w:cs="Tahoma"/>
          <w:color w:val="595959" w:themeColor="text1" w:themeTint="A6"/>
          <w:sz w:val="20"/>
          <w:lang w:val="fr-FR"/>
        </w:rPr>
        <w:tab/>
        <w:t xml:space="preserve">D.E.S.S. (Diplôme d'Etudes Supérieures Spécialisées) in Development </w:t>
      </w:r>
      <w:proofErr w:type="spellStart"/>
      <w:r w:rsidRPr="00090754">
        <w:rPr>
          <w:rFonts w:ascii="Tahoma" w:hAnsi="Tahoma" w:cs="Tahoma"/>
          <w:color w:val="595959" w:themeColor="text1" w:themeTint="A6"/>
          <w:sz w:val="20"/>
          <w:lang w:val="fr-FR"/>
        </w:rPr>
        <w:t>Economics</w:t>
      </w:r>
      <w:proofErr w:type="spellEnd"/>
      <w:r w:rsidRPr="00090754">
        <w:rPr>
          <w:rFonts w:ascii="Tahoma" w:hAnsi="Tahoma" w:cs="Tahoma"/>
          <w:color w:val="595959" w:themeColor="text1" w:themeTint="A6"/>
          <w:sz w:val="20"/>
          <w:lang w:val="fr-FR"/>
        </w:rPr>
        <w:t xml:space="preserve"> at University Paris-Sorbonne /Institut d'Etudes du Développement Economique et Social (IEDES). </w:t>
      </w:r>
      <w:r w:rsidRPr="00090754">
        <w:rPr>
          <w:rFonts w:ascii="Tahoma" w:hAnsi="Tahoma" w:cs="Tahoma"/>
          <w:b/>
          <w:i/>
          <w:color w:val="595959" w:themeColor="text1" w:themeTint="A6"/>
          <w:sz w:val="20"/>
          <w:lang w:val="fr-FR"/>
        </w:rPr>
        <w:cr/>
      </w:r>
      <w:r w:rsidRPr="00090754">
        <w:rPr>
          <w:rFonts w:ascii="Tahoma" w:hAnsi="Tahoma" w:cs="Tahoma"/>
          <w:color w:val="595959" w:themeColor="text1" w:themeTint="A6"/>
          <w:sz w:val="20"/>
          <w:u w:val="single"/>
          <w:lang w:val="en-GB"/>
        </w:rPr>
        <w:t>1988-1989</w:t>
      </w:r>
      <w:r w:rsidRPr="00090754">
        <w:rPr>
          <w:rFonts w:ascii="Tahoma" w:hAnsi="Tahoma" w:cs="Tahoma"/>
          <w:color w:val="595959" w:themeColor="text1" w:themeTint="A6"/>
          <w:sz w:val="20"/>
          <w:lang w:val="en-GB"/>
        </w:rPr>
        <w:t>:</w:t>
      </w:r>
      <w:r w:rsidRPr="00090754">
        <w:rPr>
          <w:rFonts w:ascii="Tahoma" w:hAnsi="Tahoma" w:cs="Tahoma"/>
          <w:color w:val="595959" w:themeColor="text1" w:themeTint="A6"/>
          <w:sz w:val="20"/>
          <w:lang w:val="en-GB"/>
        </w:rPr>
        <w:tab/>
      </w:r>
      <w:proofErr w:type="spellStart"/>
      <w:r w:rsidRPr="00090754">
        <w:rPr>
          <w:rFonts w:ascii="Tahoma" w:hAnsi="Tahoma" w:cs="Tahoma"/>
          <w:color w:val="595959" w:themeColor="text1" w:themeTint="A6"/>
          <w:sz w:val="20"/>
          <w:lang w:val="en-GB"/>
        </w:rPr>
        <w:t>Maîtrise</w:t>
      </w:r>
      <w:proofErr w:type="spellEnd"/>
      <w:r w:rsidRPr="00090754">
        <w:rPr>
          <w:rFonts w:ascii="Tahoma" w:hAnsi="Tahoma" w:cs="Tahoma"/>
          <w:color w:val="595959" w:themeColor="text1" w:themeTint="A6"/>
          <w:sz w:val="20"/>
          <w:lang w:val="en-GB"/>
        </w:rPr>
        <w:t xml:space="preserve"> in</w:t>
      </w:r>
      <w:r w:rsidR="00671D75" w:rsidRPr="00090754">
        <w:rPr>
          <w:rFonts w:ascii="Tahoma" w:hAnsi="Tahoma" w:cs="Tahoma"/>
          <w:color w:val="595959" w:themeColor="text1" w:themeTint="A6"/>
          <w:sz w:val="20"/>
          <w:lang w:val="en-GB"/>
        </w:rPr>
        <w:t xml:space="preserve"> </w:t>
      </w:r>
      <w:r w:rsidRPr="00090754">
        <w:rPr>
          <w:rFonts w:ascii="Tahoma" w:hAnsi="Tahoma" w:cs="Tahoma"/>
          <w:color w:val="595959" w:themeColor="text1" w:themeTint="A6"/>
          <w:sz w:val="20"/>
          <w:lang w:val="en-GB"/>
        </w:rPr>
        <w:t>Development Economics</w:t>
      </w:r>
      <w:r w:rsidR="00090754">
        <w:rPr>
          <w:rFonts w:ascii="Tahoma" w:hAnsi="Tahoma" w:cs="Tahoma"/>
          <w:color w:val="595959" w:themeColor="text1" w:themeTint="A6"/>
          <w:sz w:val="20"/>
          <w:lang w:val="en-GB"/>
        </w:rPr>
        <w:t xml:space="preserve"> at University Paris 8</w:t>
      </w:r>
      <w:r w:rsidR="002E31A8" w:rsidRPr="00090754">
        <w:rPr>
          <w:rFonts w:ascii="Tahoma" w:hAnsi="Tahoma" w:cs="Tahoma"/>
          <w:color w:val="595959" w:themeColor="text1" w:themeTint="A6"/>
          <w:sz w:val="20"/>
          <w:lang w:val="en-GB"/>
        </w:rPr>
        <w:t>.</w:t>
      </w:r>
      <w:r w:rsidRPr="00090754">
        <w:rPr>
          <w:rFonts w:ascii="Tahoma" w:hAnsi="Tahoma" w:cs="Tahoma"/>
          <w:color w:val="595959" w:themeColor="text1" w:themeTint="A6"/>
          <w:sz w:val="20"/>
          <w:lang w:val="en-GB"/>
        </w:rPr>
        <w:t xml:space="preserve"> </w:t>
      </w:r>
      <w:r w:rsidRPr="00090754">
        <w:rPr>
          <w:rFonts w:ascii="Tahoma" w:hAnsi="Tahoma" w:cs="Tahoma"/>
          <w:b/>
          <w:i/>
          <w:color w:val="595959" w:themeColor="text1" w:themeTint="A6"/>
          <w:sz w:val="20"/>
          <w:lang w:val="en-GB"/>
        </w:rPr>
        <w:cr/>
      </w:r>
      <w:r w:rsidRPr="00090754">
        <w:rPr>
          <w:rFonts w:ascii="Tahoma" w:hAnsi="Tahoma" w:cs="Tahoma"/>
          <w:color w:val="595959" w:themeColor="text1" w:themeTint="A6"/>
          <w:sz w:val="20"/>
          <w:u w:val="single"/>
          <w:lang w:val="en-GB"/>
        </w:rPr>
        <w:lastRenderedPageBreak/>
        <w:t>1987-1988</w:t>
      </w:r>
      <w:r w:rsidRPr="00090754">
        <w:rPr>
          <w:rFonts w:ascii="Tahoma" w:hAnsi="Tahoma" w:cs="Tahoma"/>
          <w:color w:val="595959" w:themeColor="text1" w:themeTint="A6"/>
          <w:sz w:val="20"/>
          <w:lang w:val="en-GB"/>
        </w:rPr>
        <w:t>:</w:t>
      </w:r>
      <w:r w:rsidRPr="00090754">
        <w:rPr>
          <w:rFonts w:ascii="Tahoma" w:hAnsi="Tahoma" w:cs="Tahoma"/>
          <w:color w:val="595959" w:themeColor="text1" w:themeTint="A6"/>
          <w:sz w:val="20"/>
          <w:lang w:val="en-GB"/>
        </w:rPr>
        <w:tab/>
        <w:t xml:space="preserve">Licence in Economics at University Paris </w:t>
      </w:r>
      <w:r w:rsidR="00090754">
        <w:rPr>
          <w:rFonts w:ascii="Tahoma" w:hAnsi="Tahoma" w:cs="Tahoma"/>
          <w:color w:val="595959" w:themeColor="text1" w:themeTint="A6"/>
          <w:sz w:val="20"/>
          <w:lang w:val="en-GB"/>
        </w:rPr>
        <w:t>8</w:t>
      </w:r>
      <w:r w:rsidRPr="00090754">
        <w:rPr>
          <w:rFonts w:ascii="Tahoma" w:hAnsi="Tahoma" w:cs="Tahoma"/>
          <w:color w:val="595959" w:themeColor="text1" w:themeTint="A6"/>
          <w:sz w:val="20"/>
          <w:lang w:val="en-GB"/>
        </w:rPr>
        <w:t>.</w:t>
      </w:r>
      <w:r w:rsidRPr="00090754">
        <w:rPr>
          <w:rFonts w:ascii="Tahoma" w:hAnsi="Tahoma" w:cs="Tahoma"/>
          <w:color w:val="595959" w:themeColor="text1" w:themeTint="A6"/>
          <w:sz w:val="20"/>
          <w:lang w:val="en-GB"/>
        </w:rPr>
        <w:cr/>
      </w:r>
      <w:r w:rsidRPr="00090754">
        <w:rPr>
          <w:rFonts w:ascii="Tahoma" w:hAnsi="Tahoma" w:cs="Tahoma"/>
          <w:color w:val="595959" w:themeColor="text1" w:themeTint="A6"/>
          <w:sz w:val="20"/>
          <w:u w:val="single"/>
          <w:lang w:val="en-GB"/>
        </w:rPr>
        <w:t>1985-1987</w:t>
      </w:r>
      <w:r w:rsidRPr="00090754">
        <w:rPr>
          <w:rFonts w:ascii="Tahoma" w:hAnsi="Tahoma" w:cs="Tahoma"/>
          <w:color w:val="595959" w:themeColor="text1" w:themeTint="A6"/>
          <w:sz w:val="20"/>
          <w:lang w:val="en-GB"/>
        </w:rPr>
        <w:t>:</w:t>
      </w:r>
      <w:r w:rsidRPr="00090754">
        <w:rPr>
          <w:rFonts w:ascii="Tahoma" w:hAnsi="Tahoma" w:cs="Tahoma"/>
          <w:color w:val="595959" w:themeColor="text1" w:themeTint="A6"/>
          <w:sz w:val="20"/>
          <w:lang w:val="en-GB"/>
        </w:rPr>
        <w:tab/>
        <w:t>First year of D.E.U.G. in Economics at Faculty of Economics in Dijon</w:t>
      </w:r>
      <w:r w:rsidR="009E1D45" w:rsidRPr="00090754">
        <w:rPr>
          <w:rFonts w:ascii="Tahoma" w:hAnsi="Tahoma" w:cs="Tahoma"/>
          <w:color w:val="595959" w:themeColor="text1" w:themeTint="A6"/>
          <w:sz w:val="20"/>
          <w:lang w:val="en-GB"/>
        </w:rPr>
        <w:t>.</w:t>
      </w:r>
      <w:r w:rsidRPr="00090754">
        <w:rPr>
          <w:rFonts w:ascii="Tahoma" w:hAnsi="Tahoma" w:cs="Tahoma"/>
          <w:color w:val="595959" w:themeColor="text1" w:themeTint="A6"/>
          <w:sz w:val="20"/>
          <w:lang w:val="en-GB"/>
        </w:rPr>
        <w:cr/>
      </w:r>
      <w:r w:rsidRPr="00090754">
        <w:rPr>
          <w:rFonts w:ascii="Tahoma" w:hAnsi="Tahoma" w:cs="Tahoma"/>
          <w:color w:val="595959" w:themeColor="text1" w:themeTint="A6"/>
          <w:sz w:val="20"/>
          <w:lang w:val="en-GB"/>
        </w:rPr>
        <w:tab/>
      </w:r>
      <w:r w:rsidRPr="00090754">
        <w:rPr>
          <w:rFonts w:ascii="Tahoma" w:hAnsi="Tahoma" w:cs="Tahoma"/>
          <w:color w:val="595959" w:themeColor="text1" w:themeTint="A6"/>
          <w:sz w:val="20"/>
          <w:lang w:val="en-GB"/>
        </w:rPr>
        <w:tab/>
        <w:t xml:space="preserve">Second year and diploma D.E.U.G. in Economics obtained at University Paris </w:t>
      </w:r>
      <w:r w:rsidR="00090754">
        <w:rPr>
          <w:rFonts w:ascii="Tahoma" w:hAnsi="Tahoma" w:cs="Tahoma"/>
          <w:color w:val="595959" w:themeColor="text1" w:themeTint="A6"/>
          <w:sz w:val="20"/>
          <w:lang w:val="en-GB"/>
        </w:rPr>
        <w:t>8</w:t>
      </w:r>
      <w:r w:rsidRPr="00090754">
        <w:rPr>
          <w:rFonts w:ascii="Tahoma" w:hAnsi="Tahoma" w:cs="Tahoma"/>
          <w:color w:val="595959" w:themeColor="text1" w:themeTint="A6"/>
          <w:sz w:val="20"/>
          <w:lang w:val="en-GB"/>
        </w:rPr>
        <w:t>.</w:t>
      </w:r>
      <w:r w:rsidRPr="00090754">
        <w:rPr>
          <w:rFonts w:ascii="Tahoma" w:hAnsi="Tahoma" w:cs="Tahoma"/>
          <w:color w:val="595959" w:themeColor="text1" w:themeTint="A6"/>
          <w:sz w:val="20"/>
          <w:lang w:val="en-GB"/>
        </w:rPr>
        <w:cr/>
      </w:r>
      <w:proofErr w:type="gramStart"/>
      <w:r w:rsidRPr="007969BC">
        <w:rPr>
          <w:rFonts w:ascii="Tahoma" w:hAnsi="Tahoma" w:cs="Tahoma"/>
          <w:color w:val="595959" w:themeColor="text1" w:themeTint="A6"/>
          <w:sz w:val="20"/>
          <w:u w:val="single"/>
          <w:lang w:val="fr-FR"/>
        </w:rPr>
        <w:t>1985</w:t>
      </w:r>
      <w:r w:rsidRPr="007969BC">
        <w:rPr>
          <w:rFonts w:ascii="Tahoma" w:hAnsi="Tahoma" w:cs="Tahoma"/>
          <w:color w:val="595959" w:themeColor="text1" w:themeTint="A6"/>
          <w:sz w:val="20"/>
          <w:lang w:val="fr-FR"/>
        </w:rPr>
        <w:t>:</w:t>
      </w:r>
      <w:proofErr w:type="gramEnd"/>
      <w:r w:rsidRPr="007969BC">
        <w:rPr>
          <w:rFonts w:ascii="Tahoma" w:hAnsi="Tahoma" w:cs="Tahoma"/>
          <w:color w:val="595959" w:themeColor="text1" w:themeTint="A6"/>
          <w:sz w:val="20"/>
          <w:lang w:val="fr-FR"/>
        </w:rPr>
        <w:tab/>
      </w:r>
      <w:r w:rsidRPr="007969BC">
        <w:rPr>
          <w:rFonts w:ascii="Tahoma" w:hAnsi="Tahoma" w:cs="Tahoma"/>
          <w:color w:val="595959" w:themeColor="text1" w:themeTint="A6"/>
          <w:sz w:val="20"/>
          <w:lang w:val="fr-FR"/>
        </w:rPr>
        <w:tab/>
        <w:t xml:space="preserve">Baccalauréat </w:t>
      </w:r>
      <w:proofErr w:type="spellStart"/>
      <w:r w:rsidRPr="007969BC">
        <w:rPr>
          <w:rFonts w:ascii="Tahoma" w:hAnsi="Tahoma" w:cs="Tahoma"/>
          <w:color w:val="595959" w:themeColor="text1" w:themeTint="A6"/>
          <w:sz w:val="20"/>
          <w:lang w:val="fr-FR"/>
        </w:rPr>
        <w:t>Mathematics-Physics</w:t>
      </w:r>
      <w:proofErr w:type="spellEnd"/>
      <w:r w:rsidRPr="007969BC">
        <w:rPr>
          <w:rFonts w:ascii="Tahoma" w:hAnsi="Tahoma" w:cs="Tahoma"/>
          <w:color w:val="595959" w:themeColor="text1" w:themeTint="A6"/>
          <w:sz w:val="20"/>
          <w:lang w:val="fr-FR"/>
        </w:rPr>
        <w:t xml:space="preserve"> at Lycée d'Etat de Montceau-les-Mines</w:t>
      </w:r>
      <w:r w:rsidR="009E1D45" w:rsidRPr="007969BC">
        <w:rPr>
          <w:rFonts w:ascii="Tahoma" w:hAnsi="Tahoma" w:cs="Tahoma"/>
          <w:color w:val="595959" w:themeColor="text1" w:themeTint="A6"/>
          <w:sz w:val="20"/>
          <w:lang w:val="fr-FR"/>
        </w:rPr>
        <w:t>.</w:t>
      </w:r>
      <w:r w:rsidRPr="007969BC">
        <w:rPr>
          <w:rFonts w:ascii="Tahoma" w:hAnsi="Tahoma" w:cs="Tahoma"/>
          <w:color w:val="595959" w:themeColor="text1" w:themeTint="A6"/>
          <w:sz w:val="20"/>
          <w:lang w:val="fr-FR"/>
        </w:rPr>
        <w:t xml:space="preserve"> </w:t>
      </w:r>
      <w:r w:rsidRPr="007969BC">
        <w:rPr>
          <w:rFonts w:ascii="Tahoma" w:hAnsi="Tahoma" w:cs="Tahoma"/>
          <w:color w:val="595959" w:themeColor="text1" w:themeTint="A6"/>
          <w:sz w:val="20"/>
          <w:lang w:val="fr-FR"/>
        </w:rPr>
        <w:cr/>
      </w:r>
      <w:r w:rsidRPr="007969BC">
        <w:rPr>
          <w:rFonts w:ascii="Tahoma" w:hAnsi="Tahoma" w:cs="Tahoma"/>
          <w:color w:val="595959" w:themeColor="text1" w:themeTint="A6"/>
          <w:sz w:val="20"/>
          <w:lang w:val="fr-FR"/>
        </w:rPr>
        <w:cr/>
      </w:r>
    </w:p>
    <w:p w14:paraId="73E376DF" w14:textId="77777777" w:rsidR="00D5156E" w:rsidRPr="00090754" w:rsidRDefault="00D5156E" w:rsidP="00D5156E">
      <w:pPr>
        <w:pStyle w:val="Heading3"/>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TEACHING</w:t>
      </w:r>
      <w:r w:rsidR="00FC2046">
        <w:rPr>
          <w:rFonts w:ascii="Tahoma" w:hAnsi="Tahoma" w:cs="Tahoma"/>
          <w:color w:val="595959" w:themeColor="text1" w:themeTint="A6"/>
          <w:sz w:val="20"/>
          <w:lang w:val="en-GB"/>
        </w:rPr>
        <w:pict w14:anchorId="2CF2A653">
          <v:rect id="_x0000_i1031" style="width:109.65pt;height:.25pt" o:hrpct="243" o:hrstd="t" o:hr="t" fillcolor="gray" stroked="f"/>
        </w:pict>
      </w:r>
    </w:p>
    <w:p w14:paraId="7854361B" w14:textId="77777777" w:rsidR="00D5156E" w:rsidRPr="00090754" w:rsidRDefault="00D5156E" w:rsidP="00D5156E">
      <w:pPr>
        <w:pStyle w:val="Heading7"/>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Lecturer</w:t>
      </w:r>
    </w:p>
    <w:p w14:paraId="51AC95A1" w14:textId="77777777" w:rsidR="00D5156E" w:rsidRPr="00090754" w:rsidRDefault="00D5156E" w:rsidP="00D5156E">
      <w:pPr>
        <w:pStyle w:val="ListParagraph"/>
        <w:numPr>
          <w:ilvl w:val="0"/>
          <w:numId w:val="28"/>
        </w:numPr>
        <w:tabs>
          <w:tab w:val="left" w:pos="-1440"/>
          <w:tab w:val="left" w:pos="-720"/>
        </w:tabs>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en-GB"/>
        </w:rPr>
        <w:t xml:space="preserve">May 6-9, </w:t>
      </w:r>
      <w:proofErr w:type="gramStart"/>
      <w:r w:rsidRPr="00090754">
        <w:rPr>
          <w:rFonts w:ascii="Tahoma" w:hAnsi="Tahoma" w:cs="Tahoma"/>
          <w:iCs/>
          <w:color w:val="595959" w:themeColor="text1" w:themeTint="A6"/>
          <w:sz w:val="20"/>
          <w:lang w:val="en-GB"/>
        </w:rPr>
        <w:t>2019 :</w:t>
      </w:r>
      <w:proofErr w:type="gramEnd"/>
      <w:r w:rsidRPr="00090754">
        <w:rPr>
          <w:rFonts w:ascii="Tahoma" w:hAnsi="Tahoma" w:cs="Tahoma"/>
          <w:iCs/>
          <w:color w:val="595959" w:themeColor="text1" w:themeTint="A6"/>
          <w:sz w:val="20"/>
          <w:lang w:val="en-GB"/>
        </w:rPr>
        <w:t xml:space="preserve"> Seminar on ‘Human Capital’ at the EDSD (European Doctoral School of Demography), Odense, Denmark.</w:t>
      </w:r>
    </w:p>
    <w:p w14:paraId="64F52A03" w14:textId="77777777" w:rsidR="00D5156E" w:rsidRPr="00090754" w:rsidRDefault="00D5156E" w:rsidP="00D5156E">
      <w:pPr>
        <w:pStyle w:val="ListParagraph"/>
        <w:numPr>
          <w:ilvl w:val="0"/>
          <w:numId w:val="29"/>
        </w:numPr>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Summer semester 2012 and winter semester 2009/2010: Lecturer at the University of Vienna, Faculty of Geography. Course on “Multi-state population projections: Methodology, application, interpretation.”</w:t>
      </w:r>
    </w:p>
    <w:p w14:paraId="2C599DD7" w14:textId="77777777" w:rsidR="00D5156E" w:rsidRPr="00090754" w:rsidRDefault="00D5156E" w:rsidP="00D5156E">
      <w:pPr>
        <w:jc w:val="both"/>
        <w:rPr>
          <w:rFonts w:ascii="Tahoma" w:hAnsi="Tahoma" w:cs="Tahoma"/>
          <w:color w:val="595959" w:themeColor="text1" w:themeTint="A6"/>
          <w:sz w:val="20"/>
          <w:lang w:val="en-GB"/>
        </w:rPr>
      </w:pPr>
    </w:p>
    <w:p w14:paraId="05091867" w14:textId="77777777" w:rsidR="00D5156E" w:rsidRPr="00090754" w:rsidRDefault="00D5156E" w:rsidP="00D5156E">
      <w:pPr>
        <w:pStyle w:val="Heading7"/>
        <w:spacing w:before="0"/>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Workshop Trainer</w:t>
      </w:r>
    </w:p>
    <w:p w14:paraId="48F9CBFC" w14:textId="77777777" w:rsidR="00D5156E" w:rsidRPr="00090754" w:rsidRDefault="00D5156E" w:rsidP="00D5156E">
      <w:pPr>
        <w:numPr>
          <w:ilvl w:val="0"/>
          <w:numId w:val="14"/>
        </w:numPr>
        <w:ind w:left="14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 xml:space="preserve">October 7 – 18, 2003: Training Workshop on Projections of Human Capital (together with S. Scherbov and Lutz W) organized by the Asian </w:t>
      </w:r>
      <w:proofErr w:type="spellStart"/>
      <w:r w:rsidRPr="00090754">
        <w:rPr>
          <w:rFonts w:ascii="Tahoma" w:hAnsi="Tahoma" w:cs="Tahoma"/>
          <w:color w:val="595959" w:themeColor="text1" w:themeTint="A6"/>
          <w:sz w:val="20"/>
          <w:lang w:val="en-GB"/>
        </w:rPr>
        <w:t>MetaCentre</w:t>
      </w:r>
      <w:proofErr w:type="spellEnd"/>
      <w:r w:rsidRPr="00090754">
        <w:rPr>
          <w:rFonts w:ascii="Tahoma" w:hAnsi="Tahoma" w:cs="Tahoma"/>
          <w:color w:val="595959" w:themeColor="text1" w:themeTint="A6"/>
          <w:sz w:val="20"/>
          <w:lang w:val="en-GB"/>
        </w:rPr>
        <w:t xml:space="preserve"> for Population and Sustainable Development Analysis. </w:t>
      </w:r>
    </w:p>
    <w:p w14:paraId="32134E9A" w14:textId="77777777" w:rsidR="00D5156E" w:rsidRPr="00090754" w:rsidRDefault="00D5156E" w:rsidP="00D5156E">
      <w:pPr>
        <w:numPr>
          <w:ilvl w:val="0"/>
          <w:numId w:val="14"/>
        </w:numPr>
        <w:tabs>
          <w:tab w:val="left" w:pos="-1440"/>
          <w:tab w:val="left" w:pos="-720"/>
        </w:tabs>
        <w:ind w:left="14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en-GB"/>
        </w:rPr>
        <w:t>Venue: College of Population Studies, Chulalongkorn University, Bangkok, Thailand.</w:t>
      </w:r>
    </w:p>
    <w:p w14:paraId="29BB2B6F" w14:textId="72C3A8C7" w:rsidR="00D5156E" w:rsidRPr="00090754" w:rsidRDefault="00D5156E" w:rsidP="00D5156E">
      <w:pPr>
        <w:numPr>
          <w:ilvl w:val="0"/>
          <w:numId w:val="14"/>
        </w:numPr>
        <w:tabs>
          <w:tab w:val="left" w:pos="-1440"/>
          <w:tab w:val="left" w:pos="-720"/>
        </w:tabs>
        <w:ind w:left="14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en-GB"/>
        </w:rPr>
        <w:t>October 6 – 17, 2003: Training Workshop on Education and Human Capital Projections: Past and Future Demographic Trends by Level of Education in the Countries of So</w:t>
      </w:r>
      <w:r w:rsidR="00DF5573" w:rsidRPr="00090754">
        <w:rPr>
          <w:rFonts w:ascii="Tahoma" w:hAnsi="Tahoma" w:cs="Tahoma"/>
          <w:iCs/>
          <w:color w:val="595959" w:themeColor="text1" w:themeTint="A6"/>
          <w:sz w:val="20"/>
          <w:lang w:val="en-GB"/>
        </w:rPr>
        <w:t>uth-East Asia (together with S.</w:t>
      </w:r>
      <w:r w:rsidRPr="00090754">
        <w:rPr>
          <w:rFonts w:ascii="Tahoma" w:hAnsi="Tahoma" w:cs="Tahoma"/>
          <w:iCs/>
          <w:color w:val="595959" w:themeColor="text1" w:themeTint="A6"/>
          <w:sz w:val="20"/>
          <w:lang w:val="en-GB"/>
        </w:rPr>
        <w:t xml:space="preserve"> Scherbov and Lutz W) organized by the Asian </w:t>
      </w:r>
      <w:proofErr w:type="spellStart"/>
      <w:r w:rsidRPr="00090754">
        <w:rPr>
          <w:rFonts w:ascii="Tahoma" w:hAnsi="Tahoma" w:cs="Tahoma"/>
          <w:iCs/>
          <w:color w:val="595959" w:themeColor="text1" w:themeTint="A6"/>
          <w:sz w:val="20"/>
          <w:lang w:val="en-GB"/>
        </w:rPr>
        <w:t>MetaCentre</w:t>
      </w:r>
      <w:proofErr w:type="spellEnd"/>
      <w:r w:rsidRPr="00090754">
        <w:rPr>
          <w:rFonts w:ascii="Tahoma" w:hAnsi="Tahoma" w:cs="Tahoma"/>
          <w:iCs/>
          <w:color w:val="595959" w:themeColor="text1" w:themeTint="A6"/>
          <w:sz w:val="20"/>
          <w:lang w:val="en-GB"/>
        </w:rPr>
        <w:t xml:space="preserve"> for Population and Sustainable Development Analysis. Venue: College of Population Studies, Chulalongkorn University, Bangkok, Thailand.</w:t>
      </w:r>
    </w:p>
    <w:p w14:paraId="0C7E11BA" w14:textId="7D597501" w:rsidR="00D5156E" w:rsidRPr="00090754" w:rsidRDefault="00D5156E" w:rsidP="00D5156E">
      <w:pPr>
        <w:numPr>
          <w:ilvl w:val="0"/>
          <w:numId w:val="14"/>
        </w:numPr>
        <w:ind w:left="14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 xml:space="preserve">November 9-13, 2010: Training Workshop on Demographic Computations: Multistate population projection (together with KC S) organized by the Institute for Social and Economic Change (ISEC), IIASA and the Technology Information, Forecasting and Assessment Council (TIFAC). Venue: ISEC, Bengaluru, India. </w:t>
      </w:r>
    </w:p>
    <w:p w14:paraId="5B7ABC39" w14:textId="5D76DF90" w:rsidR="00D5156E" w:rsidRPr="00090754" w:rsidRDefault="00D5156E" w:rsidP="00D5156E">
      <w:pPr>
        <w:numPr>
          <w:ilvl w:val="0"/>
          <w:numId w:val="14"/>
        </w:numPr>
        <w:ind w:left="144"/>
        <w:jc w:val="both"/>
        <w:rPr>
          <w:rFonts w:ascii="Tahoma" w:hAnsi="Tahoma" w:cs="Tahoma"/>
          <w:color w:val="595959" w:themeColor="text1" w:themeTint="A6"/>
          <w:sz w:val="20"/>
          <w:lang w:val="fr-FR"/>
        </w:rPr>
      </w:pPr>
      <w:r w:rsidRPr="00090754">
        <w:rPr>
          <w:rFonts w:ascii="Tahoma" w:hAnsi="Tahoma" w:cs="Tahoma"/>
          <w:color w:val="595959" w:themeColor="text1" w:themeTint="A6"/>
          <w:sz w:val="20"/>
          <w:lang w:val="fr-FR"/>
        </w:rPr>
        <w:t xml:space="preserve">May 23-27, </w:t>
      </w:r>
      <w:proofErr w:type="gramStart"/>
      <w:r w:rsidRPr="00090754">
        <w:rPr>
          <w:rFonts w:ascii="Tahoma" w:hAnsi="Tahoma" w:cs="Tahoma"/>
          <w:color w:val="595959" w:themeColor="text1" w:themeTint="A6"/>
          <w:sz w:val="20"/>
          <w:lang w:val="fr-FR"/>
        </w:rPr>
        <w:t>2011:</w:t>
      </w:r>
      <w:proofErr w:type="gramEnd"/>
      <w:r w:rsidRPr="00090754">
        <w:rPr>
          <w:rFonts w:ascii="Tahoma" w:hAnsi="Tahoma" w:cs="Tahoma"/>
          <w:color w:val="595959" w:themeColor="text1" w:themeTint="A6"/>
          <w:sz w:val="20"/>
          <w:lang w:val="fr-FR"/>
        </w:rPr>
        <w:t xml:space="preserve"> Training workshop on </w:t>
      </w:r>
      <w:proofErr w:type="spellStart"/>
      <w:r w:rsidRPr="00090754">
        <w:rPr>
          <w:rFonts w:ascii="Tahoma" w:hAnsi="Tahoma" w:cs="Tahoma"/>
          <w:color w:val="595959" w:themeColor="text1" w:themeTint="A6"/>
          <w:sz w:val="20"/>
          <w:lang w:val="fr-FR"/>
        </w:rPr>
        <w:t>multistate</w:t>
      </w:r>
      <w:proofErr w:type="spellEnd"/>
      <w:r w:rsidRPr="00090754">
        <w:rPr>
          <w:rFonts w:ascii="Tahoma" w:hAnsi="Tahoma" w:cs="Tahoma"/>
          <w:color w:val="595959" w:themeColor="text1" w:themeTint="A6"/>
          <w:sz w:val="20"/>
          <w:lang w:val="fr-FR"/>
        </w:rPr>
        <w:t xml:space="preserve"> population projections (Atelier de formation sur les techniques de projections multi-états) </w:t>
      </w:r>
      <w:proofErr w:type="spellStart"/>
      <w:r w:rsidRPr="00090754">
        <w:rPr>
          <w:rFonts w:ascii="Tahoma" w:hAnsi="Tahoma" w:cs="Tahoma"/>
          <w:color w:val="595959" w:themeColor="text1" w:themeTint="A6"/>
          <w:sz w:val="20"/>
          <w:lang w:val="fr-FR"/>
        </w:rPr>
        <w:t>organized</w:t>
      </w:r>
      <w:proofErr w:type="spellEnd"/>
      <w:r w:rsidRPr="00090754">
        <w:rPr>
          <w:rFonts w:ascii="Tahoma" w:hAnsi="Tahoma" w:cs="Tahoma"/>
          <w:color w:val="595959" w:themeColor="text1" w:themeTint="A6"/>
          <w:sz w:val="20"/>
          <w:lang w:val="fr-FR"/>
        </w:rPr>
        <w:t xml:space="preserve"> by CERED (Centre d’Etudes et de Recherches Démographiques) and UNFPA. Venue : Direction de la Statistique, Haut-Commissariat au Plan, Rabat, Morocco.</w:t>
      </w:r>
    </w:p>
    <w:p w14:paraId="346B8F20" w14:textId="10C4F0A5" w:rsidR="00022DA5" w:rsidRPr="00090754" w:rsidRDefault="00022DA5" w:rsidP="00D5156E">
      <w:pPr>
        <w:numPr>
          <w:ilvl w:val="0"/>
          <w:numId w:val="14"/>
        </w:numPr>
        <w:ind w:left="144"/>
        <w:jc w:val="both"/>
        <w:rPr>
          <w:rFonts w:ascii="Tahoma" w:hAnsi="Tahoma" w:cs="Tahoma"/>
          <w:color w:val="595959" w:themeColor="text1" w:themeTint="A6"/>
          <w:sz w:val="20"/>
        </w:rPr>
      </w:pPr>
      <w:r w:rsidRPr="00090754">
        <w:rPr>
          <w:rFonts w:ascii="Tahoma" w:hAnsi="Tahoma" w:cs="Tahoma"/>
          <w:color w:val="595959" w:themeColor="text1" w:themeTint="A6"/>
          <w:sz w:val="20"/>
        </w:rPr>
        <w:t xml:space="preserve">October 25-30, </w:t>
      </w:r>
      <w:proofErr w:type="gramStart"/>
      <w:r w:rsidRPr="00090754">
        <w:rPr>
          <w:rFonts w:ascii="Tahoma" w:hAnsi="Tahoma" w:cs="Tahoma"/>
          <w:color w:val="595959" w:themeColor="text1" w:themeTint="A6"/>
          <w:sz w:val="20"/>
        </w:rPr>
        <w:t>2023 :</w:t>
      </w:r>
      <w:proofErr w:type="gramEnd"/>
      <w:r w:rsidRPr="00090754">
        <w:rPr>
          <w:rFonts w:ascii="Tahoma" w:hAnsi="Tahoma" w:cs="Tahoma"/>
          <w:color w:val="595959" w:themeColor="text1" w:themeTint="A6"/>
          <w:sz w:val="20"/>
        </w:rPr>
        <w:t xml:space="preserve"> Training workshop on multidimensional and multiscale demographic modeling for environmental and climate change scenario development organized by the ADRI (Asian Demographic Research Institute). Venue: Shanghai University.</w:t>
      </w:r>
    </w:p>
    <w:p w14:paraId="3C6AF8B5" w14:textId="77777777" w:rsidR="00022DA5" w:rsidRPr="00090754" w:rsidRDefault="00022DA5" w:rsidP="00022DA5">
      <w:pPr>
        <w:ind w:left="144"/>
        <w:jc w:val="both"/>
        <w:rPr>
          <w:rFonts w:ascii="Tahoma" w:hAnsi="Tahoma" w:cs="Tahoma"/>
          <w:color w:val="595959" w:themeColor="text1" w:themeTint="A6"/>
          <w:sz w:val="20"/>
        </w:rPr>
      </w:pPr>
    </w:p>
    <w:p w14:paraId="55EB19DF" w14:textId="77777777" w:rsidR="00D5156E" w:rsidRPr="00090754" w:rsidRDefault="00D5156E" w:rsidP="00D5156E">
      <w:pPr>
        <w:tabs>
          <w:tab w:val="left" w:pos="-1440"/>
          <w:tab w:val="left" w:pos="-720"/>
        </w:tabs>
        <w:jc w:val="both"/>
        <w:rPr>
          <w:rFonts w:ascii="Tahoma" w:hAnsi="Tahoma" w:cs="Tahoma"/>
          <w:iCs/>
          <w:color w:val="595959" w:themeColor="text1" w:themeTint="A6"/>
          <w:sz w:val="20"/>
          <w:u w:val="single"/>
          <w:lang w:val="en-GB"/>
        </w:rPr>
      </w:pPr>
      <w:r w:rsidRPr="00090754">
        <w:rPr>
          <w:rFonts w:ascii="Tahoma" w:hAnsi="Tahoma" w:cs="Tahoma"/>
          <w:iCs/>
          <w:color w:val="595959" w:themeColor="text1" w:themeTint="A6"/>
          <w:sz w:val="20"/>
          <w:u w:val="single"/>
          <w:lang w:val="en-GB"/>
        </w:rPr>
        <w:t>Ph.D. &amp; Student Supervision</w:t>
      </w:r>
    </w:p>
    <w:p w14:paraId="374C617F" w14:textId="60C20295" w:rsidR="00D5156E" w:rsidRPr="00090754" w:rsidRDefault="00D5156E" w:rsidP="00D5156E">
      <w:pPr>
        <w:numPr>
          <w:ilvl w:val="0"/>
          <w:numId w:val="14"/>
        </w:numPr>
        <w:tabs>
          <w:tab w:val="left" w:pos="-1440"/>
          <w:tab w:val="left" w:pos="-720"/>
        </w:tabs>
        <w:ind w:left="14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en-GB"/>
        </w:rPr>
        <w:t>2004-2019</w:t>
      </w:r>
      <w:r w:rsidR="00022DA5" w:rsidRPr="00090754">
        <w:rPr>
          <w:rFonts w:ascii="Tahoma" w:hAnsi="Tahoma" w:cs="Tahoma"/>
          <w:iCs/>
          <w:color w:val="595959" w:themeColor="text1" w:themeTint="A6"/>
          <w:sz w:val="20"/>
          <w:lang w:val="en-GB"/>
        </w:rPr>
        <w:t xml:space="preserve"> and 2023</w:t>
      </w:r>
      <w:r w:rsidR="00FC2046">
        <w:rPr>
          <w:rFonts w:ascii="Tahoma" w:hAnsi="Tahoma" w:cs="Tahoma"/>
          <w:iCs/>
          <w:color w:val="595959" w:themeColor="text1" w:themeTint="A6"/>
          <w:sz w:val="20"/>
          <w:lang w:val="en-GB"/>
        </w:rPr>
        <w:t>-2024</w:t>
      </w:r>
      <w:r w:rsidRPr="00090754">
        <w:rPr>
          <w:rFonts w:ascii="Tahoma" w:hAnsi="Tahoma" w:cs="Tahoma"/>
          <w:iCs/>
          <w:color w:val="595959" w:themeColor="text1" w:themeTint="A6"/>
          <w:sz w:val="20"/>
          <w:lang w:val="en-GB"/>
        </w:rPr>
        <w:t>: Several students in the framework of the IIASA 3-month Young Scientists Summer Programme.</w:t>
      </w:r>
    </w:p>
    <w:p w14:paraId="084504AE" w14:textId="77777777" w:rsidR="00D5156E" w:rsidRPr="00090754" w:rsidRDefault="00D5156E" w:rsidP="00D5156E">
      <w:pPr>
        <w:pStyle w:val="ListParagraph"/>
        <w:numPr>
          <w:ilvl w:val="0"/>
          <w:numId w:val="14"/>
        </w:numPr>
        <w:ind w:left="144"/>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en-GB"/>
        </w:rPr>
        <w:t>20013/2014: Supervision of two students under the South-African Young Scientists Summer Programme.</w:t>
      </w:r>
    </w:p>
    <w:p w14:paraId="5AD13BE2" w14:textId="77777777" w:rsidR="00D5156E" w:rsidRPr="00090754" w:rsidRDefault="00D5156E" w:rsidP="00D5156E">
      <w:pPr>
        <w:pStyle w:val="ListParagraph"/>
        <w:numPr>
          <w:ilvl w:val="0"/>
          <w:numId w:val="14"/>
        </w:numPr>
        <w:ind w:left="144"/>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en-GB"/>
        </w:rPr>
        <w:t>2012/2013: Supervision of 1 student under the South-African Young Scientists Summer Programme.</w:t>
      </w:r>
    </w:p>
    <w:p w14:paraId="27F3418B" w14:textId="77777777" w:rsidR="00D5156E" w:rsidRPr="00090754" w:rsidRDefault="00D5156E" w:rsidP="00D5156E">
      <w:pPr>
        <w:pStyle w:val="ListParagraph"/>
        <w:numPr>
          <w:ilvl w:val="0"/>
          <w:numId w:val="14"/>
        </w:numPr>
        <w:ind w:left="144"/>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en-GB"/>
        </w:rPr>
        <w:t xml:space="preserve">2013-2018: Ph.D. supervisor of Danielle </w:t>
      </w:r>
      <w:proofErr w:type="spellStart"/>
      <w:r w:rsidRPr="00090754">
        <w:rPr>
          <w:rFonts w:ascii="Tahoma" w:hAnsi="Tahoma" w:cs="Tahoma"/>
          <w:iCs/>
          <w:color w:val="595959" w:themeColor="text1" w:themeTint="A6"/>
          <w:sz w:val="20"/>
          <w:lang w:val="en-GB"/>
        </w:rPr>
        <w:t>Belemsaga-Yugbaré</w:t>
      </w:r>
      <w:proofErr w:type="spellEnd"/>
      <w:r w:rsidRPr="00090754">
        <w:rPr>
          <w:rFonts w:ascii="Tahoma" w:hAnsi="Tahoma" w:cs="Tahoma"/>
          <w:iCs/>
          <w:color w:val="595959" w:themeColor="text1" w:themeTint="A6"/>
          <w:sz w:val="20"/>
          <w:lang w:val="en-GB"/>
        </w:rPr>
        <w:t xml:space="preserve"> thesis on “Integrating maternal postpartum care to child clinics and immunization services: Effects on utilization, content and cost of services in Kaya health district, Burkina Faso”.</w:t>
      </w:r>
    </w:p>
    <w:p w14:paraId="3A262F50" w14:textId="010698B0" w:rsidR="00D5156E" w:rsidRPr="00090754" w:rsidRDefault="00D5156E" w:rsidP="00D5156E">
      <w:pPr>
        <w:pStyle w:val="ListParagraph"/>
        <w:numPr>
          <w:ilvl w:val="0"/>
          <w:numId w:val="14"/>
        </w:numPr>
        <w:ind w:left="144"/>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en-GB"/>
        </w:rPr>
        <w:t xml:space="preserve">2009-2012: Supervision of </w:t>
      </w:r>
      <w:r w:rsidR="00D358DD">
        <w:rPr>
          <w:rFonts w:ascii="Tahoma" w:hAnsi="Tahoma" w:cs="Tahoma"/>
          <w:iCs/>
          <w:color w:val="595959" w:themeColor="text1" w:themeTint="A6"/>
          <w:sz w:val="20"/>
          <w:lang w:val="en-GB"/>
        </w:rPr>
        <w:t xml:space="preserve">M. </w:t>
      </w:r>
      <w:r w:rsidRPr="00090754">
        <w:rPr>
          <w:rFonts w:ascii="Tahoma" w:hAnsi="Tahoma" w:cs="Tahoma"/>
          <w:iCs/>
          <w:color w:val="595959" w:themeColor="text1" w:themeTint="A6"/>
          <w:sz w:val="20"/>
          <w:lang w:val="en-GB"/>
        </w:rPr>
        <w:t>Asif Wazir’s Ph.D. thesis on “Evolution of Population and Education in Pakistan: Analysis and Projections by Provinces”.</w:t>
      </w:r>
    </w:p>
    <w:p w14:paraId="24D0BD63" w14:textId="77777777" w:rsidR="00D5156E" w:rsidRPr="00090754" w:rsidRDefault="00D5156E" w:rsidP="00D5156E">
      <w:pPr>
        <w:pStyle w:val="ListParagraph"/>
        <w:ind w:left="144"/>
        <w:rPr>
          <w:rFonts w:ascii="Tahoma" w:hAnsi="Tahoma" w:cs="Tahoma"/>
          <w:iCs/>
          <w:color w:val="595959" w:themeColor="text1" w:themeTint="A6"/>
          <w:sz w:val="20"/>
          <w:lang w:val="en-GB"/>
        </w:rPr>
      </w:pPr>
    </w:p>
    <w:p w14:paraId="53E47901" w14:textId="673985D9" w:rsidR="00D5156E" w:rsidRPr="00090754" w:rsidRDefault="00D5156E" w:rsidP="00D5156E">
      <w:pPr>
        <w:pStyle w:val="Heading3"/>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LANGUAGES</w:t>
      </w:r>
      <w:r w:rsidR="00FC2046">
        <w:rPr>
          <w:rFonts w:ascii="Tahoma" w:hAnsi="Tahoma" w:cs="Tahoma"/>
          <w:color w:val="595959" w:themeColor="text1" w:themeTint="A6"/>
          <w:sz w:val="20"/>
          <w:lang w:val="en-GB"/>
        </w:rPr>
        <w:pict w14:anchorId="2E06BF45">
          <v:rect id="_x0000_i1032" style="width:208.05pt;height:.05pt" o:hrpct="461" o:hrstd="t" o:hr="t" fillcolor="gray" stroked="f"/>
        </w:pict>
      </w:r>
    </w:p>
    <w:p w14:paraId="7F030B61" w14:textId="77777777" w:rsidR="00D5156E" w:rsidRPr="00090754" w:rsidRDefault="00D5156E" w:rsidP="00D5156E">
      <w:pPr>
        <w:tabs>
          <w:tab w:val="left" w:pos="-1440"/>
          <w:tab w:val="left" w:pos="-720"/>
        </w:tabs>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French: mother tongue</w:t>
      </w:r>
      <w:r w:rsidRPr="00090754">
        <w:rPr>
          <w:rFonts w:ascii="Tahoma" w:hAnsi="Tahoma" w:cs="Tahoma"/>
          <w:color w:val="595959" w:themeColor="text1" w:themeTint="A6"/>
          <w:sz w:val="20"/>
          <w:lang w:val="en-GB"/>
        </w:rPr>
        <w:cr/>
        <w:t>English: fluent</w:t>
      </w:r>
    </w:p>
    <w:p w14:paraId="32D87748" w14:textId="77777777" w:rsidR="00D5156E" w:rsidRPr="00090754" w:rsidRDefault="00D5156E" w:rsidP="00D5156E">
      <w:pPr>
        <w:tabs>
          <w:tab w:val="left" w:pos="-1440"/>
          <w:tab w:val="left" w:pos="-720"/>
        </w:tabs>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German: fluent</w:t>
      </w:r>
    </w:p>
    <w:p w14:paraId="40861029" w14:textId="146D309B" w:rsidR="00532451" w:rsidRPr="00090754" w:rsidRDefault="00532451" w:rsidP="00D5156E">
      <w:pPr>
        <w:rPr>
          <w:rFonts w:ascii="Tahoma" w:hAnsi="Tahoma" w:cs="Tahoma"/>
          <w:iCs/>
          <w:color w:val="595959" w:themeColor="text1" w:themeTint="A6"/>
          <w:sz w:val="20"/>
          <w:lang w:val="en-GB"/>
        </w:rPr>
      </w:pPr>
    </w:p>
    <w:p w14:paraId="4BAA65AC" w14:textId="77777777" w:rsidR="00532451" w:rsidRPr="00090754" w:rsidRDefault="0060312C" w:rsidP="00A17B95">
      <w:pPr>
        <w:pStyle w:val="Heading3"/>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lastRenderedPageBreak/>
        <w:t>PUBLICATIONS</w:t>
      </w:r>
      <w:r w:rsidR="00FC2046">
        <w:rPr>
          <w:rFonts w:ascii="Tahoma" w:hAnsi="Tahoma" w:cs="Tahoma"/>
          <w:color w:val="595959" w:themeColor="text1" w:themeTint="A6"/>
          <w:sz w:val="20"/>
          <w:lang w:val="en-GB"/>
        </w:rPr>
        <w:pict w14:anchorId="5A08D2DB">
          <v:rect id="_x0000_i1033" style="width:109.65pt;height:.25pt" o:hrpct="243" o:hrstd="t" o:hr="t" fillcolor="gray" stroked="f"/>
        </w:pict>
      </w:r>
    </w:p>
    <w:p w14:paraId="3CE2399C" w14:textId="77777777" w:rsidR="00D5156E" w:rsidRPr="00090754" w:rsidRDefault="00D5156E" w:rsidP="00A17B95">
      <w:pPr>
        <w:pStyle w:val="Heading4"/>
        <w:rPr>
          <w:rFonts w:ascii="Tahoma" w:hAnsi="Tahoma" w:cs="Tahoma"/>
          <w:color w:val="595959" w:themeColor="text1" w:themeTint="A6"/>
          <w:lang w:val="en-GB"/>
        </w:rPr>
      </w:pPr>
    </w:p>
    <w:p w14:paraId="64126BDE" w14:textId="56CE2159" w:rsidR="00CA2935" w:rsidRDefault="00A66D69" w:rsidP="00A17B95">
      <w:pPr>
        <w:pStyle w:val="Heading4"/>
        <w:rPr>
          <w:rFonts w:ascii="Tahoma" w:hAnsi="Tahoma" w:cs="Tahoma"/>
          <w:color w:val="595959" w:themeColor="text1" w:themeTint="A6"/>
          <w:lang w:val="en-GB"/>
        </w:rPr>
      </w:pPr>
      <w:r w:rsidRPr="00090754">
        <w:rPr>
          <w:rFonts w:ascii="Tahoma" w:hAnsi="Tahoma" w:cs="Tahoma"/>
          <w:color w:val="595959" w:themeColor="text1" w:themeTint="A6"/>
          <w:lang w:val="en-GB"/>
        </w:rPr>
        <w:t>Articles</w:t>
      </w:r>
      <w:r w:rsidR="006F00B9" w:rsidRPr="00090754">
        <w:rPr>
          <w:rFonts w:ascii="Tahoma" w:hAnsi="Tahoma" w:cs="Tahoma"/>
          <w:color w:val="595959" w:themeColor="text1" w:themeTint="A6"/>
          <w:lang w:val="en-GB"/>
        </w:rPr>
        <w:t xml:space="preserve"> (peer-reviewed)</w:t>
      </w:r>
    </w:p>
    <w:p w14:paraId="0C8475B0" w14:textId="77777777" w:rsidR="00260EA3" w:rsidRPr="00260EA3" w:rsidRDefault="00260EA3" w:rsidP="00260EA3">
      <w:pPr>
        <w:rPr>
          <w:lang w:val="en-GB"/>
        </w:rPr>
      </w:pPr>
    </w:p>
    <w:p w14:paraId="3A1C03EE" w14:textId="13C7589B" w:rsidR="003D2AF7" w:rsidRPr="003D2AF7" w:rsidRDefault="003D2AF7" w:rsidP="003D2AF7">
      <w:pPr>
        <w:tabs>
          <w:tab w:val="left" w:pos="-1440"/>
          <w:tab w:val="left" w:pos="-720"/>
        </w:tabs>
        <w:ind w:left="505" w:hanging="505"/>
        <w:jc w:val="both"/>
        <w:rPr>
          <w:rStyle w:val="Hyperlink"/>
          <w:color w:val="595959" w:themeColor="text1" w:themeTint="A6"/>
        </w:rPr>
      </w:pPr>
      <w:r w:rsidRPr="003D2AF7">
        <w:rPr>
          <w:rFonts w:ascii="Tahoma" w:hAnsi="Tahoma" w:cs="Tahoma"/>
          <w:iCs/>
          <w:color w:val="595959" w:themeColor="text1" w:themeTint="A6"/>
          <w:sz w:val="20"/>
        </w:rPr>
        <w:t xml:space="preserve">Ghio D, </w:t>
      </w:r>
      <w:r w:rsidRPr="003D2AF7">
        <w:rPr>
          <w:rFonts w:ascii="Tahoma" w:hAnsi="Tahoma" w:cs="Tahoma"/>
          <w:iCs/>
          <w:color w:val="595959" w:themeColor="text1" w:themeTint="A6"/>
          <w:sz w:val="20"/>
          <w:u w:val="single"/>
        </w:rPr>
        <w:t>Goujon A</w:t>
      </w:r>
      <w:r w:rsidRPr="003D2AF7">
        <w:rPr>
          <w:rFonts w:ascii="Tahoma" w:hAnsi="Tahoma" w:cs="Tahoma"/>
          <w:iCs/>
          <w:color w:val="595959" w:themeColor="text1" w:themeTint="A6"/>
          <w:sz w:val="20"/>
        </w:rPr>
        <w:t xml:space="preserve">, </w:t>
      </w:r>
      <w:r>
        <w:rPr>
          <w:rFonts w:ascii="Tahoma" w:hAnsi="Tahoma" w:cs="Tahoma"/>
          <w:iCs/>
          <w:color w:val="595959" w:themeColor="text1" w:themeTint="A6"/>
          <w:sz w:val="20"/>
        </w:rPr>
        <w:t>Bosco C</w:t>
      </w:r>
      <w:r w:rsidRPr="003D2AF7">
        <w:rPr>
          <w:rFonts w:ascii="Tahoma" w:hAnsi="Tahoma" w:cs="Tahoma"/>
          <w:iCs/>
          <w:color w:val="595959" w:themeColor="text1" w:themeTint="A6"/>
          <w:sz w:val="20"/>
        </w:rPr>
        <w:t xml:space="preserve">. </w:t>
      </w:r>
      <w:r>
        <w:rPr>
          <w:rFonts w:ascii="Tahoma" w:hAnsi="Tahoma" w:cs="Tahoma"/>
          <w:iCs/>
          <w:color w:val="595959" w:themeColor="text1" w:themeTint="A6"/>
          <w:sz w:val="20"/>
        </w:rPr>
        <w:t>2024</w:t>
      </w:r>
      <w:r w:rsidRPr="003D2AF7">
        <w:rPr>
          <w:rFonts w:ascii="Tahoma" w:hAnsi="Tahoma" w:cs="Tahoma"/>
          <w:iCs/>
          <w:color w:val="595959" w:themeColor="text1" w:themeTint="A6"/>
          <w:sz w:val="20"/>
        </w:rPr>
        <w:t>. Mobility patterns in Austrian and Italian municipalities in the decade before and during the COVID-19 Era. Population, Space and Place</w:t>
      </w:r>
      <w:r>
        <w:rPr>
          <w:rFonts w:ascii="Tahoma" w:hAnsi="Tahoma" w:cs="Tahoma"/>
          <w:iCs/>
          <w:color w:val="595959" w:themeColor="text1" w:themeTint="A6"/>
          <w:sz w:val="20"/>
        </w:rPr>
        <w:t xml:space="preserve">. </w:t>
      </w:r>
      <w:hyperlink r:id="rId13" w:history="1">
        <w:r w:rsidRPr="003D2AF7">
          <w:rPr>
            <w:rStyle w:val="Hyperlink"/>
            <w:rFonts w:ascii="Tahoma" w:hAnsi="Tahoma" w:cs="Tahoma"/>
            <w:iCs/>
            <w:color w:val="595959" w:themeColor="text1" w:themeTint="A6"/>
            <w:sz w:val="20"/>
          </w:rPr>
          <w:t>10.1002/psp.2848</w:t>
        </w:r>
      </w:hyperlink>
    </w:p>
    <w:p w14:paraId="5EABA23E" w14:textId="416A21EB" w:rsidR="00722FD8" w:rsidRPr="002A1EAD" w:rsidRDefault="00722FD8" w:rsidP="00260EA3">
      <w:pPr>
        <w:tabs>
          <w:tab w:val="left" w:pos="-1440"/>
          <w:tab w:val="left" w:pos="-720"/>
        </w:tabs>
        <w:ind w:left="505" w:hanging="505"/>
        <w:jc w:val="both"/>
        <w:rPr>
          <w:rStyle w:val="Hyperlink"/>
          <w:color w:val="595959" w:themeColor="text1" w:themeTint="A6"/>
        </w:rPr>
      </w:pPr>
      <w:r w:rsidRPr="002A1EAD">
        <w:rPr>
          <w:rFonts w:ascii="Tahoma" w:hAnsi="Tahoma" w:cs="Tahoma"/>
          <w:iCs/>
          <w:color w:val="595959" w:themeColor="text1" w:themeTint="A6"/>
          <w:sz w:val="20"/>
        </w:rPr>
        <w:t xml:space="preserve">González-Leonardo M, Rowe F, Potancokova M, </w:t>
      </w:r>
      <w:r w:rsidRPr="003D2AF7">
        <w:rPr>
          <w:rFonts w:ascii="Tahoma" w:hAnsi="Tahoma" w:cs="Tahoma"/>
          <w:iCs/>
          <w:color w:val="595959" w:themeColor="text1" w:themeTint="A6"/>
          <w:sz w:val="20"/>
          <w:u w:val="single"/>
        </w:rPr>
        <w:t>Goujon A</w:t>
      </w:r>
      <w:r w:rsidRPr="002A1EAD">
        <w:rPr>
          <w:rFonts w:ascii="Tahoma" w:hAnsi="Tahoma" w:cs="Tahoma"/>
          <w:iCs/>
          <w:color w:val="595959" w:themeColor="text1" w:themeTint="A6"/>
          <w:sz w:val="20"/>
        </w:rPr>
        <w:t>. 2024. Assessing the differentiated impacts of COVID-19 on the immigration flows to Europe. International Migration Review.</w:t>
      </w:r>
      <w:r w:rsidR="002A1EAD">
        <w:rPr>
          <w:rFonts w:ascii="Tahoma" w:hAnsi="Tahoma" w:cs="Tahoma"/>
          <w:iCs/>
          <w:color w:val="595959" w:themeColor="text1" w:themeTint="A6"/>
          <w:sz w:val="20"/>
        </w:rPr>
        <w:t xml:space="preserve"> </w:t>
      </w:r>
      <w:hyperlink r:id="rId14" w:history="1">
        <w:r w:rsidR="002A1EAD" w:rsidRPr="002A1EAD">
          <w:rPr>
            <w:rStyle w:val="Hyperlink"/>
            <w:rFonts w:ascii="Tahoma" w:hAnsi="Tahoma" w:cs="Tahoma"/>
            <w:iCs/>
            <w:color w:val="595959" w:themeColor="text1" w:themeTint="A6"/>
            <w:sz w:val="20"/>
          </w:rPr>
          <w:t>10.1177/01979183241242445</w:t>
        </w:r>
      </w:hyperlink>
    </w:p>
    <w:p w14:paraId="310C873C" w14:textId="06BB71E6" w:rsidR="00653C81" w:rsidRPr="002A1EAD" w:rsidRDefault="00653C81" w:rsidP="00653C81">
      <w:pPr>
        <w:tabs>
          <w:tab w:val="left" w:pos="-1440"/>
          <w:tab w:val="left" w:pos="-720"/>
        </w:tabs>
        <w:ind w:left="505" w:hanging="505"/>
        <w:jc w:val="both"/>
        <w:rPr>
          <w:rFonts w:ascii="Tahoma" w:hAnsi="Tahoma" w:cs="Tahoma"/>
          <w:iCs/>
          <w:color w:val="595959" w:themeColor="text1" w:themeTint="A6"/>
          <w:sz w:val="20"/>
        </w:rPr>
      </w:pPr>
      <w:proofErr w:type="spellStart"/>
      <w:r w:rsidRPr="002A1EAD">
        <w:rPr>
          <w:rFonts w:ascii="Tahoma" w:hAnsi="Tahoma" w:cs="Tahoma"/>
          <w:iCs/>
          <w:color w:val="595959" w:themeColor="text1" w:themeTint="A6"/>
          <w:sz w:val="20"/>
        </w:rPr>
        <w:t>Poledna</w:t>
      </w:r>
      <w:proofErr w:type="spellEnd"/>
      <w:r w:rsidRPr="002A1EAD">
        <w:rPr>
          <w:rFonts w:ascii="Tahoma" w:hAnsi="Tahoma" w:cs="Tahoma"/>
          <w:iCs/>
          <w:color w:val="595959" w:themeColor="text1" w:themeTint="A6"/>
          <w:sz w:val="20"/>
        </w:rPr>
        <w:t xml:space="preserve"> S, </w:t>
      </w:r>
      <w:proofErr w:type="spellStart"/>
      <w:r w:rsidRPr="002A1EAD">
        <w:rPr>
          <w:rFonts w:ascii="Tahoma" w:hAnsi="Tahoma" w:cs="Tahoma"/>
          <w:iCs/>
          <w:color w:val="595959" w:themeColor="text1" w:themeTint="A6"/>
          <w:sz w:val="20"/>
        </w:rPr>
        <w:t>Strelkovskii</w:t>
      </w:r>
      <w:proofErr w:type="spellEnd"/>
      <w:r w:rsidRPr="002A1EAD">
        <w:rPr>
          <w:rFonts w:ascii="Tahoma" w:hAnsi="Tahoma" w:cs="Tahoma"/>
          <w:iCs/>
          <w:color w:val="595959" w:themeColor="text1" w:themeTint="A6"/>
          <w:sz w:val="20"/>
        </w:rPr>
        <w:t xml:space="preserve"> N, Conte A, </w:t>
      </w:r>
      <w:r w:rsidRPr="003D2AF7">
        <w:rPr>
          <w:rFonts w:ascii="Tahoma" w:hAnsi="Tahoma" w:cs="Tahoma"/>
          <w:iCs/>
          <w:color w:val="595959" w:themeColor="text1" w:themeTint="A6"/>
          <w:sz w:val="20"/>
          <w:u w:val="single"/>
        </w:rPr>
        <w:t>Goujon A</w:t>
      </w:r>
      <w:r w:rsidRPr="002A1EAD">
        <w:rPr>
          <w:rFonts w:ascii="Tahoma" w:hAnsi="Tahoma" w:cs="Tahoma"/>
          <w:iCs/>
          <w:color w:val="595959" w:themeColor="text1" w:themeTint="A6"/>
          <w:sz w:val="20"/>
        </w:rPr>
        <w:t xml:space="preserve">, </w:t>
      </w:r>
      <w:proofErr w:type="spellStart"/>
      <w:r w:rsidRPr="002A1EAD">
        <w:rPr>
          <w:rFonts w:ascii="Tahoma" w:hAnsi="Tahoma" w:cs="Tahoma"/>
          <w:iCs/>
          <w:color w:val="595959" w:themeColor="text1" w:themeTint="A6"/>
          <w:sz w:val="20"/>
        </w:rPr>
        <w:t>Linnerooth</w:t>
      </w:r>
      <w:proofErr w:type="spellEnd"/>
      <w:r w:rsidRPr="002A1EAD">
        <w:rPr>
          <w:rFonts w:ascii="Tahoma" w:hAnsi="Tahoma" w:cs="Tahoma"/>
          <w:iCs/>
          <w:color w:val="595959" w:themeColor="text1" w:themeTint="A6"/>
          <w:sz w:val="20"/>
        </w:rPr>
        <w:t xml:space="preserve">-Bayer J, Catalano M &amp; </w:t>
      </w:r>
      <w:proofErr w:type="spellStart"/>
      <w:r w:rsidRPr="002A1EAD">
        <w:rPr>
          <w:rFonts w:ascii="Tahoma" w:hAnsi="Tahoma" w:cs="Tahoma"/>
          <w:iCs/>
          <w:color w:val="595959" w:themeColor="text1" w:themeTint="A6"/>
          <w:sz w:val="20"/>
        </w:rPr>
        <w:t>Rovenskaya</w:t>
      </w:r>
      <w:proofErr w:type="spellEnd"/>
      <w:r w:rsidRPr="002A1EAD">
        <w:rPr>
          <w:rFonts w:ascii="Tahoma" w:hAnsi="Tahoma" w:cs="Tahoma"/>
          <w:iCs/>
          <w:color w:val="595959" w:themeColor="text1" w:themeTint="A6"/>
          <w:sz w:val="20"/>
        </w:rPr>
        <w:t xml:space="preserve"> E. 2024 forthcoming. Economic and </w:t>
      </w:r>
      <w:proofErr w:type="spellStart"/>
      <w:r w:rsidRPr="002A1EAD">
        <w:rPr>
          <w:rFonts w:ascii="Tahoma" w:hAnsi="Tahoma" w:cs="Tahoma"/>
          <w:iCs/>
          <w:color w:val="595959" w:themeColor="text1" w:themeTint="A6"/>
          <w:sz w:val="20"/>
        </w:rPr>
        <w:t>labour</w:t>
      </w:r>
      <w:proofErr w:type="spellEnd"/>
      <w:r w:rsidRPr="002A1EAD">
        <w:rPr>
          <w:rFonts w:ascii="Tahoma" w:hAnsi="Tahoma" w:cs="Tahoma"/>
          <w:iCs/>
          <w:color w:val="595959" w:themeColor="text1" w:themeTint="A6"/>
          <w:sz w:val="20"/>
        </w:rPr>
        <w:t xml:space="preserve"> market impacts of migration in Austria: an agent-based modelling approach. Comparative Migration Studies</w:t>
      </w:r>
      <w:r w:rsidR="002A1EAD">
        <w:rPr>
          <w:rFonts w:ascii="Tahoma" w:hAnsi="Tahoma" w:cs="Tahoma"/>
          <w:iCs/>
          <w:color w:val="595959" w:themeColor="text1" w:themeTint="A6"/>
          <w:sz w:val="20"/>
        </w:rPr>
        <w:t>, 12 (18)</w:t>
      </w:r>
      <w:r w:rsidRPr="002A1EAD">
        <w:rPr>
          <w:rFonts w:ascii="Tahoma" w:hAnsi="Tahoma" w:cs="Tahoma"/>
          <w:iCs/>
          <w:color w:val="595959" w:themeColor="text1" w:themeTint="A6"/>
          <w:sz w:val="20"/>
        </w:rPr>
        <w:t>.</w:t>
      </w:r>
      <w:r w:rsidR="002A1EAD">
        <w:rPr>
          <w:rFonts w:ascii="Tahoma" w:hAnsi="Tahoma" w:cs="Tahoma"/>
          <w:iCs/>
          <w:color w:val="595959" w:themeColor="text1" w:themeTint="A6"/>
          <w:sz w:val="20"/>
        </w:rPr>
        <w:t xml:space="preserve"> </w:t>
      </w:r>
      <w:hyperlink r:id="rId15" w:history="1">
        <w:r w:rsidR="002A1EAD" w:rsidRPr="002A1EAD">
          <w:rPr>
            <w:rStyle w:val="Hyperlink"/>
            <w:rFonts w:ascii="Tahoma" w:hAnsi="Tahoma" w:cs="Tahoma"/>
            <w:iCs/>
            <w:color w:val="595959" w:themeColor="text1" w:themeTint="A6"/>
            <w:sz w:val="20"/>
          </w:rPr>
          <w:t>10.1186/s40878-024-00374-3</w:t>
        </w:r>
      </w:hyperlink>
    </w:p>
    <w:p w14:paraId="0A764271" w14:textId="43BC7CCC" w:rsidR="007A234A" w:rsidRPr="00090754" w:rsidRDefault="007A234A" w:rsidP="00D1766A">
      <w:pPr>
        <w:tabs>
          <w:tab w:val="left" w:pos="-1440"/>
          <w:tab w:val="left" w:pos="-720"/>
        </w:tabs>
        <w:ind w:left="505" w:hanging="505"/>
        <w:jc w:val="both"/>
        <w:rPr>
          <w:rFonts w:ascii="Tahoma" w:hAnsi="Tahoma" w:cs="Tahoma"/>
          <w:iCs/>
          <w:color w:val="595959" w:themeColor="text1" w:themeTint="A6"/>
          <w:sz w:val="20"/>
        </w:rPr>
      </w:pPr>
      <w:r w:rsidRPr="00090754">
        <w:rPr>
          <w:rFonts w:ascii="Tahoma" w:hAnsi="Tahoma" w:cs="Tahoma"/>
          <w:iCs/>
          <w:color w:val="595959" w:themeColor="text1" w:themeTint="A6"/>
          <w:sz w:val="20"/>
        </w:rPr>
        <w:t>Durowaa-Boateng A, Yildiz D</w:t>
      </w:r>
      <w:r w:rsidR="00964DF5" w:rsidRPr="00090754">
        <w:rPr>
          <w:rFonts w:ascii="Tahoma" w:hAnsi="Tahoma" w:cs="Tahoma"/>
          <w:iCs/>
          <w:color w:val="595959" w:themeColor="text1" w:themeTint="A6"/>
          <w:sz w:val="20"/>
        </w:rPr>
        <w:t xml:space="preserve"> &amp;</w:t>
      </w:r>
      <w:r w:rsidRPr="00090754">
        <w:rPr>
          <w:rFonts w:ascii="Tahoma" w:hAnsi="Tahoma" w:cs="Tahoma"/>
          <w:iCs/>
          <w:color w:val="595959" w:themeColor="text1" w:themeTint="A6"/>
          <w:sz w:val="20"/>
        </w:rPr>
        <w:t xml:space="preserve"> </w:t>
      </w:r>
      <w:r w:rsidRPr="00090754">
        <w:rPr>
          <w:rFonts w:ascii="Tahoma" w:hAnsi="Tahoma" w:cs="Tahoma"/>
          <w:iCs/>
          <w:color w:val="595959" w:themeColor="text1" w:themeTint="A6"/>
          <w:sz w:val="20"/>
          <w:u w:val="single"/>
        </w:rPr>
        <w:t>Goujon A</w:t>
      </w:r>
      <w:r w:rsidRPr="00090754">
        <w:rPr>
          <w:rFonts w:ascii="Tahoma" w:hAnsi="Tahoma" w:cs="Tahoma"/>
          <w:iCs/>
          <w:color w:val="595959" w:themeColor="text1" w:themeTint="A6"/>
          <w:sz w:val="20"/>
        </w:rPr>
        <w:t>. 2023. A Bayesian model for the reconstruction of education- and age-specific fertility rates: An application to African and Latin American countries. Demographic Research</w:t>
      </w:r>
      <w:r w:rsidR="00022DA5" w:rsidRPr="00090754">
        <w:rPr>
          <w:rFonts w:ascii="Tahoma" w:hAnsi="Tahoma" w:cs="Tahoma"/>
          <w:iCs/>
          <w:color w:val="595959" w:themeColor="text1" w:themeTint="A6"/>
          <w:sz w:val="20"/>
        </w:rPr>
        <w:t xml:space="preserve"> 49(31): 809–848</w:t>
      </w:r>
      <w:r w:rsidRPr="00090754">
        <w:rPr>
          <w:rFonts w:ascii="Tahoma" w:hAnsi="Tahoma" w:cs="Tahoma"/>
          <w:iCs/>
          <w:color w:val="595959" w:themeColor="text1" w:themeTint="A6"/>
          <w:sz w:val="20"/>
        </w:rPr>
        <w:t>.</w:t>
      </w:r>
      <w:r w:rsidR="00022DA5" w:rsidRPr="00090754">
        <w:rPr>
          <w:rFonts w:ascii="Tahoma" w:hAnsi="Tahoma" w:cs="Tahoma"/>
          <w:iCs/>
          <w:color w:val="595959" w:themeColor="text1" w:themeTint="A6"/>
          <w:sz w:val="20"/>
        </w:rPr>
        <w:t xml:space="preserve"> </w:t>
      </w:r>
      <w:hyperlink r:id="rId16" w:history="1">
        <w:r w:rsidR="00022DA5" w:rsidRPr="00090754">
          <w:rPr>
            <w:rStyle w:val="Hyperlink"/>
            <w:rFonts w:ascii="Tahoma" w:hAnsi="Tahoma" w:cs="Tahoma"/>
            <w:iCs/>
            <w:color w:val="595959" w:themeColor="text1" w:themeTint="A6"/>
            <w:sz w:val="20"/>
          </w:rPr>
          <w:t>10.4054/DemRes.2023.49.31</w:t>
        </w:r>
      </w:hyperlink>
    </w:p>
    <w:p w14:paraId="348EE022" w14:textId="41BDB404" w:rsidR="00706A5E" w:rsidRPr="00090754" w:rsidRDefault="00706A5E" w:rsidP="00706A5E">
      <w:pPr>
        <w:tabs>
          <w:tab w:val="left" w:pos="-1440"/>
          <w:tab w:val="left" w:pos="-720"/>
        </w:tabs>
        <w:ind w:left="505" w:hanging="505"/>
        <w:jc w:val="both"/>
        <w:rPr>
          <w:rFonts w:ascii="Tahoma" w:hAnsi="Tahoma" w:cs="Tahoma"/>
          <w:iCs/>
          <w:color w:val="595959" w:themeColor="text1" w:themeTint="A6"/>
          <w:sz w:val="20"/>
        </w:rPr>
      </w:pPr>
      <w:r w:rsidRPr="00090754">
        <w:rPr>
          <w:rFonts w:ascii="Tahoma" w:hAnsi="Tahoma" w:cs="Tahoma"/>
          <w:iCs/>
          <w:color w:val="595959" w:themeColor="text1" w:themeTint="A6"/>
          <w:sz w:val="20"/>
        </w:rPr>
        <w:t xml:space="preserve">Ghio D, </w:t>
      </w:r>
      <w:r w:rsidRPr="00090754">
        <w:rPr>
          <w:rFonts w:ascii="Tahoma" w:hAnsi="Tahoma" w:cs="Tahoma"/>
          <w:iCs/>
          <w:color w:val="595959" w:themeColor="text1" w:themeTint="A6"/>
          <w:sz w:val="20"/>
          <w:u w:val="single"/>
        </w:rPr>
        <w:t>Goujon A</w:t>
      </w:r>
      <w:r w:rsidRPr="00090754">
        <w:rPr>
          <w:rFonts w:ascii="Tahoma" w:hAnsi="Tahoma" w:cs="Tahoma"/>
          <w:iCs/>
          <w:color w:val="595959" w:themeColor="text1" w:themeTint="A6"/>
          <w:sz w:val="20"/>
        </w:rPr>
        <w:t xml:space="preserve">, Natale F, </w:t>
      </w:r>
      <w:proofErr w:type="spellStart"/>
      <w:r w:rsidRPr="00090754">
        <w:rPr>
          <w:rFonts w:ascii="Tahoma" w:hAnsi="Tahoma" w:cs="Tahoma"/>
          <w:iCs/>
          <w:color w:val="595959" w:themeColor="text1" w:themeTint="A6"/>
          <w:sz w:val="20"/>
        </w:rPr>
        <w:t>Alessandrini</w:t>
      </w:r>
      <w:proofErr w:type="spellEnd"/>
      <w:r w:rsidRPr="00090754">
        <w:rPr>
          <w:rFonts w:ascii="Tahoma" w:hAnsi="Tahoma" w:cs="Tahoma"/>
          <w:iCs/>
          <w:color w:val="595959" w:themeColor="text1" w:themeTint="A6"/>
          <w:sz w:val="20"/>
        </w:rPr>
        <w:t xml:space="preserve"> A</w:t>
      </w:r>
      <w:r w:rsidR="00964DF5" w:rsidRPr="00090754">
        <w:rPr>
          <w:rFonts w:ascii="Tahoma" w:hAnsi="Tahoma" w:cs="Tahoma"/>
          <w:iCs/>
          <w:color w:val="595959" w:themeColor="text1" w:themeTint="A6"/>
          <w:sz w:val="20"/>
        </w:rPr>
        <w:t xml:space="preserve"> &amp;</w:t>
      </w:r>
      <w:r w:rsidRPr="00090754">
        <w:rPr>
          <w:rFonts w:ascii="Tahoma" w:hAnsi="Tahoma" w:cs="Tahoma"/>
          <w:iCs/>
          <w:color w:val="595959" w:themeColor="text1" w:themeTint="A6"/>
          <w:sz w:val="20"/>
        </w:rPr>
        <w:t xml:space="preserve"> </w:t>
      </w:r>
      <w:proofErr w:type="spellStart"/>
      <w:r w:rsidRPr="00090754">
        <w:rPr>
          <w:rFonts w:ascii="Tahoma" w:hAnsi="Tahoma" w:cs="Tahoma"/>
          <w:iCs/>
          <w:color w:val="595959" w:themeColor="text1" w:themeTint="A6"/>
          <w:sz w:val="20"/>
        </w:rPr>
        <w:t>Petroliagkis</w:t>
      </w:r>
      <w:proofErr w:type="spellEnd"/>
      <w:r w:rsidRPr="00090754">
        <w:rPr>
          <w:rFonts w:ascii="Tahoma" w:hAnsi="Tahoma" w:cs="Tahoma"/>
          <w:iCs/>
          <w:color w:val="595959" w:themeColor="text1" w:themeTint="A6"/>
          <w:sz w:val="20"/>
        </w:rPr>
        <w:t xml:space="preserve"> T. 2023. Assessing populations exposed to climate change: a focus on Africa in a global context. Population and Environment, 45, 28. </w:t>
      </w:r>
      <w:hyperlink r:id="rId17" w:history="1">
        <w:r w:rsidRPr="00090754">
          <w:rPr>
            <w:rStyle w:val="Hyperlink"/>
            <w:rFonts w:ascii="Tahoma" w:hAnsi="Tahoma" w:cs="Tahoma"/>
            <w:iCs/>
            <w:color w:val="595959" w:themeColor="text1" w:themeTint="A6"/>
            <w:sz w:val="20"/>
            <w:u w:val="none"/>
          </w:rPr>
          <w:t>10.1007/s11111-023-00439-y</w:t>
        </w:r>
      </w:hyperlink>
    </w:p>
    <w:p w14:paraId="0A769544" w14:textId="175132FB" w:rsidR="00D1766A" w:rsidRPr="00090754" w:rsidRDefault="00D1766A" w:rsidP="00D1766A">
      <w:pPr>
        <w:tabs>
          <w:tab w:val="left" w:pos="-1440"/>
          <w:tab w:val="left" w:pos="-720"/>
        </w:tabs>
        <w:ind w:left="505" w:hanging="505"/>
        <w:jc w:val="both"/>
        <w:rPr>
          <w:rFonts w:ascii="Tahoma" w:hAnsi="Tahoma" w:cs="Tahoma"/>
          <w:iCs/>
          <w:color w:val="595959" w:themeColor="text1" w:themeTint="A6"/>
          <w:sz w:val="20"/>
        </w:rPr>
      </w:pPr>
      <w:r w:rsidRPr="00090754">
        <w:rPr>
          <w:rFonts w:ascii="Tahoma" w:hAnsi="Tahoma" w:cs="Tahoma"/>
          <w:iCs/>
          <w:color w:val="595959" w:themeColor="text1" w:themeTint="A6"/>
          <w:sz w:val="20"/>
        </w:rPr>
        <w:t xml:space="preserve">Wazir </w:t>
      </w:r>
      <w:r w:rsidR="00D358DD">
        <w:rPr>
          <w:rFonts w:ascii="Tahoma" w:hAnsi="Tahoma" w:cs="Tahoma"/>
          <w:iCs/>
          <w:color w:val="595959" w:themeColor="text1" w:themeTint="A6"/>
          <w:sz w:val="20"/>
        </w:rPr>
        <w:t>M</w:t>
      </w:r>
      <w:r w:rsidRPr="00090754">
        <w:rPr>
          <w:rFonts w:ascii="Tahoma" w:hAnsi="Tahoma" w:cs="Tahoma"/>
          <w:iCs/>
          <w:color w:val="595959" w:themeColor="text1" w:themeTint="A6"/>
          <w:sz w:val="20"/>
        </w:rPr>
        <w:t xml:space="preserve">A &amp; </w:t>
      </w:r>
      <w:r w:rsidRPr="00090754">
        <w:rPr>
          <w:rFonts w:ascii="Tahoma" w:hAnsi="Tahoma" w:cs="Tahoma"/>
          <w:iCs/>
          <w:color w:val="595959" w:themeColor="text1" w:themeTint="A6"/>
          <w:sz w:val="20"/>
          <w:u w:val="single"/>
        </w:rPr>
        <w:t>Goujon A</w:t>
      </w:r>
      <w:r w:rsidRPr="00090754">
        <w:rPr>
          <w:rFonts w:ascii="Tahoma" w:hAnsi="Tahoma" w:cs="Tahoma"/>
          <w:iCs/>
          <w:color w:val="595959" w:themeColor="text1" w:themeTint="A6"/>
          <w:sz w:val="20"/>
        </w:rPr>
        <w:t xml:space="preserve">. 2023. </w:t>
      </w:r>
      <w:r w:rsidR="00786045" w:rsidRPr="00090754">
        <w:rPr>
          <w:rFonts w:ascii="Tahoma" w:hAnsi="Tahoma" w:cs="Tahoma"/>
          <w:iCs/>
          <w:color w:val="595959" w:themeColor="text1" w:themeTint="A6"/>
          <w:sz w:val="20"/>
        </w:rPr>
        <w:t xml:space="preserve">Letter to Editor Quality of 2017 Population Census of Pakistan by Age and Sex. Journal of Official Statistics, 39(3): 275-284. </w:t>
      </w:r>
      <w:hyperlink r:id="rId18" w:history="1">
        <w:r w:rsidR="00786045" w:rsidRPr="00090754">
          <w:rPr>
            <w:rStyle w:val="Hyperlink"/>
            <w:rFonts w:ascii="Tahoma" w:hAnsi="Tahoma" w:cs="Tahoma"/>
            <w:iCs/>
            <w:color w:val="595959" w:themeColor="text1" w:themeTint="A6"/>
            <w:sz w:val="20"/>
          </w:rPr>
          <w:t>10.2478/jos-2023-0013</w:t>
        </w:r>
      </w:hyperlink>
    </w:p>
    <w:p w14:paraId="28131276" w14:textId="7D7C84EE" w:rsidR="00D1766A" w:rsidRPr="00090754" w:rsidRDefault="00D1766A" w:rsidP="005F4820">
      <w:pPr>
        <w:tabs>
          <w:tab w:val="left" w:pos="-1440"/>
          <w:tab w:val="left" w:pos="-720"/>
        </w:tabs>
        <w:ind w:left="505" w:hanging="505"/>
        <w:jc w:val="both"/>
        <w:rPr>
          <w:rFonts w:ascii="Tahoma" w:hAnsi="Tahoma" w:cs="Tahoma"/>
          <w:iCs/>
          <w:color w:val="595959" w:themeColor="text1" w:themeTint="A6"/>
          <w:sz w:val="20"/>
        </w:rPr>
      </w:pPr>
      <w:r w:rsidRPr="00090754">
        <w:rPr>
          <w:rFonts w:ascii="Tahoma" w:hAnsi="Tahoma" w:cs="Tahoma"/>
          <w:iCs/>
          <w:color w:val="595959" w:themeColor="text1" w:themeTint="A6"/>
          <w:sz w:val="20"/>
        </w:rPr>
        <w:t xml:space="preserve">Reiter C, </w:t>
      </w:r>
      <w:r w:rsidRPr="00090754">
        <w:rPr>
          <w:rFonts w:ascii="Tahoma" w:hAnsi="Tahoma" w:cs="Tahoma"/>
          <w:iCs/>
          <w:color w:val="595959" w:themeColor="text1" w:themeTint="A6"/>
          <w:sz w:val="20"/>
          <w:u w:val="single"/>
        </w:rPr>
        <w:t>Goujon A</w:t>
      </w:r>
      <w:r w:rsidRPr="00090754">
        <w:rPr>
          <w:rFonts w:ascii="Tahoma" w:hAnsi="Tahoma" w:cs="Tahoma"/>
          <w:iCs/>
          <w:color w:val="595959" w:themeColor="text1" w:themeTint="A6"/>
          <w:sz w:val="20"/>
        </w:rPr>
        <w:t xml:space="preserve"> &amp; Testa MR. 2023. Italy’s population prospects: future scenarios for the 21st century. </w:t>
      </w:r>
      <w:r w:rsidR="005F4820" w:rsidRPr="00090754">
        <w:rPr>
          <w:rFonts w:ascii="Tahoma" w:hAnsi="Tahoma" w:cs="Tahoma"/>
          <w:iCs/>
          <w:color w:val="595959" w:themeColor="text1" w:themeTint="A6"/>
          <w:sz w:val="20"/>
        </w:rPr>
        <w:t xml:space="preserve">Economia </w:t>
      </w:r>
      <w:proofErr w:type="spellStart"/>
      <w:r w:rsidR="005F4820" w:rsidRPr="00090754">
        <w:rPr>
          <w:rFonts w:ascii="Tahoma" w:hAnsi="Tahoma" w:cs="Tahoma"/>
          <w:iCs/>
          <w:color w:val="595959" w:themeColor="text1" w:themeTint="A6"/>
          <w:sz w:val="20"/>
        </w:rPr>
        <w:t>Italiana</w:t>
      </w:r>
      <w:proofErr w:type="spellEnd"/>
      <w:r w:rsidRPr="00090754">
        <w:rPr>
          <w:rFonts w:ascii="Tahoma" w:hAnsi="Tahoma" w:cs="Tahoma"/>
          <w:iCs/>
          <w:color w:val="595959" w:themeColor="text1" w:themeTint="A6"/>
          <w:sz w:val="20"/>
        </w:rPr>
        <w:t xml:space="preserve"> 2022/3</w:t>
      </w:r>
      <w:r w:rsidR="005F4820" w:rsidRPr="00090754">
        <w:rPr>
          <w:rFonts w:ascii="Tahoma" w:hAnsi="Tahoma" w:cs="Tahoma"/>
          <w:iCs/>
          <w:color w:val="595959" w:themeColor="text1" w:themeTint="A6"/>
          <w:sz w:val="20"/>
        </w:rPr>
        <w:t>: 15-58</w:t>
      </w:r>
      <w:r w:rsidRPr="00090754">
        <w:rPr>
          <w:rFonts w:ascii="Tahoma" w:hAnsi="Tahoma" w:cs="Tahoma"/>
          <w:iCs/>
          <w:color w:val="595959" w:themeColor="text1" w:themeTint="A6"/>
          <w:sz w:val="20"/>
        </w:rPr>
        <w:t xml:space="preserve">. </w:t>
      </w:r>
    </w:p>
    <w:p w14:paraId="05A94AAD" w14:textId="75ADD00A" w:rsidR="00767A53" w:rsidRPr="00090754" w:rsidRDefault="00767A53" w:rsidP="00F4747D">
      <w:pPr>
        <w:tabs>
          <w:tab w:val="left" w:pos="-1440"/>
          <w:tab w:val="left" w:pos="-720"/>
        </w:tabs>
        <w:ind w:left="505" w:hanging="505"/>
        <w:jc w:val="both"/>
        <w:rPr>
          <w:rStyle w:val="Hyperlink"/>
          <w:rFonts w:ascii="Tahoma" w:hAnsi="Tahoma" w:cs="Tahoma"/>
          <w:color w:val="595959" w:themeColor="text1" w:themeTint="A6"/>
          <w:sz w:val="20"/>
        </w:rPr>
      </w:pPr>
      <w:bookmarkStart w:id="0" w:name="_Hlk129629870"/>
      <w:r w:rsidRPr="00090754">
        <w:rPr>
          <w:rFonts w:ascii="Tahoma" w:hAnsi="Tahoma" w:cs="Tahoma"/>
          <w:iCs/>
          <w:color w:val="595959" w:themeColor="text1" w:themeTint="A6"/>
          <w:sz w:val="20"/>
          <w:lang w:val="de-DE"/>
        </w:rPr>
        <w:t xml:space="preserve">Özdemir C, Reiter </w:t>
      </w:r>
      <w:proofErr w:type="gramStart"/>
      <w:r w:rsidRPr="00090754">
        <w:rPr>
          <w:rFonts w:ascii="Tahoma" w:hAnsi="Tahoma" w:cs="Tahoma"/>
          <w:iCs/>
          <w:color w:val="595959" w:themeColor="text1" w:themeTint="A6"/>
          <w:sz w:val="20"/>
          <w:lang w:val="de-DE"/>
        </w:rPr>
        <w:t>C ,</w:t>
      </w:r>
      <w:proofErr w:type="gramEnd"/>
      <w:r w:rsidRPr="00090754">
        <w:rPr>
          <w:rFonts w:ascii="Tahoma" w:hAnsi="Tahoma" w:cs="Tahoma"/>
          <w:iCs/>
          <w:color w:val="595959" w:themeColor="text1" w:themeTint="A6"/>
          <w:sz w:val="20"/>
          <w:lang w:val="de-DE"/>
        </w:rPr>
        <w:t xml:space="preserve"> Yildiz D  &amp; </w:t>
      </w:r>
      <w:r w:rsidRPr="00090754">
        <w:rPr>
          <w:rFonts w:ascii="Tahoma" w:hAnsi="Tahoma" w:cs="Tahoma"/>
          <w:iCs/>
          <w:color w:val="595959" w:themeColor="text1" w:themeTint="A6"/>
          <w:sz w:val="20"/>
          <w:u w:val="single"/>
          <w:lang w:val="de-DE"/>
        </w:rPr>
        <w:t>Goujon A</w:t>
      </w:r>
      <w:r w:rsidRPr="00090754">
        <w:rPr>
          <w:rFonts w:ascii="Tahoma" w:hAnsi="Tahoma" w:cs="Tahoma"/>
          <w:iCs/>
          <w:color w:val="595959" w:themeColor="text1" w:themeTint="A6"/>
          <w:sz w:val="20"/>
          <w:lang w:val="de-DE"/>
        </w:rPr>
        <w:t xml:space="preserve">. 2022. </w:t>
      </w:r>
      <w:r w:rsidRPr="00090754">
        <w:rPr>
          <w:rFonts w:ascii="Tahoma" w:hAnsi="Tahoma" w:cs="Tahoma"/>
          <w:iCs/>
          <w:color w:val="595959" w:themeColor="text1" w:themeTint="A6"/>
          <w:sz w:val="20"/>
          <w:lang w:val="en-GB"/>
        </w:rPr>
        <w:t xml:space="preserve">Projections of adult skills and the effect of COVID-19. </w:t>
      </w:r>
      <w:proofErr w:type="spellStart"/>
      <w:r w:rsidRPr="00090754">
        <w:rPr>
          <w:rFonts w:ascii="Tahoma" w:hAnsi="Tahoma" w:cs="Tahoma"/>
          <w:iCs/>
          <w:color w:val="595959" w:themeColor="text1" w:themeTint="A6"/>
          <w:sz w:val="20"/>
          <w:lang w:val="en-GB"/>
        </w:rPr>
        <w:t>PLoS</w:t>
      </w:r>
      <w:proofErr w:type="spellEnd"/>
      <w:r w:rsidRPr="00090754">
        <w:rPr>
          <w:rFonts w:ascii="Tahoma" w:hAnsi="Tahoma" w:cs="Tahoma"/>
          <w:iCs/>
          <w:color w:val="595959" w:themeColor="text1" w:themeTint="A6"/>
          <w:sz w:val="20"/>
          <w:lang w:val="en-GB"/>
        </w:rPr>
        <w:t xml:space="preserve"> ONE 17 (11), e0277113. </w:t>
      </w:r>
      <w:hyperlink r:id="rId19" w:history="1">
        <w:r w:rsidRPr="00090754">
          <w:rPr>
            <w:rStyle w:val="Hyperlink"/>
            <w:rFonts w:ascii="Tahoma" w:hAnsi="Tahoma" w:cs="Tahoma"/>
            <w:iCs/>
            <w:color w:val="595959" w:themeColor="text1" w:themeTint="A6"/>
            <w:sz w:val="20"/>
            <w:lang w:val="en-GB"/>
          </w:rPr>
          <w:t>10.1371/journal.pone.0277113</w:t>
        </w:r>
      </w:hyperlink>
    </w:p>
    <w:p w14:paraId="1F16162B" w14:textId="3A2DAF42" w:rsidR="006A6C45" w:rsidRPr="00090754" w:rsidRDefault="006A6C45" w:rsidP="00F4747D">
      <w:pPr>
        <w:tabs>
          <w:tab w:val="left" w:pos="-1440"/>
          <w:tab w:val="left" w:pos="-720"/>
        </w:tabs>
        <w:ind w:left="505" w:hanging="505"/>
        <w:jc w:val="both"/>
        <w:rPr>
          <w:rStyle w:val="Hyperlink"/>
          <w:rFonts w:ascii="Tahoma" w:hAnsi="Tahoma" w:cs="Tahoma"/>
          <w:color w:val="595959" w:themeColor="text1" w:themeTint="A6"/>
          <w:sz w:val="20"/>
        </w:rPr>
      </w:pPr>
      <w:r w:rsidRPr="00090754">
        <w:rPr>
          <w:rFonts w:ascii="Tahoma" w:hAnsi="Tahoma" w:cs="Tahoma"/>
          <w:iCs/>
          <w:color w:val="595959" w:themeColor="text1" w:themeTint="A6"/>
          <w:sz w:val="20"/>
          <w:u w:val="single"/>
          <w:lang w:val="en-GB"/>
        </w:rPr>
        <w:t>Goujon A</w:t>
      </w:r>
      <w:r w:rsidRPr="00090754">
        <w:rPr>
          <w:rFonts w:ascii="Tahoma" w:hAnsi="Tahoma" w:cs="Tahoma"/>
          <w:iCs/>
          <w:color w:val="595959" w:themeColor="text1" w:themeTint="A6"/>
          <w:sz w:val="20"/>
          <w:lang w:val="en-GB"/>
        </w:rPr>
        <w:t xml:space="preserve">. 2022. 8 </w:t>
      </w:r>
      <w:proofErr w:type="gramStart"/>
      <w:r w:rsidRPr="00090754">
        <w:rPr>
          <w:rFonts w:ascii="Tahoma" w:hAnsi="Tahoma" w:cs="Tahoma"/>
          <w:iCs/>
          <w:color w:val="595959" w:themeColor="text1" w:themeTint="A6"/>
          <w:sz w:val="20"/>
          <w:lang w:val="en-GB"/>
        </w:rPr>
        <w:t>Billion</w:t>
      </w:r>
      <w:proofErr w:type="gramEnd"/>
      <w:r w:rsidRPr="00090754">
        <w:rPr>
          <w:rFonts w:ascii="Tahoma" w:hAnsi="Tahoma" w:cs="Tahoma"/>
          <w:iCs/>
          <w:color w:val="595959" w:themeColor="text1" w:themeTint="A6"/>
          <w:sz w:val="20"/>
          <w:lang w:val="en-GB"/>
        </w:rPr>
        <w:t xml:space="preserve"> and Then What? In: The World at 8 </w:t>
      </w:r>
      <w:proofErr w:type="gramStart"/>
      <w:r w:rsidRPr="00090754">
        <w:rPr>
          <w:rFonts w:ascii="Tahoma" w:hAnsi="Tahoma" w:cs="Tahoma"/>
          <w:iCs/>
          <w:color w:val="595959" w:themeColor="text1" w:themeTint="A6"/>
          <w:sz w:val="20"/>
          <w:lang w:val="en-GB"/>
        </w:rPr>
        <w:t>Billion</w:t>
      </w:r>
      <w:proofErr w:type="gramEnd"/>
      <w:r w:rsidRPr="00090754">
        <w:rPr>
          <w:rFonts w:ascii="Tahoma" w:hAnsi="Tahoma" w:cs="Tahoma"/>
          <w:iCs/>
          <w:color w:val="595959" w:themeColor="text1" w:themeTint="A6"/>
          <w:sz w:val="20"/>
          <w:lang w:val="en-GB"/>
        </w:rPr>
        <w:t xml:space="preserve">. Eds. Muttarak, R.  &amp; Wilde, J., pp. 16-17 New York: Population Council. </w:t>
      </w:r>
      <w:hyperlink r:id="rId20" w:history="1">
        <w:r w:rsidRPr="00090754">
          <w:rPr>
            <w:rStyle w:val="Hyperlink"/>
            <w:rFonts w:ascii="Tahoma" w:hAnsi="Tahoma" w:cs="Tahoma"/>
            <w:iCs/>
            <w:color w:val="595959" w:themeColor="text1" w:themeTint="A6"/>
            <w:sz w:val="20"/>
            <w:lang w:val="en-GB"/>
          </w:rPr>
          <w:t>10.31899/pdr2022.1006</w:t>
        </w:r>
      </w:hyperlink>
      <w:r w:rsidRPr="00090754">
        <w:rPr>
          <w:rStyle w:val="Hyperlink"/>
          <w:rFonts w:ascii="Tahoma" w:hAnsi="Tahoma" w:cs="Tahoma"/>
          <w:color w:val="595959" w:themeColor="text1" w:themeTint="A6"/>
          <w:sz w:val="20"/>
          <w:lang w:val="en-GB"/>
        </w:rPr>
        <w:t>.</w:t>
      </w:r>
    </w:p>
    <w:p w14:paraId="1939A294" w14:textId="66C73F44" w:rsidR="00F4747D" w:rsidRPr="00090754" w:rsidRDefault="00F4747D" w:rsidP="00F4747D">
      <w:pPr>
        <w:tabs>
          <w:tab w:val="left" w:pos="-1440"/>
          <w:tab w:val="left" w:pos="-720"/>
        </w:tabs>
        <w:ind w:left="505" w:hanging="505"/>
        <w:jc w:val="both"/>
        <w:rPr>
          <w:rFonts w:ascii="Tahoma" w:hAnsi="Tahoma" w:cs="Tahoma"/>
          <w:iCs/>
          <w:color w:val="00B0F0"/>
          <w:sz w:val="20"/>
          <w:lang w:val="en-GB"/>
        </w:rPr>
      </w:pPr>
      <w:r w:rsidRPr="00090754">
        <w:rPr>
          <w:rFonts w:ascii="Tahoma" w:hAnsi="Tahoma" w:cs="Tahoma"/>
          <w:iCs/>
          <w:color w:val="595959" w:themeColor="text1" w:themeTint="A6"/>
          <w:sz w:val="20"/>
          <w:lang w:val="en-GB"/>
        </w:rPr>
        <w:t xml:space="preserve">Ghio D, Bosco C, Natale F, </w:t>
      </w:r>
      <w:proofErr w:type="spellStart"/>
      <w:r w:rsidRPr="00090754">
        <w:rPr>
          <w:rFonts w:ascii="Tahoma" w:hAnsi="Tahoma" w:cs="Tahoma"/>
          <w:iCs/>
          <w:color w:val="595959" w:themeColor="text1" w:themeTint="A6"/>
          <w:sz w:val="20"/>
          <w:lang w:val="en-GB"/>
        </w:rPr>
        <w:t>Loeschner</w:t>
      </w:r>
      <w:proofErr w:type="spellEnd"/>
      <w:r w:rsidRPr="00090754">
        <w:rPr>
          <w:rFonts w:ascii="Tahoma" w:hAnsi="Tahoma" w:cs="Tahoma"/>
          <w:iCs/>
          <w:color w:val="595959" w:themeColor="text1" w:themeTint="A6"/>
          <w:sz w:val="20"/>
          <w:lang w:val="en-GB"/>
        </w:rPr>
        <w:t xml:space="preserve"> J &amp; Goujon A. 2022</w:t>
      </w:r>
      <w:r w:rsidR="00513C7D" w:rsidRPr="00090754">
        <w:rPr>
          <w:rFonts w:ascii="Tahoma" w:hAnsi="Tahoma" w:cs="Tahoma"/>
          <w:iCs/>
          <w:color w:val="595959" w:themeColor="text1" w:themeTint="A6"/>
          <w:sz w:val="20"/>
          <w:lang w:val="en-GB"/>
        </w:rPr>
        <w:t>.</w:t>
      </w:r>
      <w:r w:rsidRPr="00090754">
        <w:rPr>
          <w:rFonts w:ascii="Tahoma" w:hAnsi="Tahoma" w:cs="Tahoma"/>
          <w:iCs/>
          <w:color w:val="595959" w:themeColor="text1" w:themeTint="A6"/>
          <w:sz w:val="20"/>
          <w:lang w:val="en-GB"/>
        </w:rPr>
        <w:t xml:space="preserve"> Age patterns of net migration and urbanisation dynamics across </w:t>
      </w:r>
      <w:proofErr w:type="spellStart"/>
      <w:r w:rsidRPr="00090754">
        <w:rPr>
          <w:rFonts w:ascii="Tahoma" w:hAnsi="Tahoma" w:cs="Tahoma"/>
          <w:iCs/>
          <w:color w:val="595959" w:themeColor="text1" w:themeTint="A6"/>
          <w:sz w:val="20"/>
          <w:lang w:val="en-GB"/>
        </w:rPr>
        <w:t>european</w:t>
      </w:r>
      <w:proofErr w:type="spellEnd"/>
      <w:r w:rsidRPr="00090754">
        <w:rPr>
          <w:rFonts w:ascii="Tahoma" w:hAnsi="Tahoma" w:cs="Tahoma"/>
          <w:iCs/>
          <w:color w:val="595959" w:themeColor="text1" w:themeTint="A6"/>
          <w:sz w:val="20"/>
          <w:lang w:val="en-GB"/>
        </w:rPr>
        <w:t xml:space="preserve"> municipalities. Population, Space and Place.</w:t>
      </w:r>
      <w:r w:rsidR="00513C7D" w:rsidRPr="00090754">
        <w:rPr>
          <w:rFonts w:ascii="Tahoma" w:hAnsi="Tahoma" w:cs="Tahoma"/>
          <w:iCs/>
          <w:color w:val="00B0F0"/>
          <w:sz w:val="20"/>
          <w:lang w:val="en-GB"/>
        </w:rPr>
        <w:t xml:space="preserve"> </w:t>
      </w:r>
      <w:hyperlink r:id="rId21" w:history="1">
        <w:r w:rsidR="00513C7D" w:rsidRPr="00090754">
          <w:rPr>
            <w:rStyle w:val="Hyperlink"/>
            <w:rFonts w:ascii="Tahoma" w:hAnsi="Tahoma" w:cs="Tahoma"/>
            <w:iCs/>
            <w:color w:val="595959" w:themeColor="text1" w:themeTint="A6"/>
            <w:sz w:val="20"/>
            <w:lang w:val="en-GB"/>
          </w:rPr>
          <w:t>10.1002/psp.2599</w:t>
        </w:r>
      </w:hyperlink>
    </w:p>
    <w:p w14:paraId="0866846C" w14:textId="426E36D0" w:rsidR="00C84600" w:rsidRPr="00090754" w:rsidRDefault="00C84600" w:rsidP="00E13235">
      <w:pPr>
        <w:tabs>
          <w:tab w:val="left" w:pos="-1440"/>
          <w:tab w:val="left" w:pos="-720"/>
        </w:tabs>
        <w:ind w:left="505" w:hanging="505"/>
        <w:jc w:val="both"/>
        <w:rPr>
          <w:rFonts w:ascii="Tahoma" w:hAnsi="Tahoma" w:cs="Tahoma"/>
          <w:iCs/>
          <w:color w:val="00B0F0"/>
          <w:sz w:val="20"/>
          <w:lang w:val="en-GB"/>
        </w:rPr>
      </w:pPr>
      <w:bookmarkStart w:id="1" w:name="_Hlk120624012"/>
      <w:bookmarkStart w:id="2" w:name="_Hlk147834693"/>
      <w:r w:rsidRPr="00090754">
        <w:rPr>
          <w:rFonts w:ascii="Tahoma" w:hAnsi="Tahoma" w:cs="Tahoma"/>
          <w:iCs/>
          <w:color w:val="595959" w:themeColor="text1" w:themeTint="A6"/>
          <w:sz w:val="20"/>
        </w:rPr>
        <w:t xml:space="preserve">Ghio D, </w:t>
      </w:r>
      <w:r w:rsidRPr="00090754">
        <w:rPr>
          <w:rFonts w:ascii="Tahoma" w:hAnsi="Tahoma" w:cs="Tahoma"/>
          <w:iCs/>
          <w:color w:val="595959" w:themeColor="text1" w:themeTint="A6"/>
          <w:sz w:val="20"/>
          <w:u w:val="single"/>
        </w:rPr>
        <w:t>Goujon A</w:t>
      </w:r>
      <w:r w:rsidR="00E27D47" w:rsidRPr="00090754">
        <w:rPr>
          <w:rFonts w:ascii="Tahoma" w:hAnsi="Tahoma" w:cs="Tahoma"/>
          <w:iCs/>
          <w:color w:val="595959" w:themeColor="text1" w:themeTint="A6"/>
          <w:sz w:val="20"/>
        </w:rPr>
        <w:t xml:space="preserve"> &amp;</w:t>
      </w:r>
      <w:r w:rsidRPr="00090754">
        <w:rPr>
          <w:rFonts w:ascii="Tahoma" w:hAnsi="Tahoma" w:cs="Tahoma"/>
          <w:iCs/>
          <w:color w:val="595959" w:themeColor="text1" w:themeTint="A6"/>
          <w:sz w:val="20"/>
        </w:rPr>
        <w:t xml:space="preserve"> Natale F. </w:t>
      </w:r>
      <w:r w:rsidR="00F92DF2" w:rsidRPr="00090754">
        <w:rPr>
          <w:rFonts w:ascii="Tahoma" w:hAnsi="Tahoma" w:cs="Tahoma"/>
          <w:iCs/>
          <w:color w:val="595959" w:themeColor="text1" w:themeTint="A6"/>
          <w:sz w:val="20"/>
        </w:rPr>
        <w:t>2022</w:t>
      </w:r>
      <w:r w:rsidRPr="00090754">
        <w:rPr>
          <w:rFonts w:ascii="Tahoma" w:hAnsi="Tahoma" w:cs="Tahoma"/>
          <w:iCs/>
          <w:color w:val="595959" w:themeColor="text1" w:themeTint="A6"/>
          <w:sz w:val="20"/>
        </w:rPr>
        <w:t xml:space="preserve">. </w:t>
      </w:r>
      <w:r w:rsidRPr="00090754">
        <w:rPr>
          <w:rFonts w:ascii="Tahoma" w:hAnsi="Tahoma" w:cs="Tahoma"/>
          <w:iCs/>
          <w:color w:val="595959" w:themeColor="text1" w:themeTint="A6"/>
          <w:sz w:val="20"/>
          <w:lang w:val="en-GB"/>
        </w:rPr>
        <w:t xml:space="preserve">Assessing the demographic impact of migration on the working age population </w:t>
      </w:r>
      <w:r w:rsidR="00F92DF2" w:rsidRPr="00090754">
        <w:rPr>
          <w:rFonts w:ascii="Tahoma" w:hAnsi="Tahoma" w:cs="Tahoma"/>
          <w:iCs/>
          <w:color w:val="595959" w:themeColor="text1" w:themeTint="A6"/>
          <w:sz w:val="20"/>
          <w:lang w:val="en-GB"/>
        </w:rPr>
        <w:t>across</w:t>
      </w:r>
      <w:r w:rsidRPr="00090754">
        <w:rPr>
          <w:rFonts w:ascii="Tahoma" w:hAnsi="Tahoma" w:cs="Tahoma"/>
          <w:iCs/>
          <w:color w:val="595959" w:themeColor="text1" w:themeTint="A6"/>
          <w:sz w:val="20"/>
          <w:lang w:val="en-GB"/>
        </w:rPr>
        <w:t xml:space="preserve"> European </w:t>
      </w:r>
      <w:r w:rsidR="00F92DF2" w:rsidRPr="00090754">
        <w:rPr>
          <w:rFonts w:ascii="Tahoma" w:hAnsi="Tahoma" w:cs="Tahoma"/>
          <w:iCs/>
          <w:color w:val="595959" w:themeColor="text1" w:themeTint="A6"/>
          <w:sz w:val="20"/>
          <w:lang w:val="en-GB"/>
        </w:rPr>
        <w:t>territories</w:t>
      </w:r>
      <w:r w:rsidRPr="00090754">
        <w:rPr>
          <w:rFonts w:ascii="Tahoma" w:hAnsi="Tahoma" w:cs="Tahoma"/>
          <w:iCs/>
          <w:color w:val="595959" w:themeColor="text1" w:themeTint="A6"/>
          <w:sz w:val="20"/>
          <w:lang w:val="en-GB"/>
        </w:rPr>
        <w:t>. Demographic Research</w:t>
      </w:r>
      <w:r w:rsidR="00F92DF2" w:rsidRPr="00090754">
        <w:rPr>
          <w:rFonts w:ascii="Tahoma" w:hAnsi="Tahoma" w:cs="Tahoma"/>
          <w:iCs/>
          <w:color w:val="595959" w:themeColor="text1" w:themeTint="A6"/>
          <w:sz w:val="20"/>
          <w:lang w:val="en-GB"/>
        </w:rPr>
        <w:t xml:space="preserve"> 46(9): 261–272</w:t>
      </w:r>
      <w:r w:rsidRPr="00090754">
        <w:rPr>
          <w:rFonts w:ascii="Tahoma" w:hAnsi="Tahoma" w:cs="Tahoma"/>
          <w:iCs/>
          <w:color w:val="595959" w:themeColor="text1" w:themeTint="A6"/>
          <w:sz w:val="20"/>
          <w:lang w:val="en-GB"/>
        </w:rPr>
        <w:t>.</w:t>
      </w:r>
      <w:r w:rsidR="00F92DF2" w:rsidRPr="00090754">
        <w:rPr>
          <w:rFonts w:ascii="Tahoma" w:hAnsi="Tahoma" w:cs="Tahoma"/>
          <w:iCs/>
          <w:color w:val="595959" w:themeColor="text1" w:themeTint="A6"/>
          <w:sz w:val="20"/>
          <w:lang w:val="en-GB"/>
        </w:rPr>
        <w:t xml:space="preserve"> </w:t>
      </w:r>
      <w:hyperlink r:id="rId22" w:history="1">
        <w:r w:rsidR="00F92DF2" w:rsidRPr="00090754">
          <w:rPr>
            <w:rStyle w:val="Hyperlink"/>
            <w:rFonts w:ascii="Tahoma" w:hAnsi="Tahoma" w:cs="Tahoma"/>
            <w:iCs/>
            <w:color w:val="595959" w:themeColor="text1" w:themeTint="A6"/>
            <w:sz w:val="20"/>
            <w:lang w:val="en-GB"/>
          </w:rPr>
          <w:t>10.4054/DemRes.2022.46.9</w:t>
        </w:r>
      </w:hyperlink>
      <w:r w:rsidR="00F92DF2" w:rsidRPr="00090754">
        <w:rPr>
          <w:rStyle w:val="Hyperlink"/>
          <w:rFonts w:ascii="Tahoma" w:hAnsi="Tahoma" w:cs="Tahoma"/>
          <w:color w:val="595959" w:themeColor="text1" w:themeTint="A6"/>
          <w:sz w:val="20"/>
        </w:rPr>
        <w:t xml:space="preserve"> </w:t>
      </w:r>
      <w:bookmarkEnd w:id="1"/>
    </w:p>
    <w:bookmarkEnd w:id="2"/>
    <w:p w14:paraId="4A08D36E" w14:textId="211D74AB" w:rsidR="00644A35" w:rsidRPr="00090754" w:rsidRDefault="00644A35" w:rsidP="00E13235">
      <w:pPr>
        <w:tabs>
          <w:tab w:val="left" w:pos="-1440"/>
          <w:tab w:val="left" w:pos="-720"/>
        </w:tabs>
        <w:ind w:left="505" w:hanging="505"/>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en-GB"/>
        </w:rPr>
        <w:t xml:space="preserve">Wazir </w:t>
      </w:r>
      <w:r w:rsidR="00D358DD">
        <w:rPr>
          <w:rFonts w:ascii="Tahoma" w:hAnsi="Tahoma" w:cs="Tahoma"/>
          <w:iCs/>
          <w:color w:val="595959" w:themeColor="text1" w:themeTint="A6"/>
          <w:sz w:val="20"/>
          <w:lang w:val="en-GB"/>
        </w:rPr>
        <w:t>M</w:t>
      </w:r>
      <w:r w:rsidRPr="00090754">
        <w:rPr>
          <w:rFonts w:ascii="Tahoma" w:hAnsi="Tahoma" w:cs="Tahoma"/>
          <w:iCs/>
          <w:color w:val="595959" w:themeColor="text1" w:themeTint="A6"/>
          <w:sz w:val="20"/>
          <w:lang w:val="en-GB"/>
        </w:rPr>
        <w:t>A</w:t>
      </w:r>
      <w:r w:rsidR="00DF5573" w:rsidRPr="00090754">
        <w:rPr>
          <w:rFonts w:ascii="Tahoma" w:hAnsi="Tahoma" w:cs="Tahoma"/>
          <w:iCs/>
          <w:color w:val="595959" w:themeColor="text1" w:themeTint="A6"/>
          <w:sz w:val="20"/>
          <w:lang w:val="en-GB"/>
        </w:rPr>
        <w:t xml:space="preserve"> &amp;</w:t>
      </w:r>
      <w:r w:rsidRPr="00090754">
        <w:rPr>
          <w:rFonts w:ascii="Tahoma" w:hAnsi="Tahoma" w:cs="Tahoma"/>
          <w:iCs/>
          <w:color w:val="595959" w:themeColor="text1" w:themeTint="A6"/>
          <w:sz w:val="20"/>
          <w:lang w:val="en-GB"/>
        </w:rPr>
        <w:t xml:space="preserve"> </w:t>
      </w:r>
      <w:r w:rsidRPr="00090754">
        <w:rPr>
          <w:rFonts w:ascii="Tahoma" w:hAnsi="Tahoma" w:cs="Tahoma"/>
          <w:iCs/>
          <w:color w:val="595959" w:themeColor="text1" w:themeTint="A6"/>
          <w:sz w:val="20"/>
          <w:u w:val="single"/>
          <w:lang w:val="en-GB"/>
        </w:rPr>
        <w:t>Goujon A</w:t>
      </w:r>
      <w:r w:rsidRPr="00090754">
        <w:rPr>
          <w:rFonts w:ascii="Tahoma" w:hAnsi="Tahoma" w:cs="Tahoma"/>
          <w:iCs/>
          <w:color w:val="595959" w:themeColor="text1" w:themeTint="A6"/>
          <w:sz w:val="20"/>
          <w:lang w:val="en-GB"/>
        </w:rPr>
        <w:t xml:space="preserve">. </w:t>
      </w:r>
      <w:r w:rsidR="00E44BBA" w:rsidRPr="00090754">
        <w:rPr>
          <w:rFonts w:ascii="Tahoma" w:hAnsi="Tahoma" w:cs="Tahoma"/>
          <w:iCs/>
          <w:color w:val="595959" w:themeColor="text1" w:themeTint="A6"/>
          <w:sz w:val="20"/>
          <w:lang w:val="en-GB"/>
        </w:rPr>
        <w:t xml:space="preserve">2021. </w:t>
      </w:r>
      <w:r w:rsidRPr="00090754">
        <w:rPr>
          <w:rFonts w:ascii="Tahoma" w:hAnsi="Tahoma" w:cs="Tahoma"/>
          <w:iCs/>
          <w:color w:val="595959" w:themeColor="text1" w:themeTint="A6"/>
          <w:sz w:val="20"/>
          <w:lang w:val="en-GB"/>
        </w:rPr>
        <w:t>Exploratory Assessment of the Census of Pakistan Using Demographic Analysis. Journal of Official Statistics</w:t>
      </w:r>
      <w:r w:rsidR="008C1775" w:rsidRPr="00090754">
        <w:rPr>
          <w:rFonts w:ascii="Tahoma" w:hAnsi="Tahoma" w:cs="Tahoma"/>
          <w:iCs/>
          <w:color w:val="595959" w:themeColor="text1" w:themeTint="A6"/>
          <w:sz w:val="20"/>
          <w:lang w:val="en-GB"/>
        </w:rPr>
        <w:t xml:space="preserve">, 37(3): 719-750. </w:t>
      </w:r>
      <w:hyperlink r:id="rId23" w:history="1">
        <w:r w:rsidR="008C1775" w:rsidRPr="00090754">
          <w:rPr>
            <w:rStyle w:val="Hyperlink"/>
            <w:rFonts w:ascii="Tahoma" w:hAnsi="Tahoma" w:cs="Tahoma"/>
            <w:iCs/>
            <w:color w:val="595959" w:themeColor="text1" w:themeTint="A6"/>
            <w:sz w:val="20"/>
            <w:lang w:val="en-GB"/>
          </w:rPr>
          <w:t>10.2478/jos-2021-0032</w:t>
        </w:r>
      </w:hyperlink>
    </w:p>
    <w:p w14:paraId="3DC9B91C" w14:textId="094A3630" w:rsidR="00C51944" w:rsidRPr="00090754" w:rsidRDefault="00C51944" w:rsidP="00E13235">
      <w:pPr>
        <w:tabs>
          <w:tab w:val="left" w:pos="-1440"/>
          <w:tab w:val="left" w:pos="-720"/>
        </w:tabs>
        <w:ind w:left="505" w:hanging="505"/>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u w:val="single"/>
          <w:lang w:val="en-GB"/>
        </w:rPr>
        <w:t>Goujon A</w:t>
      </w:r>
      <w:r w:rsidRPr="00090754">
        <w:rPr>
          <w:rFonts w:ascii="Tahoma" w:hAnsi="Tahoma" w:cs="Tahoma"/>
          <w:iCs/>
          <w:color w:val="595959" w:themeColor="text1" w:themeTint="A6"/>
          <w:sz w:val="20"/>
          <w:lang w:val="en-GB"/>
        </w:rPr>
        <w:t>, Natale F, Ghio D</w:t>
      </w:r>
      <w:r w:rsidR="00DF5573" w:rsidRPr="00090754">
        <w:rPr>
          <w:rFonts w:ascii="Tahoma" w:hAnsi="Tahoma" w:cs="Tahoma"/>
          <w:iCs/>
          <w:color w:val="595959" w:themeColor="text1" w:themeTint="A6"/>
          <w:sz w:val="20"/>
          <w:lang w:val="en-GB"/>
        </w:rPr>
        <w:t xml:space="preserve"> &amp;</w:t>
      </w:r>
      <w:r w:rsidRPr="00090754">
        <w:rPr>
          <w:rFonts w:ascii="Tahoma" w:hAnsi="Tahoma" w:cs="Tahoma"/>
          <w:iCs/>
          <w:color w:val="595959" w:themeColor="text1" w:themeTint="A6"/>
          <w:sz w:val="20"/>
          <w:lang w:val="en-GB"/>
        </w:rPr>
        <w:t xml:space="preserve"> Conte A. 2021. Demographic and territorial characteristics of COVID-19 cases and excess mortality in the European Union during the first wave. Journal of Population Research.</w:t>
      </w:r>
      <w:r w:rsidR="005E3E74" w:rsidRPr="00090754">
        <w:rPr>
          <w:rFonts w:ascii="Tahoma" w:hAnsi="Tahoma" w:cs="Tahoma"/>
          <w:iCs/>
          <w:color w:val="595959" w:themeColor="text1" w:themeTint="A6"/>
          <w:sz w:val="20"/>
          <w:lang w:val="en-GB"/>
        </w:rPr>
        <w:t xml:space="preserve"> </w:t>
      </w:r>
      <w:hyperlink r:id="rId24" w:history="1">
        <w:r w:rsidR="005E3E74" w:rsidRPr="00090754">
          <w:rPr>
            <w:rStyle w:val="Hyperlink"/>
            <w:rFonts w:ascii="Tahoma" w:hAnsi="Tahoma" w:cs="Tahoma"/>
            <w:iCs/>
            <w:color w:val="595959" w:themeColor="text1" w:themeTint="A6"/>
            <w:sz w:val="20"/>
            <w:lang w:val="en-GB"/>
          </w:rPr>
          <w:t>10.1007/s12546-021-09263-3</w:t>
        </w:r>
      </w:hyperlink>
    </w:p>
    <w:bookmarkEnd w:id="0"/>
    <w:p w14:paraId="1128D9F5" w14:textId="432617D5" w:rsidR="00E13235" w:rsidRPr="00090754" w:rsidRDefault="00E13235" w:rsidP="00E13235">
      <w:pPr>
        <w:tabs>
          <w:tab w:val="left" w:pos="-1440"/>
          <w:tab w:val="left" w:pos="-720"/>
        </w:tabs>
        <w:ind w:left="505" w:hanging="505"/>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en-GB"/>
        </w:rPr>
        <w:t xml:space="preserve">Kebede E, Striessnig E &amp; </w:t>
      </w:r>
      <w:r w:rsidRPr="00090754">
        <w:rPr>
          <w:rFonts w:ascii="Tahoma" w:hAnsi="Tahoma" w:cs="Tahoma"/>
          <w:iCs/>
          <w:color w:val="595959" w:themeColor="text1" w:themeTint="A6"/>
          <w:sz w:val="20"/>
          <w:u w:val="single"/>
          <w:lang w:val="en-GB"/>
        </w:rPr>
        <w:t>Goujon A</w:t>
      </w:r>
      <w:r w:rsidRPr="00090754">
        <w:rPr>
          <w:rFonts w:ascii="Tahoma" w:hAnsi="Tahoma" w:cs="Tahoma"/>
          <w:iCs/>
          <w:color w:val="595959" w:themeColor="text1" w:themeTint="A6"/>
          <w:sz w:val="20"/>
          <w:lang w:val="en-GB"/>
        </w:rPr>
        <w:t>. 2021. The Relative Importance of Female Education on Fertility Desires in Sub-Saharan Africa: A Multi-Level Analysis. Population Studies</w:t>
      </w:r>
      <w:r w:rsidR="00E27D47" w:rsidRPr="00090754">
        <w:rPr>
          <w:rFonts w:ascii="Tahoma" w:hAnsi="Tahoma" w:cs="Tahoma"/>
          <w:iCs/>
          <w:color w:val="595959" w:themeColor="text1" w:themeTint="A6"/>
          <w:sz w:val="20"/>
          <w:lang w:val="en-GB"/>
        </w:rPr>
        <w:t xml:space="preserve"> 76(1): 137-156</w:t>
      </w:r>
      <w:r w:rsidRPr="00090754">
        <w:rPr>
          <w:rFonts w:ascii="Tahoma" w:hAnsi="Tahoma" w:cs="Tahoma"/>
          <w:iCs/>
          <w:color w:val="595959" w:themeColor="text1" w:themeTint="A6"/>
          <w:sz w:val="20"/>
          <w:lang w:val="en-GB"/>
        </w:rPr>
        <w:t>.</w:t>
      </w:r>
      <w:r w:rsidR="003F1317" w:rsidRPr="00090754">
        <w:rPr>
          <w:rFonts w:ascii="Tahoma" w:hAnsi="Tahoma" w:cs="Tahoma"/>
          <w:color w:val="595959" w:themeColor="text1" w:themeTint="A6"/>
          <w:sz w:val="20"/>
        </w:rPr>
        <w:t xml:space="preserve"> </w:t>
      </w:r>
      <w:hyperlink r:id="rId25" w:history="1">
        <w:r w:rsidR="003F1317" w:rsidRPr="00090754">
          <w:rPr>
            <w:rStyle w:val="Hyperlink"/>
            <w:rFonts w:ascii="Tahoma" w:hAnsi="Tahoma" w:cs="Tahoma"/>
            <w:iCs/>
            <w:color w:val="595959" w:themeColor="text1" w:themeTint="A6"/>
            <w:sz w:val="20"/>
            <w:lang w:val="en-GB"/>
          </w:rPr>
          <w:t>10.1080/00324728.2021.1892170</w:t>
        </w:r>
      </w:hyperlink>
      <w:r w:rsidRPr="00090754">
        <w:rPr>
          <w:rFonts w:ascii="Tahoma" w:hAnsi="Tahoma" w:cs="Tahoma"/>
          <w:iCs/>
          <w:color w:val="595959" w:themeColor="text1" w:themeTint="A6"/>
          <w:sz w:val="20"/>
          <w:lang w:val="en-GB"/>
        </w:rPr>
        <w:t xml:space="preserve"> </w:t>
      </w:r>
    </w:p>
    <w:p w14:paraId="0C19A642" w14:textId="479930C5" w:rsidR="001213FF" w:rsidRPr="00090754" w:rsidRDefault="001213FF" w:rsidP="00E13235">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en-GB"/>
        </w:rPr>
        <w:t>Lutz W, Reiter C, Özdemir C, Yildiz D, Guimaraes R</w:t>
      </w:r>
      <w:r w:rsidR="00DF5573" w:rsidRPr="00090754">
        <w:rPr>
          <w:rFonts w:ascii="Tahoma" w:hAnsi="Tahoma" w:cs="Tahoma"/>
          <w:iCs/>
          <w:color w:val="595959" w:themeColor="text1" w:themeTint="A6"/>
          <w:sz w:val="20"/>
          <w:lang w:val="en-GB"/>
        </w:rPr>
        <w:t xml:space="preserve"> &amp;</w:t>
      </w:r>
      <w:r w:rsidRPr="00090754">
        <w:rPr>
          <w:rFonts w:ascii="Tahoma" w:hAnsi="Tahoma" w:cs="Tahoma"/>
          <w:iCs/>
          <w:color w:val="595959" w:themeColor="text1" w:themeTint="A6"/>
          <w:sz w:val="20"/>
          <w:lang w:val="en-GB"/>
        </w:rPr>
        <w:t xml:space="preserve"> </w:t>
      </w:r>
      <w:r w:rsidRPr="00090754">
        <w:rPr>
          <w:rFonts w:ascii="Tahoma" w:hAnsi="Tahoma" w:cs="Tahoma"/>
          <w:iCs/>
          <w:color w:val="595959" w:themeColor="text1" w:themeTint="A6"/>
          <w:sz w:val="20"/>
          <w:u w:val="single"/>
          <w:lang w:val="en-GB"/>
        </w:rPr>
        <w:t>Goujon A</w:t>
      </w:r>
      <w:r w:rsidRPr="00090754">
        <w:rPr>
          <w:rFonts w:ascii="Tahoma" w:hAnsi="Tahoma" w:cs="Tahoma"/>
          <w:iCs/>
          <w:color w:val="595959" w:themeColor="text1" w:themeTint="A6"/>
          <w:sz w:val="20"/>
          <w:lang w:val="en-GB"/>
        </w:rPr>
        <w:t xml:space="preserve">. </w:t>
      </w:r>
      <w:r w:rsidR="002E413C" w:rsidRPr="00090754">
        <w:rPr>
          <w:rFonts w:ascii="Tahoma" w:hAnsi="Tahoma" w:cs="Tahoma"/>
          <w:iCs/>
          <w:color w:val="595959" w:themeColor="text1" w:themeTint="A6"/>
          <w:sz w:val="20"/>
          <w:lang w:val="en-GB"/>
        </w:rPr>
        <w:t>2021</w:t>
      </w:r>
      <w:r w:rsidRPr="00090754">
        <w:rPr>
          <w:rFonts w:ascii="Tahoma" w:hAnsi="Tahoma" w:cs="Tahoma"/>
          <w:iCs/>
          <w:color w:val="595959" w:themeColor="text1" w:themeTint="A6"/>
          <w:sz w:val="20"/>
          <w:lang w:val="en-GB"/>
        </w:rPr>
        <w:t>. Skills-adjusted human capital shows rising global gap. Proceedings of the National Academy of Sciences</w:t>
      </w:r>
      <w:r w:rsidR="00E13235" w:rsidRPr="00090754">
        <w:rPr>
          <w:rFonts w:ascii="Tahoma" w:hAnsi="Tahoma" w:cs="Tahoma"/>
          <w:iCs/>
          <w:color w:val="595959" w:themeColor="text1" w:themeTint="A6"/>
          <w:sz w:val="20"/>
          <w:lang w:val="en-GB"/>
        </w:rPr>
        <w:t>, 118(7)</w:t>
      </w:r>
      <w:r w:rsidRPr="00090754">
        <w:rPr>
          <w:rFonts w:ascii="Tahoma" w:hAnsi="Tahoma" w:cs="Tahoma"/>
          <w:iCs/>
          <w:color w:val="595959" w:themeColor="text1" w:themeTint="A6"/>
          <w:sz w:val="20"/>
          <w:lang w:val="en-GB"/>
        </w:rPr>
        <w:t>.</w:t>
      </w:r>
      <w:r w:rsidR="00E13235" w:rsidRPr="00090754">
        <w:rPr>
          <w:rFonts w:ascii="Tahoma" w:hAnsi="Tahoma" w:cs="Tahoma"/>
          <w:iCs/>
          <w:color w:val="595959" w:themeColor="text1" w:themeTint="A6"/>
          <w:sz w:val="20"/>
          <w:lang w:val="en-GB"/>
        </w:rPr>
        <w:t xml:space="preserve"> </w:t>
      </w:r>
      <w:hyperlink r:id="rId26" w:history="1">
        <w:r w:rsidR="00E13235" w:rsidRPr="00090754">
          <w:rPr>
            <w:rStyle w:val="Hyperlink"/>
            <w:rFonts w:ascii="Tahoma" w:hAnsi="Tahoma" w:cs="Tahoma"/>
            <w:iCs/>
            <w:color w:val="595959" w:themeColor="text1" w:themeTint="A6"/>
            <w:sz w:val="20"/>
            <w:lang w:val="en-GB"/>
          </w:rPr>
          <w:t>10.1073/pnas.2015826118</w:t>
        </w:r>
      </w:hyperlink>
      <w:r w:rsidR="00E13235" w:rsidRPr="00090754">
        <w:rPr>
          <w:rFonts w:ascii="Tahoma" w:hAnsi="Tahoma" w:cs="Tahoma"/>
          <w:iCs/>
          <w:color w:val="595959" w:themeColor="text1" w:themeTint="A6"/>
          <w:sz w:val="20"/>
          <w:lang w:val="en-GB"/>
        </w:rPr>
        <w:t xml:space="preserve"> </w:t>
      </w:r>
    </w:p>
    <w:p w14:paraId="7F7A1420" w14:textId="0988DC82" w:rsidR="00424EF7" w:rsidRPr="00090754" w:rsidRDefault="00424EF7" w:rsidP="40F41172">
      <w:pPr>
        <w:ind w:left="505" w:hanging="505"/>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2020. Dimensions in Global Projections: An Overview. </w:t>
      </w:r>
      <w:r w:rsidRPr="00090754">
        <w:rPr>
          <w:rFonts w:ascii="Tahoma" w:hAnsi="Tahoma" w:cs="Tahoma"/>
          <w:color w:val="595959" w:themeColor="text1" w:themeTint="A6"/>
          <w:sz w:val="20"/>
        </w:rPr>
        <w:t xml:space="preserve">Economics and Statistics, 520‑521: 87–101. </w:t>
      </w:r>
      <w:hyperlink r:id="rId27">
        <w:r w:rsidRPr="00090754">
          <w:rPr>
            <w:rStyle w:val="Hyperlink"/>
            <w:rFonts w:ascii="Tahoma" w:hAnsi="Tahoma" w:cs="Tahoma"/>
            <w:color w:val="595959" w:themeColor="text1" w:themeTint="A6"/>
            <w:sz w:val="20"/>
            <w:lang w:val="en-GB"/>
          </w:rPr>
          <w:t>10.24187/ecostat.2020.520d.2032</w:t>
        </w:r>
      </w:hyperlink>
      <w:r w:rsidRPr="00090754">
        <w:rPr>
          <w:rFonts w:ascii="Tahoma" w:hAnsi="Tahoma" w:cs="Tahoma"/>
          <w:color w:val="595959" w:themeColor="text1" w:themeTint="A6"/>
          <w:sz w:val="20"/>
          <w:lang w:val="en-GB"/>
        </w:rPr>
        <w:t xml:space="preserve"> </w:t>
      </w:r>
    </w:p>
    <w:p w14:paraId="73821315" w14:textId="77777777" w:rsidR="002F230D" w:rsidRPr="00090754" w:rsidRDefault="002F230D" w:rsidP="008331F5">
      <w:pPr>
        <w:tabs>
          <w:tab w:val="left" w:pos="-1440"/>
          <w:tab w:val="left" w:pos="-720"/>
        </w:tabs>
        <w:ind w:left="504" w:hanging="504"/>
        <w:jc w:val="both"/>
        <w:rPr>
          <w:rStyle w:val="Hyperlink"/>
          <w:rFonts w:ascii="Tahoma" w:hAnsi="Tahoma" w:cs="Tahoma"/>
          <w:color w:val="595959" w:themeColor="text1" w:themeTint="A6"/>
          <w:sz w:val="20"/>
          <w:lang w:val="de-DE"/>
        </w:rPr>
      </w:pPr>
      <w:proofErr w:type="spellStart"/>
      <w:r w:rsidRPr="00090754">
        <w:rPr>
          <w:rFonts w:ascii="Tahoma" w:hAnsi="Tahoma" w:cs="Tahoma"/>
          <w:iCs/>
          <w:color w:val="595959" w:themeColor="text1" w:themeTint="A6"/>
          <w:sz w:val="20"/>
          <w:lang w:val="en-GB"/>
        </w:rPr>
        <w:t>Abdelwahed</w:t>
      </w:r>
      <w:proofErr w:type="spellEnd"/>
      <w:r w:rsidRPr="00090754">
        <w:rPr>
          <w:rFonts w:ascii="Tahoma" w:hAnsi="Tahoma" w:cs="Tahoma"/>
          <w:iCs/>
          <w:color w:val="595959" w:themeColor="text1" w:themeTint="A6"/>
          <w:sz w:val="20"/>
          <w:lang w:val="en-GB"/>
        </w:rPr>
        <w:t xml:space="preserve"> A, </w:t>
      </w:r>
      <w:r w:rsidRPr="00090754">
        <w:rPr>
          <w:rFonts w:ascii="Tahoma" w:hAnsi="Tahoma" w:cs="Tahoma"/>
          <w:iCs/>
          <w:color w:val="595959" w:themeColor="text1" w:themeTint="A6"/>
          <w:sz w:val="20"/>
          <w:u w:val="single"/>
          <w:lang w:val="en-GB"/>
        </w:rPr>
        <w:t>Goujon A</w:t>
      </w:r>
      <w:r w:rsidRPr="00090754">
        <w:rPr>
          <w:rFonts w:ascii="Tahoma" w:hAnsi="Tahoma" w:cs="Tahoma"/>
          <w:iCs/>
          <w:color w:val="595959" w:themeColor="text1" w:themeTint="A6"/>
          <w:sz w:val="20"/>
          <w:lang w:val="en-GB"/>
        </w:rPr>
        <w:t xml:space="preserve"> &amp; Jiang L. 2020. The Migration Intentions of Young Egyptians. </w:t>
      </w:r>
      <w:proofErr w:type="spellStart"/>
      <w:r w:rsidRPr="00090754">
        <w:rPr>
          <w:rFonts w:ascii="Tahoma" w:hAnsi="Tahoma" w:cs="Tahoma"/>
          <w:iCs/>
          <w:color w:val="595959" w:themeColor="text1" w:themeTint="A6"/>
          <w:sz w:val="20"/>
          <w:lang w:val="de-DE"/>
        </w:rPr>
        <w:t>Sustainability</w:t>
      </w:r>
      <w:proofErr w:type="spellEnd"/>
      <w:r w:rsidRPr="00090754">
        <w:rPr>
          <w:rFonts w:ascii="Tahoma" w:hAnsi="Tahoma" w:cs="Tahoma"/>
          <w:iCs/>
          <w:color w:val="595959" w:themeColor="text1" w:themeTint="A6"/>
          <w:sz w:val="20"/>
          <w:lang w:val="de-DE"/>
        </w:rPr>
        <w:t xml:space="preserve">, 12 (23): e9803. </w:t>
      </w:r>
      <w:hyperlink r:id="rId28" w:history="1">
        <w:r w:rsidRPr="00090754">
          <w:rPr>
            <w:rStyle w:val="Hyperlink"/>
            <w:rFonts w:ascii="Tahoma" w:hAnsi="Tahoma" w:cs="Tahoma"/>
            <w:iCs/>
            <w:color w:val="595959" w:themeColor="text1" w:themeTint="A6"/>
            <w:sz w:val="20"/>
            <w:lang w:val="de-DE"/>
          </w:rPr>
          <w:t>10.3390/su12239803</w:t>
        </w:r>
      </w:hyperlink>
    </w:p>
    <w:p w14:paraId="5F55C8A3" w14:textId="77777777" w:rsidR="00D33B88" w:rsidRPr="00090754" w:rsidRDefault="00D33B88" w:rsidP="008331F5">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u w:val="single"/>
          <w:lang w:val="de-DE"/>
        </w:rPr>
        <w:t>Goujon A</w:t>
      </w:r>
      <w:r w:rsidRPr="00090754">
        <w:rPr>
          <w:rFonts w:ascii="Tahoma" w:hAnsi="Tahoma" w:cs="Tahoma"/>
          <w:iCs/>
          <w:color w:val="595959" w:themeColor="text1" w:themeTint="A6"/>
          <w:sz w:val="20"/>
          <w:lang w:val="de-DE"/>
        </w:rPr>
        <w:t xml:space="preserve">, </w:t>
      </w:r>
      <w:proofErr w:type="spellStart"/>
      <w:r w:rsidRPr="00090754">
        <w:rPr>
          <w:rFonts w:ascii="Tahoma" w:hAnsi="Tahoma" w:cs="Tahoma"/>
          <w:iCs/>
          <w:color w:val="595959" w:themeColor="text1" w:themeTint="A6"/>
          <w:sz w:val="20"/>
          <w:lang w:val="de-DE"/>
        </w:rPr>
        <w:t>Jurasszovich</w:t>
      </w:r>
      <w:proofErr w:type="spellEnd"/>
      <w:r w:rsidRPr="00090754">
        <w:rPr>
          <w:rFonts w:ascii="Tahoma" w:hAnsi="Tahoma" w:cs="Tahoma"/>
          <w:iCs/>
          <w:color w:val="595959" w:themeColor="text1" w:themeTint="A6"/>
          <w:sz w:val="20"/>
          <w:lang w:val="de-DE"/>
        </w:rPr>
        <w:t xml:space="preserve"> S</w:t>
      </w:r>
      <w:r w:rsidR="00804567" w:rsidRPr="00090754">
        <w:rPr>
          <w:rFonts w:ascii="Tahoma" w:hAnsi="Tahoma" w:cs="Tahoma"/>
          <w:iCs/>
          <w:color w:val="595959" w:themeColor="text1" w:themeTint="A6"/>
          <w:sz w:val="20"/>
          <w:lang w:val="de-DE"/>
        </w:rPr>
        <w:t xml:space="preserve"> &amp;</w:t>
      </w:r>
      <w:r w:rsidRPr="00090754">
        <w:rPr>
          <w:rFonts w:ascii="Tahoma" w:hAnsi="Tahoma" w:cs="Tahoma"/>
          <w:iCs/>
          <w:color w:val="595959" w:themeColor="text1" w:themeTint="A6"/>
          <w:sz w:val="20"/>
          <w:lang w:val="de-DE"/>
        </w:rPr>
        <w:t xml:space="preserve"> </w:t>
      </w:r>
      <w:proofErr w:type="spellStart"/>
      <w:r w:rsidRPr="00090754">
        <w:rPr>
          <w:rFonts w:ascii="Tahoma" w:hAnsi="Tahoma" w:cs="Tahoma"/>
          <w:iCs/>
          <w:color w:val="595959" w:themeColor="text1" w:themeTint="A6"/>
          <w:sz w:val="20"/>
          <w:lang w:val="de-DE"/>
        </w:rPr>
        <w:t>Potančoková</w:t>
      </w:r>
      <w:proofErr w:type="spellEnd"/>
      <w:r w:rsidRPr="00090754">
        <w:rPr>
          <w:rFonts w:ascii="Tahoma" w:hAnsi="Tahoma" w:cs="Tahoma"/>
          <w:iCs/>
          <w:color w:val="595959" w:themeColor="text1" w:themeTint="A6"/>
          <w:sz w:val="20"/>
          <w:lang w:val="de-DE"/>
        </w:rPr>
        <w:t xml:space="preserve"> M.</w:t>
      </w:r>
      <w:r w:rsidR="002F230D" w:rsidRPr="00090754">
        <w:rPr>
          <w:rFonts w:ascii="Tahoma" w:hAnsi="Tahoma" w:cs="Tahoma"/>
          <w:iCs/>
          <w:color w:val="595959" w:themeColor="text1" w:themeTint="A6"/>
          <w:sz w:val="20"/>
          <w:lang w:val="de-DE"/>
        </w:rPr>
        <w:t xml:space="preserve"> 2020.</w:t>
      </w:r>
      <w:r w:rsidRPr="00090754">
        <w:rPr>
          <w:rFonts w:ascii="Tahoma" w:hAnsi="Tahoma" w:cs="Tahoma"/>
          <w:iCs/>
          <w:color w:val="595959" w:themeColor="text1" w:themeTint="A6"/>
          <w:sz w:val="20"/>
          <w:lang w:val="de-DE"/>
        </w:rPr>
        <w:t xml:space="preserve"> Demographie und Religion in Österreich: Szenarien 2016 bis 2046. </w:t>
      </w:r>
      <w:r w:rsidRPr="00090754">
        <w:rPr>
          <w:rFonts w:ascii="Tahoma" w:hAnsi="Tahoma" w:cs="Tahoma"/>
          <w:iCs/>
          <w:color w:val="595959" w:themeColor="text1" w:themeTint="A6"/>
          <w:sz w:val="20"/>
          <w:lang w:val="en-GB"/>
        </w:rPr>
        <w:t xml:space="preserve">Wort und </w:t>
      </w:r>
      <w:proofErr w:type="spellStart"/>
      <w:r w:rsidRPr="00090754">
        <w:rPr>
          <w:rFonts w:ascii="Tahoma" w:hAnsi="Tahoma" w:cs="Tahoma"/>
          <w:iCs/>
          <w:color w:val="595959" w:themeColor="text1" w:themeTint="A6"/>
          <w:sz w:val="20"/>
          <w:lang w:val="en-GB"/>
        </w:rPr>
        <w:t>Antwort</w:t>
      </w:r>
      <w:proofErr w:type="spellEnd"/>
      <w:r w:rsidRPr="00090754">
        <w:rPr>
          <w:rFonts w:ascii="Tahoma" w:hAnsi="Tahoma" w:cs="Tahoma"/>
          <w:iCs/>
          <w:color w:val="595959" w:themeColor="text1" w:themeTint="A6"/>
          <w:sz w:val="20"/>
          <w:lang w:val="en-GB"/>
        </w:rPr>
        <w:t>, 61(2): 54-62.</w:t>
      </w:r>
    </w:p>
    <w:p w14:paraId="37932BB0" w14:textId="5B5CD3BD" w:rsidR="008331F5" w:rsidRPr="00090754" w:rsidRDefault="008331F5" w:rsidP="008331F5">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u w:val="single"/>
          <w:lang w:val="en-GB"/>
        </w:rPr>
        <w:t>Goujon A</w:t>
      </w:r>
      <w:r w:rsidRPr="00090754">
        <w:rPr>
          <w:rFonts w:ascii="Tahoma" w:hAnsi="Tahoma" w:cs="Tahoma"/>
          <w:iCs/>
          <w:color w:val="595959" w:themeColor="text1" w:themeTint="A6"/>
          <w:sz w:val="20"/>
          <w:lang w:val="en-GB"/>
        </w:rPr>
        <w:t>, Marois G</w:t>
      </w:r>
      <w:r w:rsidR="00804567" w:rsidRPr="00090754">
        <w:rPr>
          <w:rFonts w:ascii="Tahoma" w:hAnsi="Tahoma" w:cs="Tahoma"/>
          <w:iCs/>
          <w:color w:val="595959" w:themeColor="text1" w:themeTint="A6"/>
          <w:sz w:val="20"/>
          <w:lang w:val="en-GB"/>
        </w:rPr>
        <w:t xml:space="preserve"> &amp;</w:t>
      </w:r>
      <w:r w:rsidRPr="00090754">
        <w:rPr>
          <w:rFonts w:ascii="Tahoma" w:hAnsi="Tahoma" w:cs="Tahoma"/>
          <w:iCs/>
          <w:color w:val="595959" w:themeColor="text1" w:themeTint="A6"/>
          <w:sz w:val="20"/>
          <w:lang w:val="en-GB"/>
        </w:rPr>
        <w:t xml:space="preserve"> Sabourin P. 2020. Deriving Niger’s Demographic and Education Future to 2062 with Stakeholders: Which Results? Population Research and Policy Review</w:t>
      </w:r>
      <w:r w:rsidR="005F2C8C" w:rsidRPr="00090754">
        <w:rPr>
          <w:rFonts w:ascii="Tahoma" w:hAnsi="Tahoma" w:cs="Tahoma"/>
          <w:iCs/>
          <w:color w:val="595959" w:themeColor="text1" w:themeTint="A6"/>
          <w:sz w:val="20"/>
          <w:lang w:val="en-GB"/>
        </w:rPr>
        <w:t>, 40(3): 617-627</w:t>
      </w:r>
      <w:r w:rsidRPr="00090754">
        <w:rPr>
          <w:rFonts w:ascii="Tahoma" w:hAnsi="Tahoma" w:cs="Tahoma"/>
          <w:iCs/>
          <w:color w:val="595959" w:themeColor="text1" w:themeTint="A6"/>
          <w:sz w:val="20"/>
          <w:lang w:val="en-GB"/>
        </w:rPr>
        <w:t xml:space="preserve">. </w:t>
      </w:r>
      <w:hyperlink r:id="rId29" w:history="1">
        <w:r w:rsidRPr="00090754">
          <w:rPr>
            <w:rStyle w:val="Hyperlink"/>
            <w:rFonts w:ascii="Tahoma" w:hAnsi="Tahoma" w:cs="Tahoma"/>
            <w:iCs/>
            <w:color w:val="595959" w:themeColor="text1" w:themeTint="A6"/>
            <w:sz w:val="20"/>
            <w:lang w:val="en-GB"/>
          </w:rPr>
          <w:t>10.1007/s11113-020-09582-y</w:t>
        </w:r>
      </w:hyperlink>
    </w:p>
    <w:p w14:paraId="48CC08F3" w14:textId="77777777" w:rsidR="008331F5" w:rsidRPr="00090754" w:rsidRDefault="00ED6EAA" w:rsidP="00ED6EAA">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u w:val="single"/>
          <w:lang w:val="en-GB"/>
        </w:rPr>
        <w:t>Goujon A</w:t>
      </w:r>
      <w:r w:rsidRPr="00090754">
        <w:rPr>
          <w:rFonts w:ascii="Tahoma" w:hAnsi="Tahoma" w:cs="Tahoma"/>
          <w:iCs/>
          <w:color w:val="595959" w:themeColor="text1" w:themeTint="A6"/>
          <w:sz w:val="20"/>
          <w:lang w:val="en-GB"/>
        </w:rPr>
        <w:t xml:space="preserve">, Wazir </w:t>
      </w:r>
      <w:r w:rsidR="00804567" w:rsidRPr="00090754">
        <w:rPr>
          <w:rFonts w:ascii="Tahoma" w:hAnsi="Tahoma" w:cs="Tahoma"/>
          <w:iCs/>
          <w:color w:val="595959" w:themeColor="text1" w:themeTint="A6"/>
          <w:sz w:val="20"/>
          <w:lang w:val="en-GB"/>
        </w:rPr>
        <w:t>M</w:t>
      </w:r>
      <w:r w:rsidRPr="00090754">
        <w:rPr>
          <w:rFonts w:ascii="Tahoma" w:hAnsi="Tahoma" w:cs="Tahoma"/>
          <w:iCs/>
          <w:color w:val="595959" w:themeColor="text1" w:themeTint="A6"/>
          <w:sz w:val="20"/>
          <w:lang w:val="en-GB"/>
        </w:rPr>
        <w:t>A</w:t>
      </w:r>
      <w:r w:rsidR="00804567" w:rsidRPr="00090754">
        <w:rPr>
          <w:rFonts w:ascii="Tahoma" w:hAnsi="Tahoma" w:cs="Tahoma"/>
          <w:iCs/>
          <w:color w:val="595959" w:themeColor="text1" w:themeTint="A6"/>
          <w:sz w:val="20"/>
          <w:lang w:val="en-GB"/>
        </w:rPr>
        <w:t xml:space="preserve"> &amp;</w:t>
      </w:r>
      <w:r w:rsidRPr="00090754">
        <w:rPr>
          <w:rFonts w:ascii="Tahoma" w:hAnsi="Tahoma" w:cs="Tahoma"/>
          <w:iCs/>
          <w:color w:val="595959" w:themeColor="text1" w:themeTint="A6"/>
          <w:sz w:val="20"/>
          <w:lang w:val="en-GB"/>
        </w:rPr>
        <w:t xml:space="preserve"> Gailey N. 2020. Pakistan: A population giant falling behind in its demographic transition. Population &amp; Societies 576(4): 1-4.</w:t>
      </w:r>
    </w:p>
    <w:p w14:paraId="1686418D" w14:textId="734B7E54" w:rsidR="00DD2C52" w:rsidRPr="00090754" w:rsidRDefault="00DD2C52" w:rsidP="40F41172">
      <w:pPr>
        <w:ind w:left="504" w:hanging="504"/>
        <w:jc w:val="both"/>
        <w:rPr>
          <w:rFonts w:ascii="Tahoma" w:hAnsi="Tahoma" w:cs="Tahoma"/>
          <w:color w:val="595959" w:themeColor="text1" w:themeTint="A6"/>
          <w:sz w:val="20"/>
          <w:lang w:val="en-GB"/>
        </w:rPr>
      </w:pPr>
      <w:proofErr w:type="spellStart"/>
      <w:r w:rsidRPr="00090754">
        <w:rPr>
          <w:rFonts w:ascii="Tahoma" w:hAnsi="Tahoma" w:cs="Tahoma"/>
          <w:color w:val="595959" w:themeColor="text1" w:themeTint="A6"/>
          <w:sz w:val="20"/>
          <w:lang w:val="en-GB"/>
        </w:rPr>
        <w:t>Yugbaré</w:t>
      </w:r>
      <w:proofErr w:type="spellEnd"/>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Belemsaga</w:t>
      </w:r>
      <w:proofErr w:type="spellEnd"/>
      <w:r w:rsidRPr="00090754">
        <w:rPr>
          <w:rFonts w:ascii="Tahoma" w:hAnsi="Tahoma" w:cs="Tahoma"/>
          <w:color w:val="595959" w:themeColor="text1" w:themeTint="A6"/>
          <w:sz w:val="20"/>
          <w:lang w:val="en-GB"/>
        </w:rPr>
        <w:t xml:space="preserve"> D, </w:t>
      </w:r>
      <w:r w:rsidRPr="00090754">
        <w:rPr>
          <w:rFonts w:ascii="Tahoma" w:hAnsi="Tahoma" w:cs="Tahoma"/>
          <w:color w:val="595959" w:themeColor="text1" w:themeTint="A6"/>
          <w:sz w:val="20"/>
          <w:u w:val="single"/>
          <w:lang w:val="en-GB"/>
        </w:rPr>
        <w:t>Goujon</w:t>
      </w:r>
      <w:r w:rsidR="005E2D35" w:rsidRPr="00090754">
        <w:rPr>
          <w:rFonts w:ascii="Tahoma" w:hAnsi="Tahoma" w:cs="Tahoma"/>
          <w:color w:val="595959" w:themeColor="text1" w:themeTint="A6"/>
          <w:sz w:val="20"/>
          <w:u w:val="single"/>
          <w:lang w:val="en-GB"/>
        </w:rPr>
        <w:t xml:space="preserve"> A</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Degomme</w:t>
      </w:r>
      <w:proofErr w:type="spellEnd"/>
      <w:r w:rsidR="005E2D35" w:rsidRPr="00090754">
        <w:rPr>
          <w:rFonts w:ascii="Tahoma" w:hAnsi="Tahoma" w:cs="Tahoma"/>
          <w:color w:val="595959" w:themeColor="text1" w:themeTint="A6"/>
          <w:sz w:val="20"/>
          <w:lang w:val="en-GB"/>
        </w:rPr>
        <w:t xml:space="preserve"> O</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Nassa</w:t>
      </w:r>
      <w:proofErr w:type="spellEnd"/>
      <w:r w:rsidR="005E2D35" w:rsidRPr="00090754">
        <w:rPr>
          <w:rFonts w:ascii="Tahoma" w:hAnsi="Tahoma" w:cs="Tahoma"/>
          <w:color w:val="595959" w:themeColor="text1" w:themeTint="A6"/>
          <w:sz w:val="20"/>
          <w:lang w:val="en-GB"/>
        </w:rPr>
        <w:t xml:space="preserve"> T</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Duysburgh</w:t>
      </w:r>
      <w:proofErr w:type="spellEnd"/>
      <w:r w:rsidR="005E2D35" w:rsidRPr="00090754">
        <w:rPr>
          <w:rFonts w:ascii="Tahoma" w:hAnsi="Tahoma" w:cs="Tahoma"/>
          <w:color w:val="595959" w:themeColor="text1" w:themeTint="A6"/>
          <w:sz w:val="20"/>
          <w:lang w:val="en-GB"/>
        </w:rPr>
        <w:t xml:space="preserve"> E</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Kouanda</w:t>
      </w:r>
      <w:proofErr w:type="spellEnd"/>
      <w:r w:rsidR="005E2D35" w:rsidRPr="00090754">
        <w:rPr>
          <w:rFonts w:ascii="Tahoma" w:hAnsi="Tahoma" w:cs="Tahoma"/>
          <w:color w:val="595959" w:themeColor="text1" w:themeTint="A6"/>
          <w:sz w:val="20"/>
          <w:lang w:val="en-GB"/>
        </w:rPr>
        <w:t xml:space="preserve"> S</w:t>
      </w:r>
      <w:r w:rsidR="00804567"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Temmerman</w:t>
      </w:r>
      <w:r w:rsidR="005E2D35" w:rsidRPr="00090754">
        <w:rPr>
          <w:rFonts w:ascii="Tahoma" w:hAnsi="Tahoma" w:cs="Tahoma"/>
          <w:color w:val="595959" w:themeColor="text1" w:themeTint="A6"/>
          <w:sz w:val="20"/>
          <w:lang w:val="en-GB"/>
        </w:rPr>
        <w:t xml:space="preserve"> M</w:t>
      </w:r>
      <w:r w:rsidR="00B476C3" w:rsidRPr="00090754">
        <w:rPr>
          <w:rFonts w:ascii="Tahoma" w:hAnsi="Tahoma" w:cs="Tahoma"/>
          <w:color w:val="595959" w:themeColor="text1" w:themeTint="A6"/>
          <w:sz w:val="20"/>
          <w:lang w:val="en-GB"/>
        </w:rPr>
        <w:t>. 2019</w:t>
      </w:r>
      <w:r w:rsidRPr="00090754">
        <w:rPr>
          <w:rFonts w:ascii="Tahoma" w:hAnsi="Tahoma" w:cs="Tahoma"/>
          <w:color w:val="595959" w:themeColor="text1" w:themeTint="A6"/>
          <w:sz w:val="20"/>
          <w:lang w:val="en-GB"/>
        </w:rPr>
        <w:t>. Assessing changes in costs of maternal postpartum services between 2013 and 2014 in Burkina Faso. In</w:t>
      </w:r>
      <w:r w:rsidR="002D50AC" w:rsidRPr="00090754">
        <w:rPr>
          <w:rFonts w:ascii="Tahoma" w:hAnsi="Tahoma" w:cs="Tahoma"/>
          <w:color w:val="595959" w:themeColor="text1" w:themeTint="A6"/>
          <w:sz w:val="20"/>
          <w:lang w:val="en-GB"/>
        </w:rPr>
        <w:t>t</w:t>
      </w:r>
      <w:r w:rsidRPr="00090754">
        <w:rPr>
          <w:rFonts w:ascii="Tahoma" w:hAnsi="Tahoma" w:cs="Tahoma"/>
          <w:color w:val="595959" w:themeColor="text1" w:themeTint="A6"/>
          <w:sz w:val="20"/>
          <w:lang w:val="en-GB"/>
        </w:rPr>
        <w:t xml:space="preserve">ernational Journal </w:t>
      </w:r>
      <w:r w:rsidR="002D50AC" w:rsidRPr="00090754">
        <w:rPr>
          <w:rFonts w:ascii="Tahoma" w:hAnsi="Tahoma" w:cs="Tahoma"/>
          <w:color w:val="595959" w:themeColor="text1" w:themeTint="A6"/>
          <w:sz w:val="20"/>
          <w:lang w:val="en-GB"/>
        </w:rPr>
        <w:t>for</w:t>
      </w:r>
      <w:r w:rsidRPr="00090754">
        <w:rPr>
          <w:rFonts w:ascii="Tahoma" w:hAnsi="Tahoma" w:cs="Tahoma"/>
          <w:color w:val="595959" w:themeColor="text1" w:themeTint="A6"/>
          <w:sz w:val="20"/>
          <w:lang w:val="en-GB"/>
        </w:rPr>
        <w:t xml:space="preserve"> Equity </w:t>
      </w:r>
      <w:r w:rsidR="002D50AC" w:rsidRPr="00090754">
        <w:rPr>
          <w:rFonts w:ascii="Tahoma" w:hAnsi="Tahoma" w:cs="Tahoma"/>
          <w:color w:val="595959" w:themeColor="text1" w:themeTint="A6"/>
          <w:sz w:val="20"/>
          <w:lang w:val="en-GB"/>
        </w:rPr>
        <w:t>in</w:t>
      </w:r>
      <w:r w:rsidRPr="00090754">
        <w:rPr>
          <w:rFonts w:ascii="Tahoma" w:hAnsi="Tahoma" w:cs="Tahoma"/>
          <w:color w:val="595959" w:themeColor="text1" w:themeTint="A6"/>
          <w:sz w:val="20"/>
          <w:lang w:val="en-GB"/>
        </w:rPr>
        <w:t xml:space="preserve"> Health</w:t>
      </w:r>
      <w:r w:rsidR="00B476C3" w:rsidRPr="00090754">
        <w:rPr>
          <w:rFonts w:ascii="Tahoma" w:hAnsi="Tahoma" w:cs="Tahoma"/>
          <w:color w:val="595959" w:themeColor="text1" w:themeTint="A6"/>
          <w:sz w:val="20"/>
          <w:lang w:val="en-GB"/>
        </w:rPr>
        <w:t>, 18: 154</w:t>
      </w:r>
      <w:r w:rsidR="5D6EC928" w:rsidRPr="00090754">
        <w:rPr>
          <w:rFonts w:ascii="Tahoma" w:hAnsi="Tahoma" w:cs="Tahoma"/>
          <w:color w:val="595959" w:themeColor="text1" w:themeTint="A6"/>
          <w:sz w:val="20"/>
          <w:lang w:val="en-GB"/>
        </w:rPr>
        <w:t xml:space="preserve">. </w:t>
      </w:r>
      <w:hyperlink>
        <w:r w:rsidR="00387CB0" w:rsidRPr="00090754">
          <w:rPr>
            <w:rStyle w:val="Hyperlink"/>
            <w:rFonts w:ascii="Tahoma" w:hAnsi="Tahoma" w:cs="Tahoma"/>
            <w:color w:val="595959" w:themeColor="text1" w:themeTint="A6"/>
            <w:sz w:val="20"/>
            <w:lang w:val="en-GB"/>
          </w:rPr>
          <w:t>10.1186/s12939-019-1064-5</w:t>
        </w:r>
      </w:hyperlink>
      <w:r w:rsidR="00387CB0" w:rsidRPr="00090754">
        <w:rPr>
          <w:rFonts w:ascii="Tahoma" w:hAnsi="Tahoma" w:cs="Tahoma"/>
          <w:color w:val="595959" w:themeColor="text1" w:themeTint="A6"/>
          <w:sz w:val="20"/>
          <w:lang w:val="en-GB"/>
        </w:rPr>
        <w:t xml:space="preserve"> </w:t>
      </w:r>
    </w:p>
    <w:p w14:paraId="7F6FA298" w14:textId="77777777" w:rsidR="00BE097C" w:rsidRPr="00090754" w:rsidRDefault="00BE097C" w:rsidP="00DD2C52">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en-GB"/>
        </w:rPr>
        <w:t xml:space="preserve">Kebede E, </w:t>
      </w:r>
      <w:r w:rsidRPr="00090754">
        <w:rPr>
          <w:rFonts w:ascii="Tahoma" w:hAnsi="Tahoma" w:cs="Tahoma"/>
          <w:iCs/>
          <w:color w:val="595959" w:themeColor="text1" w:themeTint="A6"/>
          <w:sz w:val="20"/>
          <w:u w:val="single"/>
          <w:lang w:val="en-GB"/>
        </w:rPr>
        <w:t>Goujon</w:t>
      </w:r>
      <w:r w:rsidR="005E2D35" w:rsidRPr="00090754">
        <w:rPr>
          <w:rFonts w:ascii="Tahoma" w:hAnsi="Tahoma" w:cs="Tahoma"/>
          <w:iCs/>
          <w:color w:val="595959" w:themeColor="text1" w:themeTint="A6"/>
          <w:sz w:val="20"/>
          <w:u w:val="single"/>
          <w:lang w:val="en-GB"/>
        </w:rPr>
        <w:t xml:space="preserve"> A</w:t>
      </w:r>
      <w:r w:rsidR="00804567" w:rsidRPr="00090754">
        <w:rPr>
          <w:rFonts w:ascii="Tahoma" w:hAnsi="Tahoma" w:cs="Tahoma"/>
          <w:iCs/>
          <w:color w:val="595959" w:themeColor="text1" w:themeTint="A6"/>
          <w:sz w:val="20"/>
          <w:lang w:val="en-GB"/>
        </w:rPr>
        <w:t xml:space="preserve"> &amp;</w:t>
      </w:r>
      <w:r w:rsidRPr="00090754">
        <w:rPr>
          <w:rFonts w:ascii="Tahoma" w:hAnsi="Tahoma" w:cs="Tahoma"/>
          <w:iCs/>
          <w:color w:val="595959" w:themeColor="text1" w:themeTint="A6"/>
          <w:sz w:val="20"/>
          <w:lang w:val="en-GB"/>
        </w:rPr>
        <w:t xml:space="preserve"> Lutz</w:t>
      </w:r>
      <w:r w:rsidR="005E2D35" w:rsidRPr="00090754">
        <w:rPr>
          <w:rFonts w:ascii="Tahoma" w:hAnsi="Tahoma" w:cs="Tahoma"/>
          <w:iCs/>
          <w:color w:val="595959" w:themeColor="text1" w:themeTint="A6"/>
          <w:sz w:val="20"/>
          <w:lang w:val="en-GB"/>
        </w:rPr>
        <w:t xml:space="preserve"> W</w:t>
      </w:r>
      <w:r w:rsidRPr="00090754">
        <w:rPr>
          <w:rFonts w:ascii="Tahoma" w:hAnsi="Tahoma" w:cs="Tahoma"/>
          <w:iCs/>
          <w:color w:val="595959" w:themeColor="text1" w:themeTint="A6"/>
          <w:sz w:val="20"/>
          <w:lang w:val="en-GB"/>
        </w:rPr>
        <w:t xml:space="preserve">. 2019. Stalls in Africa's fertility decline party result from disruptions in female education. Proceedings of the National Academy of Sciences. </w:t>
      </w:r>
      <w:hyperlink r:id="rId30" w:history="1">
        <w:r w:rsidR="00BE6813" w:rsidRPr="00090754">
          <w:rPr>
            <w:rStyle w:val="Hyperlink"/>
            <w:rFonts w:ascii="Tahoma" w:hAnsi="Tahoma" w:cs="Tahoma"/>
            <w:iCs/>
            <w:color w:val="595959" w:themeColor="text1" w:themeTint="A6"/>
            <w:sz w:val="20"/>
            <w:lang w:val="en-GB"/>
          </w:rPr>
          <w:t>10.1073/PNAS.1717288116</w:t>
        </w:r>
      </w:hyperlink>
      <w:r w:rsidR="00BE6813" w:rsidRPr="00090754">
        <w:rPr>
          <w:rFonts w:ascii="Tahoma" w:hAnsi="Tahoma" w:cs="Tahoma"/>
          <w:iCs/>
          <w:color w:val="595959" w:themeColor="text1" w:themeTint="A6"/>
          <w:sz w:val="20"/>
          <w:lang w:val="en-GB"/>
        </w:rPr>
        <w:t xml:space="preserve"> </w:t>
      </w:r>
    </w:p>
    <w:p w14:paraId="32179544" w14:textId="1FE57FA4" w:rsidR="00A66D69" w:rsidRPr="00090754" w:rsidRDefault="00A66D69" w:rsidP="40F41172">
      <w:pPr>
        <w:ind w:left="504" w:hanging="504"/>
        <w:jc w:val="both"/>
        <w:rPr>
          <w:rStyle w:val="Hyperlink"/>
          <w:rFonts w:ascii="Tahoma" w:hAnsi="Tahoma" w:cs="Tahoma"/>
          <w:color w:val="595959" w:themeColor="text1" w:themeTint="A6"/>
          <w:sz w:val="20"/>
          <w:u w:val="none"/>
          <w:lang w:val="en-GB"/>
        </w:rPr>
      </w:pPr>
      <w:proofErr w:type="spellStart"/>
      <w:r w:rsidRPr="00090754">
        <w:rPr>
          <w:rFonts w:ascii="Tahoma" w:hAnsi="Tahoma" w:cs="Tahoma"/>
          <w:color w:val="595959" w:themeColor="text1" w:themeTint="A6"/>
          <w:sz w:val="20"/>
          <w:lang w:val="en-GB"/>
        </w:rPr>
        <w:lastRenderedPageBreak/>
        <w:t>Yugbaré</w:t>
      </w:r>
      <w:proofErr w:type="spellEnd"/>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Belemsaga</w:t>
      </w:r>
      <w:proofErr w:type="spellEnd"/>
      <w:r w:rsidRPr="00090754">
        <w:rPr>
          <w:rFonts w:ascii="Tahoma" w:hAnsi="Tahoma" w:cs="Tahoma"/>
          <w:color w:val="595959" w:themeColor="text1" w:themeTint="A6"/>
          <w:sz w:val="20"/>
          <w:lang w:val="en-GB"/>
        </w:rPr>
        <w:t xml:space="preserve"> D, </w:t>
      </w:r>
      <w:r w:rsidRPr="00090754">
        <w:rPr>
          <w:rFonts w:ascii="Tahoma" w:hAnsi="Tahoma" w:cs="Tahoma"/>
          <w:color w:val="595959" w:themeColor="text1" w:themeTint="A6"/>
          <w:sz w:val="20"/>
          <w:u w:val="single"/>
          <w:lang w:val="en-GB"/>
        </w:rPr>
        <w:t>Goujon</w:t>
      </w:r>
      <w:r w:rsidR="005E2D35" w:rsidRPr="00090754">
        <w:rPr>
          <w:rFonts w:ascii="Tahoma" w:hAnsi="Tahoma" w:cs="Tahoma"/>
          <w:color w:val="595959" w:themeColor="text1" w:themeTint="A6"/>
          <w:sz w:val="20"/>
          <w:u w:val="single"/>
          <w:lang w:val="en-GB"/>
        </w:rPr>
        <w:t xml:space="preserve"> A</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Bado</w:t>
      </w:r>
      <w:proofErr w:type="spellEnd"/>
      <w:r w:rsidR="005E2D35" w:rsidRPr="00090754">
        <w:rPr>
          <w:rFonts w:ascii="Tahoma" w:hAnsi="Tahoma" w:cs="Tahoma"/>
          <w:color w:val="595959" w:themeColor="text1" w:themeTint="A6"/>
          <w:sz w:val="20"/>
          <w:lang w:val="en-GB"/>
        </w:rPr>
        <w:t xml:space="preserve"> A</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Kouanda</w:t>
      </w:r>
      <w:proofErr w:type="spellEnd"/>
      <w:r w:rsidR="005E2D35" w:rsidRPr="00090754">
        <w:rPr>
          <w:rFonts w:ascii="Tahoma" w:hAnsi="Tahoma" w:cs="Tahoma"/>
          <w:color w:val="595959" w:themeColor="text1" w:themeTint="A6"/>
          <w:sz w:val="20"/>
          <w:lang w:val="en-GB"/>
        </w:rPr>
        <w:t xml:space="preserve"> S</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Duysburgh</w:t>
      </w:r>
      <w:proofErr w:type="spellEnd"/>
      <w:r w:rsidR="005E2D35" w:rsidRPr="00090754">
        <w:rPr>
          <w:rFonts w:ascii="Tahoma" w:hAnsi="Tahoma" w:cs="Tahoma"/>
          <w:color w:val="595959" w:themeColor="text1" w:themeTint="A6"/>
          <w:sz w:val="20"/>
          <w:lang w:val="en-GB"/>
        </w:rPr>
        <w:t xml:space="preserve"> E</w:t>
      </w:r>
      <w:r w:rsidRPr="00090754">
        <w:rPr>
          <w:rFonts w:ascii="Tahoma" w:hAnsi="Tahoma" w:cs="Tahoma"/>
          <w:color w:val="595959" w:themeColor="text1" w:themeTint="A6"/>
          <w:sz w:val="20"/>
          <w:lang w:val="en-GB"/>
        </w:rPr>
        <w:t>, Temmerman</w:t>
      </w:r>
      <w:r w:rsidR="005E2D35" w:rsidRPr="00090754">
        <w:rPr>
          <w:rFonts w:ascii="Tahoma" w:hAnsi="Tahoma" w:cs="Tahoma"/>
          <w:color w:val="595959" w:themeColor="text1" w:themeTint="A6"/>
          <w:sz w:val="20"/>
          <w:lang w:val="en-GB"/>
        </w:rPr>
        <w:t xml:space="preserve"> M</w:t>
      </w:r>
      <w:r w:rsidR="00804567"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Degomme</w:t>
      </w:r>
      <w:proofErr w:type="spellEnd"/>
      <w:r w:rsidR="005E2D35" w:rsidRPr="00090754">
        <w:rPr>
          <w:rFonts w:ascii="Tahoma" w:hAnsi="Tahoma" w:cs="Tahoma"/>
          <w:color w:val="595959" w:themeColor="text1" w:themeTint="A6"/>
          <w:sz w:val="20"/>
          <w:lang w:val="en-GB"/>
        </w:rPr>
        <w:t xml:space="preserve"> O</w:t>
      </w:r>
      <w:r w:rsidRPr="00090754">
        <w:rPr>
          <w:rFonts w:ascii="Tahoma" w:hAnsi="Tahoma" w:cs="Tahoma"/>
          <w:color w:val="595959" w:themeColor="text1" w:themeTint="A6"/>
          <w:sz w:val="20"/>
          <w:lang w:val="en-GB"/>
        </w:rPr>
        <w:t>. 2018. Integration of postpartum care into child health and immunization services in Burkina Faso: Findings from a cross-sectional study</w:t>
      </w:r>
      <w:r w:rsidR="7543F3FD" w:rsidRPr="00090754">
        <w:rPr>
          <w:rFonts w:ascii="Tahoma" w:hAnsi="Tahoma" w:cs="Tahoma"/>
          <w:color w:val="595959" w:themeColor="text1" w:themeTint="A6"/>
          <w:sz w:val="20"/>
          <w:lang w:val="en-GB"/>
        </w:rPr>
        <w:t xml:space="preserve">. </w:t>
      </w:r>
      <w:r w:rsidRPr="00090754">
        <w:rPr>
          <w:rFonts w:ascii="Tahoma" w:hAnsi="Tahoma" w:cs="Tahoma"/>
          <w:color w:val="595959" w:themeColor="text1" w:themeTint="A6"/>
          <w:sz w:val="20"/>
          <w:lang w:val="en-GB"/>
        </w:rPr>
        <w:t xml:space="preserve">Reproductive Health 15:171. </w:t>
      </w:r>
      <w:hyperlink r:id="rId31">
        <w:r w:rsidRPr="00090754">
          <w:rPr>
            <w:rStyle w:val="Hyperlink"/>
            <w:rFonts w:ascii="Tahoma" w:hAnsi="Tahoma" w:cs="Tahoma"/>
            <w:color w:val="595959" w:themeColor="text1" w:themeTint="A6"/>
            <w:sz w:val="20"/>
            <w:lang w:val="en-GB"/>
          </w:rPr>
          <w:t>10.1186/s12978-018-0602-8</w:t>
        </w:r>
      </w:hyperlink>
    </w:p>
    <w:p w14:paraId="711567CF" w14:textId="77777777" w:rsidR="00A66D69" w:rsidRPr="00090754" w:rsidRDefault="00A66D69" w:rsidP="00E732A9">
      <w:pPr>
        <w:tabs>
          <w:tab w:val="left" w:pos="-1440"/>
          <w:tab w:val="left" w:pos="-720"/>
        </w:tabs>
        <w:ind w:left="504" w:hanging="504"/>
        <w:jc w:val="both"/>
        <w:rPr>
          <w:rStyle w:val="Hyperlink"/>
          <w:rFonts w:ascii="Tahoma" w:hAnsi="Tahoma" w:cs="Tahoma"/>
          <w:iCs/>
          <w:color w:val="595959" w:themeColor="text1" w:themeTint="A6"/>
          <w:sz w:val="20"/>
          <w:u w:val="none"/>
          <w:lang w:val="en-GB"/>
        </w:rPr>
      </w:pPr>
      <w:r w:rsidRPr="00090754">
        <w:rPr>
          <w:rFonts w:ascii="Tahoma" w:hAnsi="Tahoma" w:cs="Tahoma"/>
          <w:iCs/>
          <w:color w:val="595959" w:themeColor="text1" w:themeTint="A6"/>
          <w:sz w:val="20"/>
          <w:lang w:val="en-GB"/>
        </w:rPr>
        <w:t xml:space="preserve">Potancokova M, </w:t>
      </w:r>
      <w:proofErr w:type="spellStart"/>
      <w:r w:rsidRPr="00090754">
        <w:rPr>
          <w:rFonts w:ascii="Tahoma" w:hAnsi="Tahoma" w:cs="Tahoma"/>
          <w:iCs/>
          <w:color w:val="595959" w:themeColor="text1" w:themeTint="A6"/>
          <w:sz w:val="20"/>
          <w:lang w:val="en-GB"/>
        </w:rPr>
        <w:t>Jurrasszovich</w:t>
      </w:r>
      <w:proofErr w:type="spellEnd"/>
      <w:r w:rsidR="005E2D35" w:rsidRPr="00090754">
        <w:rPr>
          <w:rFonts w:ascii="Tahoma" w:hAnsi="Tahoma" w:cs="Tahoma"/>
          <w:iCs/>
          <w:color w:val="595959" w:themeColor="text1" w:themeTint="A6"/>
          <w:sz w:val="20"/>
          <w:lang w:val="en-GB"/>
        </w:rPr>
        <w:t xml:space="preserve"> S</w:t>
      </w:r>
      <w:r w:rsidR="00804567" w:rsidRPr="00090754">
        <w:rPr>
          <w:rFonts w:ascii="Tahoma" w:hAnsi="Tahoma" w:cs="Tahoma"/>
          <w:iCs/>
          <w:color w:val="595959" w:themeColor="text1" w:themeTint="A6"/>
          <w:sz w:val="20"/>
          <w:lang w:val="en-GB"/>
        </w:rPr>
        <w:t xml:space="preserve"> &amp;</w:t>
      </w:r>
      <w:r w:rsidRPr="00090754">
        <w:rPr>
          <w:rFonts w:ascii="Tahoma" w:hAnsi="Tahoma" w:cs="Tahoma"/>
          <w:iCs/>
          <w:color w:val="595959" w:themeColor="text1" w:themeTint="A6"/>
          <w:sz w:val="20"/>
          <w:lang w:val="en-GB"/>
        </w:rPr>
        <w:t xml:space="preserve"> </w:t>
      </w:r>
      <w:r w:rsidRPr="00090754">
        <w:rPr>
          <w:rFonts w:ascii="Tahoma" w:hAnsi="Tahoma" w:cs="Tahoma"/>
          <w:iCs/>
          <w:color w:val="595959" w:themeColor="text1" w:themeTint="A6"/>
          <w:sz w:val="20"/>
          <w:u w:val="single"/>
          <w:lang w:val="en-GB"/>
        </w:rPr>
        <w:t>Goujon</w:t>
      </w:r>
      <w:r w:rsidR="005E2D35" w:rsidRPr="00090754">
        <w:rPr>
          <w:rFonts w:ascii="Tahoma" w:hAnsi="Tahoma" w:cs="Tahoma"/>
          <w:iCs/>
          <w:color w:val="595959" w:themeColor="text1" w:themeTint="A6"/>
          <w:sz w:val="20"/>
          <w:u w:val="single"/>
          <w:lang w:val="en-GB"/>
        </w:rPr>
        <w:t xml:space="preserve"> A</w:t>
      </w:r>
      <w:r w:rsidRPr="00090754">
        <w:rPr>
          <w:rFonts w:ascii="Tahoma" w:hAnsi="Tahoma" w:cs="Tahoma"/>
          <w:iCs/>
          <w:color w:val="595959" w:themeColor="text1" w:themeTint="A6"/>
          <w:sz w:val="20"/>
          <w:lang w:val="en-GB"/>
        </w:rPr>
        <w:t xml:space="preserve">. 2018. Consequences of international migration on the size and composition of religious groups in Austria. Journal for international migration and integration 19(4): 905–924. </w:t>
      </w:r>
      <w:hyperlink r:id="rId32" w:history="1">
        <w:r w:rsidRPr="00090754">
          <w:rPr>
            <w:rStyle w:val="Hyperlink"/>
            <w:rFonts w:ascii="Tahoma" w:hAnsi="Tahoma" w:cs="Tahoma"/>
            <w:iCs/>
            <w:color w:val="595959" w:themeColor="text1" w:themeTint="A6"/>
            <w:sz w:val="20"/>
            <w:lang w:val="en-GB"/>
          </w:rPr>
          <w:t>10.1007/s12134-018-0575-z</w:t>
        </w:r>
      </w:hyperlink>
      <w:r w:rsidR="00BE6813" w:rsidRPr="00090754">
        <w:rPr>
          <w:rStyle w:val="Hyperlink"/>
          <w:rFonts w:ascii="Tahoma" w:hAnsi="Tahoma" w:cs="Tahoma"/>
          <w:iCs/>
          <w:color w:val="595959" w:themeColor="text1" w:themeTint="A6"/>
          <w:sz w:val="20"/>
          <w:lang w:val="en-GB"/>
        </w:rPr>
        <w:t xml:space="preserve"> </w:t>
      </w:r>
    </w:p>
    <w:p w14:paraId="2E3014E4" w14:textId="77777777" w:rsidR="00A66D69" w:rsidRPr="00090754" w:rsidRDefault="00A66D69" w:rsidP="00E732A9">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en-GB"/>
        </w:rPr>
        <w:t xml:space="preserve">Buber-Ennser I, </w:t>
      </w:r>
      <w:r w:rsidRPr="00090754">
        <w:rPr>
          <w:rFonts w:ascii="Tahoma" w:hAnsi="Tahoma" w:cs="Tahoma"/>
          <w:iCs/>
          <w:color w:val="595959" w:themeColor="text1" w:themeTint="A6"/>
          <w:sz w:val="20"/>
          <w:u w:val="single"/>
          <w:lang w:val="en-GB"/>
        </w:rPr>
        <w:t>Goujon A</w:t>
      </w:r>
      <w:r w:rsidRPr="00090754">
        <w:rPr>
          <w:rFonts w:ascii="Tahoma" w:hAnsi="Tahoma" w:cs="Tahoma"/>
          <w:iCs/>
          <w:color w:val="595959" w:themeColor="text1" w:themeTint="A6"/>
          <w:sz w:val="20"/>
          <w:lang w:val="en-GB"/>
        </w:rPr>
        <w:t>, Kohlenberger J</w:t>
      </w:r>
      <w:r w:rsidR="00804567" w:rsidRPr="00090754">
        <w:rPr>
          <w:rFonts w:ascii="Tahoma" w:hAnsi="Tahoma" w:cs="Tahoma"/>
          <w:iCs/>
          <w:color w:val="595959" w:themeColor="text1" w:themeTint="A6"/>
          <w:sz w:val="20"/>
          <w:lang w:val="en-GB"/>
        </w:rPr>
        <w:t xml:space="preserve"> &amp;</w:t>
      </w:r>
      <w:r w:rsidRPr="00090754">
        <w:rPr>
          <w:rFonts w:ascii="Tahoma" w:hAnsi="Tahoma" w:cs="Tahoma"/>
          <w:iCs/>
          <w:color w:val="595959" w:themeColor="text1" w:themeTint="A6"/>
          <w:sz w:val="20"/>
          <w:lang w:val="en-GB"/>
        </w:rPr>
        <w:t xml:space="preserve"> Rengs B. 2018. Multi-Layered Roles of Religion among Refugees Arriving in Austria around 2015. Religions 2018, 9(5), 154</w:t>
      </w:r>
      <w:r w:rsidR="00BE6813" w:rsidRPr="00090754">
        <w:rPr>
          <w:rFonts w:ascii="Tahoma" w:hAnsi="Tahoma" w:cs="Tahoma"/>
          <w:iCs/>
          <w:color w:val="595959" w:themeColor="text1" w:themeTint="A6"/>
          <w:sz w:val="20"/>
          <w:lang w:val="en-GB"/>
        </w:rPr>
        <w:t>.</w:t>
      </w:r>
      <w:r w:rsidRPr="00090754">
        <w:rPr>
          <w:rFonts w:ascii="Tahoma" w:hAnsi="Tahoma" w:cs="Tahoma"/>
          <w:iCs/>
          <w:color w:val="595959" w:themeColor="text1" w:themeTint="A6"/>
          <w:sz w:val="20"/>
          <w:lang w:val="en-GB"/>
        </w:rPr>
        <w:t xml:space="preserve"> </w:t>
      </w:r>
      <w:hyperlink r:id="rId33" w:history="1">
        <w:r w:rsidRPr="00090754">
          <w:rPr>
            <w:rStyle w:val="Hyperlink"/>
            <w:rFonts w:ascii="Tahoma" w:hAnsi="Tahoma" w:cs="Tahoma"/>
            <w:iCs/>
            <w:color w:val="595959" w:themeColor="text1" w:themeTint="A6"/>
            <w:sz w:val="20"/>
            <w:lang w:val="en-GB"/>
          </w:rPr>
          <w:t>10.3390/rel9050154</w:t>
        </w:r>
      </w:hyperlink>
      <w:r w:rsidRPr="00090754">
        <w:rPr>
          <w:rFonts w:ascii="Tahoma" w:hAnsi="Tahoma" w:cs="Tahoma"/>
          <w:iCs/>
          <w:color w:val="595959" w:themeColor="text1" w:themeTint="A6"/>
          <w:sz w:val="20"/>
          <w:lang w:val="en-GB"/>
        </w:rPr>
        <w:t xml:space="preserve"> </w:t>
      </w:r>
    </w:p>
    <w:p w14:paraId="120E809F" w14:textId="25BB633E" w:rsidR="00A66D69" w:rsidRPr="00090754" w:rsidRDefault="00A66D69" w:rsidP="40F41172">
      <w:pPr>
        <w:ind w:left="504" w:hanging="504"/>
        <w:jc w:val="both"/>
        <w:rPr>
          <w:rFonts w:ascii="Tahoma" w:hAnsi="Tahoma" w:cs="Tahoma"/>
          <w:color w:val="595959" w:themeColor="text1" w:themeTint="A6"/>
          <w:sz w:val="20"/>
          <w:lang w:val="en-GB"/>
        </w:rPr>
      </w:pPr>
      <w:proofErr w:type="spellStart"/>
      <w:r w:rsidRPr="00090754">
        <w:rPr>
          <w:rFonts w:ascii="Tahoma" w:hAnsi="Tahoma" w:cs="Tahoma"/>
          <w:color w:val="595959" w:themeColor="text1" w:themeTint="A6"/>
          <w:sz w:val="20"/>
          <w:lang w:val="en-GB"/>
        </w:rPr>
        <w:t>Yugbaré</w:t>
      </w:r>
      <w:proofErr w:type="spellEnd"/>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Belemsaga</w:t>
      </w:r>
      <w:proofErr w:type="spellEnd"/>
      <w:r w:rsidRPr="00090754">
        <w:rPr>
          <w:rFonts w:ascii="Tahoma" w:hAnsi="Tahoma" w:cs="Tahoma"/>
          <w:color w:val="595959" w:themeColor="text1" w:themeTint="A6"/>
          <w:sz w:val="20"/>
          <w:lang w:val="en-GB"/>
        </w:rPr>
        <w:t xml:space="preserve"> D, </w:t>
      </w:r>
      <w:r w:rsidRPr="00090754">
        <w:rPr>
          <w:rFonts w:ascii="Tahoma" w:hAnsi="Tahoma" w:cs="Tahoma"/>
          <w:color w:val="595959" w:themeColor="text1" w:themeTint="A6"/>
          <w:sz w:val="20"/>
          <w:u w:val="single"/>
          <w:lang w:val="en-GB"/>
        </w:rPr>
        <w:t>Goujon</w:t>
      </w:r>
      <w:r w:rsidR="005E2D35" w:rsidRPr="00090754">
        <w:rPr>
          <w:rFonts w:ascii="Tahoma" w:hAnsi="Tahoma" w:cs="Tahoma"/>
          <w:color w:val="595959" w:themeColor="text1" w:themeTint="A6"/>
          <w:sz w:val="20"/>
          <w:u w:val="single"/>
          <w:lang w:val="en-GB"/>
        </w:rPr>
        <w:t xml:space="preserve"> A</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Tougri</w:t>
      </w:r>
      <w:proofErr w:type="spellEnd"/>
      <w:r w:rsidR="005E2D35" w:rsidRPr="00090754">
        <w:rPr>
          <w:rFonts w:ascii="Tahoma" w:hAnsi="Tahoma" w:cs="Tahoma"/>
          <w:color w:val="595959" w:themeColor="text1" w:themeTint="A6"/>
          <w:sz w:val="20"/>
          <w:lang w:val="en-GB"/>
        </w:rPr>
        <w:t xml:space="preserve"> H</w:t>
      </w:r>
      <w:r w:rsidRPr="00090754">
        <w:rPr>
          <w:rFonts w:ascii="Tahoma" w:hAnsi="Tahoma" w:cs="Tahoma"/>
          <w:color w:val="595959" w:themeColor="text1" w:themeTint="A6"/>
          <w:sz w:val="20"/>
          <w:lang w:val="en-GB"/>
        </w:rPr>
        <w:t>, Coulibaly</w:t>
      </w:r>
      <w:r w:rsidR="005E2D35" w:rsidRPr="00090754">
        <w:rPr>
          <w:rFonts w:ascii="Tahoma" w:hAnsi="Tahoma" w:cs="Tahoma"/>
          <w:color w:val="595959" w:themeColor="text1" w:themeTint="A6"/>
          <w:sz w:val="20"/>
          <w:lang w:val="en-GB"/>
        </w:rPr>
        <w:t xml:space="preserve"> A,</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Degomme</w:t>
      </w:r>
      <w:proofErr w:type="spellEnd"/>
      <w:r w:rsidR="005E2D35" w:rsidRPr="00090754">
        <w:rPr>
          <w:rFonts w:ascii="Tahoma" w:hAnsi="Tahoma" w:cs="Tahoma"/>
          <w:color w:val="595959" w:themeColor="text1" w:themeTint="A6"/>
          <w:sz w:val="20"/>
          <w:lang w:val="en-GB"/>
        </w:rPr>
        <w:t xml:space="preserve"> O</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Duysburgh</w:t>
      </w:r>
      <w:proofErr w:type="spellEnd"/>
      <w:r w:rsidR="005E2D35" w:rsidRPr="00090754">
        <w:rPr>
          <w:rFonts w:ascii="Tahoma" w:hAnsi="Tahoma" w:cs="Tahoma"/>
          <w:color w:val="595959" w:themeColor="text1" w:themeTint="A6"/>
          <w:sz w:val="20"/>
          <w:lang w:val="en-GB"/>
        </w:rPr>
        <w:t xml:space="preserve"> E</w:t>
      </w:r>
      <w:r w:rsidRPr="00090754">
        <w:rPr>
          <w:rFonts w:ascii="Tahoma" w:hAnsi="Tahoma" w:cs="Tahoma"/>
          <w:color w:val="595959" w:themeColor="text1" w:themeTint="A6"/>
          <w:sz w:val="20"/>
          <w:lang w:val="en-GB"/>
        </w:rPr>
        <w:t>, Temmerman</w:t>
      </w:r>
      <w:r w:rsidR="005E2D35" w:rsidRPr="00090754">
        <w:rPr>
          <w:rFonts w:ascii="Tahoma" w:hAnsi="Tahoma" w:cs="Tahoma"/>
          <w:color w:val="595959" w:themeColor="text1" w:themeTint="A6"/>
          <w:sz w:val="20"/>
          <w:lang w:val="en-GB"/>
        </w:rPr>
        <w:t xml:space="preserve"> M</w:t>
      </w:r>
      <w:r w:rsidR="00804567" w:rsidRPr="00090754">
        <w:rPr>
          <w:rFonts w:ascii="Tahoma" w:hAnsi="Tahoma" w:cs="Tahoma"/>
          <w:color w:val="595959" w:themeColor="text1" w:themeTint="A6"/>
          <w:sz w:val="20"/>
          <w:lang w:val="en-GB"/>
        </w:rPr>
        <w:t xml:space="preserve"> </w:t>
      </w:r>
      <w:r w:rsidR="24BD15E7" w:rsidRPr="00090754">
        <w:rPr>
          <w:rFonts w:ascii="Tahoma" w:hAnsi="Tahoma" w:cs="Tahoma"/>
          <w:color w:val="595959" w:themeColor="text1" w:themeTint="A6"/>
          <w:sz w:val="20"/>
          <w:lang w:val="en-GB"/>
        </w:rPr>
        <w:t xml:space="preserve">&amp; </w:t>
      </w:r>
      <w:proofErr w:type="spellStart"/>
      <w:r w:rsidR="24BD15E7" w:rsidRPr="00090754">
        <w:rPr>
          <w:rFonts w:ascii="Tahoma" w:hAnsi="Tahoma" w:cs="Tahoma"/>
          <w:color w:val="595959" w:themeColor="text1" w:themeTint="A6"/>
          <w:sz w:val="20"/>
          <w:lang w:val="en-GB"/>
        </w:rPr>
        <w:t>Kouanda</w:t>
      </w:r>
      <w:proofErr w:type="spellEnd"/>
      <w:r w:rsidR="005E2D35" w:rsidRPr="00090754">
        <w:rPr>
          <w:rFonts w:ascii="Tahoma" w:hAnsi="Tahoma" w:cs="Tahoma"/>
          <w:color w:val="595959" w:themeColor="text1" w:themeTint="A6"/>
          <w:sz w:val="20"/>
          <w:lang w:val="en-GB"/>
        </w:rPr>
        <w:t xml:space="preserve"> S</w:t>
      </w:r>
      <w:r w:rsidRPr="00090754">
        <w:rPr>
          <w:rFonts w:ascii="Tahoma" w:hAnsi="Tahoma" w:cs="Tahoma"/>
          <w:color w:val="595959" w:themeColor="text1" w:themeTint="A6"/>
          <w:sz w:val="20"/>
          <w:lang w:val="en-GB"/>
        </w:rPr>
        <w:t>. 2018. Integration of maternal postpartum services in maternal and child health services in Kaya health district (Burkina Faso): an intervention time trend analysis. BMC Health Services Research BMC (2018) 18:298</w:t>
      </w:r>
      <w:r w:rsidR="00BE6813" w:rsidRPr="00090754">
        <w:rPr>
          <w:rFonts w:ascii="Tahoma" w:hAnsi="Tahoma" w:cs="Tahoma"/>
          <w:color w:val="595959" w:themeColor="text1" w:themeTint="A6"/>
          <w:sz w:val="20"/>
          <w:lang w:val="en-GB"/>
        </w:rPr>
        <w:t>.</w:t>
      </w:r>
      <w:r w:rsidRPr="00090754">
        <w:rPr>
          <w:rFonts w:ascii="Tahoma" w:hAnsi="Tahoma" w:cs="Tahoma"/>
          <w:color w:val="595959" w:themeColor="text1" w:themeTint="A6"/>
          <w:sz w:val="20"/>
          <w:lang w:val="en-GB"/>
        </w:rPr>
        <w:t xml:space="preserve"> </w:t>
      </w:r>
      <w:hyperlink r:id="rId34">
        <w:r w:rsidRPr="00090754">
          <w:rPr>
            <w:rStyle w:val="Hyperlink"/>
            <w:rFonts w:ascii="Tahoma" w:hAnsi="Tahoma" w:cs="Tahoma"/>
            <w:color w:val="595959" w:themeColor="text1" w:themeTint="A6"/>
            <w:sz w:val="20"/>
            <w:lang w:val="en-GB"/>
          </w:rPr>
          <w:t>10.1186/s12913-018-3098-6</w:t>
        </w:r>
      </w:hyperlink>
      <w:r w:rsidRPr="00090754">
        <w:rPr>
          <w:rFonts w:ascii="Tahoma" w:hAnsi="Tahoma" w:cs="Tahoma"/>
          <w:color w:val="595959" w:themeColor="text1" w:themeTint="A6"/>
          <w:sz w:val="20"/>
          <w:lang w:val="en-GB"/>
        </w:rPr>
        <w:t xml:space="preserve"> </w:t>
      </w:r>
    </w:p>
    <w:p w14:paraId="3C51DD69" w14:textId="77777777" w:rsidR="00E7008B" w:rsidRPr="00090754" w:rsidRDefault="00E7008B"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rPr>
        <w:t>Goujon</w:t>
      </w:r>
      <w:r w:rsidRPr="00090754">
        <w:rPr>
          <w:rFonts w:ascii="Tahoma" w:hAnsi="Tahoma" w:cs="Tahoma"/>
          <w:color w:val="595959" w:themeColor="text1" w:themeTint="A6"/>
          <w:sz w:val="20"/>
        </w:rPr>
        <w:t xml:space="preserve"> A </w:t>
      </w:r>
      <w:r w:rsidR="00804567" w:rsidRPr="00090754">
        <w:rPr>
          <w:rFonts w:ascii="Tahoma" w:hAnsi="Tahoma" w:cs="Tahoma"/>
          <w:color w:val="595959" w:themeColor="text1" w:themeTint="A6"/>
          <w:sz w:val="20"/>
        </w:rPr>
        <w:t>&amp;</w:t>
      </w:r>
      <w:r w:rsidRPr="00090754">
        <w:rPr>
          <w:rFonts w:ascii="Tahoma" w:hAnsi="Tahoma" w:cs="Tahoma"/>
          <w:color w:val="595959" w:themeColor="text1" w:themeTint="A6"/>
          <w:sz w:val="20"/>
        </w:rPr>
        <w:t xml:space="preserve"> Al </w:t>
      </w:r>
      <w:proofErr w:type="spellStart"/>
      <w:r w:rsidRPr="00090754">
        <w:rPr>
          <w:rFonts w:ascii="Tahoma" w:hAnsi="Tahoma" w:cs="Tahoma"/>
          <w:color w:val="595959" w:themeColor="text1" w:themeTint="A6"/>
          <w:sz w:val="20"/>
        </w:rPr>
        <w:t>Zalak</w:t>
      </w:r>
      <w:proofErr w:type="spellEnd"/>
      <w:r w:rsidR="005E2D35" w:rsidRPr="00090754">
        <w:rPr>
          <w:rFonts w:ascii="Tahoma" w:hAnsi="Tahoma" w:cs="Tahoma"/>
          <w:color w:val="595959" w:themeColor="text1" w:themeTint="A6"/>
          <w:sz w:val="20"/>
        </w:rPr>
        <w:t xml:space="preserve"> Z</w:t>
      </w:r>
      <w:r w:rsidRPr="00090754">
        <w:rPr>
          <w:rFonts w:ascii="Tahoma" w:hAnsi="Tahoma" w:cs="Tahoma"/>
          <w:color w:val="595959" w:themeColor="text1" w:themeTint="A6"/>
          <w:sz w:val="20"/>
        </w:rPr>
        <w:t xml:space="preserve">. 2018. </w:t>
      </w:r>
      <w:r w:rsidRPr="00090754">
        <w:rPr>
          <w:rFonts w:ascii="Tahoma" w:hAnsi="Tahoma" w:cs="Tahoma"/>
          <w:color w:val="595959" w:themeColor="text1" w:themeTint="A6"/>
          <w:sz w:val="20"/>
          <w:lang w:val="en-GB"/>
        </w:rPr>
        <w:t xml:space="preserve">Why has fertility been increasing in Egypt? Population and Societies 551. Paris: INED. </w:t>
      </w:r>
      <w:r w:rsidRPr="00090754">
        <w:rPr>
          <w:rStyle w:val="Hyperlink"/>
          <w:rFonts w:ascii="Tahoma" w:hAnsi="Tahoma" w:cs="Tahoma"/>
          <w:b/>
          <w:color w:val="595959" w:themeColor="text1" w:themeTint="A6"/>
          <w:sz w:val="20"/>
          <w:lang w:val="en-GB"/>
        </w:rPr>
        <w:t>[</w:t>
      </w:r>
      <w:hyperlink r:id="rId35" w:history="1">
        <w:r w:rsidRPr="00090754">
          <w:rPr>
            <w:rStyle w:val="Hyperlink"/>
            <w:rFonts w:ascii="Tahoma" w:hAnsi="Tahoma" w:cs="Tahoma"/>
            <w:b/>
            <w:color w:val="595959" w:themeColor="text1" w:themeTint="A6"/>
            <w:sz w:val="20"/>
            <w:lang w:val="en-GB"/>
          </w:rPr>
          <w:t>pdf</w:t>
        </w:r>
      </w:hyperlink>
      <w:r w:rsidRPr="00090754">
        <w:rPr>
          <w:rStyle w:val="Hyperlink"/>
          <w:rFonts w:ascii="Tahoma" w:hAnsi="Tahoma" w:cs="Tahoma"/>
          <w:b/>
          <w:color w:val="595959" w:themeColor="text1" w:themeTint="A6"/>
          <w:sz w:val="20"/>
          <w:lang w:val="en-GB"/>
        </w:rPr>
        <w:t>]</w:t>
      </w:r>
    </w:p>
    <w:p w14:paraId="23A5A280" w14:textId="77777777" w:rsidR="00E7008B" w:rsidRPr="00090754" w:rsidRDefault="00E7008B" w:rsidP="00E732A9">
      <w:pPr>
        <w:tabs>
          <w:tab w:val="left" w:pos="-1440"/>
          <w:tab w:val="left" w:pos="-720"/>
        </w:tabs>
        <w:ind w:left="504" w:hanging="504"/>
        <w:jc w:val="both"/>
        <w:rPr>
          <w:rFonts w:ascii="Tahoma" w:hAnsi="Tahoma" w:cs="Tahoma"/>
          <w:color w:val="595959" w:themeColor="text1" w:themeTint="A6"/>
          <w:sz w:val="20"/>
        </w:rPr>
      </w:pPr>
      <w:proofErr w:type="spellStart"/>
      <w:r w:rsidRPr="00090754">
        <w:rPr>
          <w:rFonts w:ascii="Tahoma" w:hAnsi="Tahoma" w:cs="Tahoma"/>
          <w:color w:val="595959" w:themeColor="text1" w:themeTint="A6"/>
          <w:sz w:val="20"/>
          <w:lang w:val="en-GB"/>
        </w:rPr>
        <w:t>Ichou</w:t>
      </w:r>
      <w:proofErr w:type="spellEnd"/>
      <w:r w:rsidRPr="00090754">
        <w:rPr>
          <w:rFonts w:ascii="Tahoma" w:hAnsi="Tahoma" w:cs="Tahoma"/>
          <w:color w:val="595959" w:themeColor="text1" w:themeTint="A6"/>
          <w:sz w:val="20"/>
          <w:lang w:val="en-GB"/>
        </w:rPr>
        <w:t xml:space="preserve"> M, </w:t>
      </w:r>
      <w:r w:rsidRPr="00090754">
        <w:rPr>
          <w:rFonts w:ascii="Tahoma" w:hAnsi="Tahoma" w:cs="Tahoma"/>
          <w:color w:val="595959" w:themeColor="text1" w:themeTint="A6"/>
          <w:sz w:val="20"/>
          <w:u w:val="single"/>
          <w:lang w:val="en-GB"/>
        </w:rPr>
        <w:t>Goujon</w:t>
      </w:r>
      <w:r w:rsidR="005E2D35" w:rsidRPr="00090754">
        <w:rPr>
          <w:rFonts w:ascii="Tahoma" w:hAnsi="Tahoma" w:cs="Tahoma"/>
          <w:color w:val="595959" w:themeColor="text1" w:themeTint="A6"/>
          <w:sz w:val="20"/>
          <w:u w:val="single"/>
          <w:lang w:val="en-GB"/>
        </w:rPr>
        <w:t xml:space="preserve"> A</w:t>
      </w:r>
      <w:r w:rsidR="00804567" w:rsidRPr="00090754">
        <w:rPr>
          <w:rFonts w:ascii="Tahoma" w:hAnsi="Tahoma" w:cs="Tahoma"/>
          <w:color w:val="595959" w:themeColor="text1" w:themeTint="A6"/>
          <w:sz w:val="20"/>
          <w:u w:val="single"/>
          <w:lang w:val="en-GB"/>
        </w:rPr>
        <w:t xml:space="preserve"> &amp;</w:t>
      </w:r>
      <w:r w:rsidRPr="00090754">
        <w:rPr>
          <w:rFonts w:ascii="Tahoma" w:hAnsi="Tahoma" w:cs="Tahoma"/>
          <w:color w:val="595959" w:themeColor="text1" w:themeTint="A6"/>
          <w:sz w:val="20"/>
          <w:lang w:val="en-GB"/>
        </w:rPr>
        <w:t xml:space="preserve"> the </w:t>
      </w:r>
      <w:proofErr w:type="spellStart"/>
      <w:r w:rsidRPr="00090754">
        <w:rPr>
          <w:rFonts w:ascii="Tahoma" w:hAnsi="Tahoma" w:cs="Tahoma"/>
          <w:color w:val="595959" w:themeColor="text1" w:themeTint="A6"/>
          <w:sz w:val="20"/>
          <w:lang w:val="en-GB"/>
        </w:rPr>
        <w:t>DiPAS</w:t>
      </w:r>
      <w:proofErr w:type="spellEnd"/>
      <w:r w:rsidRPr="00090754">
        <w:rPr>
          <w:rFonts w:ascii="Tahoma" w:hAnsi="Tahoma" w:cs="Tahoma"/>
          <w:color w:val="595959" w:themeColor="text1" w:themeTint="A6"/>
          <w:sz w:val="20"/>
          <w:lang w:val="en-GB"/>
        </w:rPr>
        <w:t xml:space="preserve"> Team. 2017. Immigrants’ educational attainment: a mixed picture, but often higher than the average in their country of origin. </w:t>
      </w:r>
      <w:r w:rsidRPr="00090754">
        <w:rPr>
          <w:rFonts w:ascii="Tahoma" w:hAnsi="Tahoma" w:cs="Tahoma"/>
          <w:color w:val="595959" w:themeColor="text1" w:themeTint="A6"/>
          <w:sz w:val="20"/>
        </w:rPr>
        <w:t xml:space="preserve">Population and Societies 541. Paris: INED. </w:t>
      </w:r>
      <w:r w:rsidRPr="00090754">
        <w:rPr>
          <w:rStyle w:val="Hyperlink"/>
          <w:rFonts w:ascii="Tahoma" w:hAnsi="Tahoma" w:cs="Tahoma"/>
          <w:b/>
          <w:color w:val="595959" w:themeColor="text1" w:themeTint="A6"/>
          <w:sz w:val="20"/>
        </w:rPr>
        <w:t>[</w:t>
      </w:r>
      <w:hyperlink r:id="rId36" w:history="1">
        <w:r w:rsidRPr="00090754">
          <w:rPr>
            <w:rStyle w:val="Hyperlink"/>
            <w:rFonts w:ascii="Tahoma" w:hAnsi="Tahoma" w:cs="Tahoma"/>
            <w:b/>
            <w:color w:val="595959" w:themeColor="text1" w:themeTint="A6"/>
            <w:sz w:val="20"/>
          </w:rPr>
          <w:t>pdf</w:t>
        </w:r>
      </w:hyperlink>
      <w:r w:rsidRPr="00090754">
        <w:rPr>
          <w:rStyle w:val="Hyperlink"/>
          <w:rFonts w:ascii="Tahoma" w:hAnsi="Tahoma" w:cs="Tahoma"/>
          <w:b/>
          <w:color w:val="595959" w:themeColor="text1" w:themeTint="A6"/>
          <w:sz w:val="20"/>
        </w:rPr>
        <w:t>]</w:t>
      </w:r>
    </w:p>
    <w:p w14:paraId="2C33F184" w14:textId="77777777" w:rsidR="00E7008B" w:rsidRPr="00090754" w:rsidRDefault="00E7008B" w:rsidP="00E732A9">
      <w:pPr>
        <w:tabs>
          <w:tab w:val="left" w:pos="-1440"/>
          <w:tab w:val="left" w:pos="-720"/>
        </w:tabs>
        <w:ind w:left="504" w:hanging="504"/>
        <w:jc w:val="both"/>
        <w:rPr>
          <w:rFonts w:ascii="Tahoma" w:hAnsi="Tahoma" w:cs="Tahoma"/>
          <w:color w:val="595959" w:themeColor="text1" w:themeTint="A6"/>
          <w:sz w:val="20"/>
          <w:lang w:val="fr-FR"/>
        </w:rPr>
      </w:pPr>
      <w:proofErr w:type="spellStart"/>
      <w:r w:rsidRPr="00090754">
        <w:rPr>
          <w:rFonts w:ascii="Tahoma" w:hAnsi="Tahoma" w:cs="Tahoma"/>
          <w:color w:val="595959" w:themeColor="text1" w:themeTint="A6"/>
          <w:sz w:val="20"/>
          <w:lang w:val="fr-FR"/>
        </w:rPr>
        <w:t>Ichou</w:t>
      </w:r>
      <w:proofErr w:type="spellEnd"/>
      <w:r w:rsidRPr="00090754">
        <w:rPr>
          <w:rFonts w:ascii="Tahoma" w:hAnsi="Tahoma" w:cs="Tahoma"/>
          <w:color w:val="595959" w:themeColor="text1" w:themeTint="A6"/>
          <w:sz w:val="20"/>
          <w:lang w:val="fr-FR"/>
        </w:rPr>
        <w:t xml:space="preserve"> M</w:t>
      </w:r>
      <w:r w:rsidR="00804567" w:rsidRPr="00090754">
        <w:rPr>
          <w:rFonts w:ascii="Tahoma" w:hAnsi="Tahoma" w:cs="Tahoma"/>
          <w:color w:val="595959" w:themeColor="text1" w:themeTint="A6"/>
          <w:sz w:val="20"/>
          <w:lang w:val="fr-FR"/>
        </w:rPr>
        <w:t xml:space="preserve"> &amp;</w:t>
      </w:r>
      <w:r w:rsidRPr="00090754">
        <w:rPr>
          <w:rFonts w:ascii="Tahoma" w:hAnsi="Tahoma" w:cs="Tahoma"/>
          <w:color w:val="595959" w:themeColor="text1" w:themeTint="A6"/>
          <w:sz w:val="20"/>
          <w:lang w:val="fr-FR"/>
        </w:rPr>
        <w:t xml:space="preserve"> </w:t>
      </w:r>
      <w:r w:rsidRPr="00090754">
        <w:rPr>
          <w:rFonts w:ascii="Tahoma" w:hAnsi="Tahoma" w:cs="Tahoma"/>
          <w:color w:val="595959" w:themeColor="text1" w:themeTint="A6"/>
          <w:sz w:val="20"/>
          <w:u w:val="single"/>
          <w:lang w:val="fr-FR"/>
        </w:rPr>
        <w:t>Goujon</w:t>
      </w:r>
      <w:r w:rsidR="005E2D35" w:rsidRPr="00090754">
        <w:rPr>
          <w:rFonts w:ascii="Tahoma" w:hAnsi="Tahoma" w:cs="Tahoma"/>
          <w:color w:val="595959" w:themeColor="text1" w:themeTint="A6"/>
          <w:sz w:val="20"/>
          <w:u w:val="single"/>
          <w:lang w:val="fr-FR"/>
        </w:rPr>
        <w:t xml:space="preserve"> A</w:t>
      </w:r>
      <w:r w:rsidR="00804567" w:rsidRPr="00090754">
        <w:rPr>
          <w:rFonts w:ascii="Tahoma" w:hAnsi="Tahoma" w:cs="Tahoma"/>
          <w:color w:val="595959" w:themeColor="text1" w:themeTint="A6"/>
          <w:sz w:val="20"/>
          <w:lang w:val="fr-FR"/>
        </w:rPr>
        <w:t xml:space="preserve"> &amp; </w:t>
      </w:r>
      <w:r w:rsidRPr="00090754">
        <w:rPr>
          <w:rFonts w:ascii="Tahoma" w:hAnsi="Tahoma" w:cs="Tahoma"/>
          <w:color w:val="595959" w:themeColor="text1" w:themeTint="A6"/>
          <w:sz w:val="20"/>
          <w:lang w:val="fr-FR"/>
        </w:rPr>
        <w:t xml:space="preserve">l’équipe de l’enquête </w:t>
      </w:r>
      <w:proofErr w:type="spellStart"/>
      <w:r w:rsidRPr="00090754">
        <w:rPr>
          <w:rFonts w:ascii="Tahoma" w:hAnsi="Tahoma" w:cs="Tahoma"/>
          <w:color w:val="595959" w:themeColor="text1" w:themeTint="A6"/>
          <w:sz w:val="20"/>
          <w:lang w:val="fr-FR"/>
        </w:rPr>
        <w:t>DiPAS</w:t>
      </w:r>
      <w:proofErr w:type="spellEnd"/>
      <w:r w:rsidRPr="00090754">
        <w:rPr>
          <w:rFonts w:ascii="Tahoma" w:hAnsi="Tahoma" w:cs="Tahoma"/>
          <w:color w:val="595959" w:themeColor="text1" w:themeTint="A6"/>
          <w:sz w:val="20"/>
          <w:lang w:val="fr-FR"/>
        </w:rPr>
        <w:t>. 2017. Le niveau d’instruction des immigrés : varié et souvent plus élevé que dans les pays d’origine. Idées économiques et sociales, septembre 2017 (189</w:t>
      </w:r>
      <w:proofErr w:type="gramStart"/>
      <w:r w:rsidRPr="00090754">
        <w:rPr>
          <w:rFonts w:ascii="Tahoma" w:hAnsi="Tahoma" w:cs="Tahoma"/>
          <w:color w:val="595959" w:themeColor="text1" w:themeTint="A6"/>
          <w:sz w:val="20"/>
          <w:lang w:val="fr-FR"/>
        </w:rPr>
        <w:t>):</w:t>
      </w:r>
      <w:proofErr w:type="gramEnd"/>
      <w:r w:rsidRPr="00090754">
        <w:rPr>
          <w:rFonts w:ascii="Tahoma" w:hAnsi="Tahoma" w:cs="Tahoma"/>
          <w:color w:val="595959" w:themeColor="text1" w:themeTint="A6"/>
          <w:sz w:val="20"/>
          <w:lang w:val="fr-FR"/>
        </w:rPr>
        <w:t xml:space="preserve"> 62-65.</w:t>
      </w:r>
    </w:p>
    <w:p w14:paraId="4234B6E4" w14:textId="77777777" w:rsidR="00A66D69" w:rsidRPr="00090754" w:rsidRDefault="00A66D69" w:rsidP="00E732A9">
      <w:pPr>
        <w:tabs>
          <w:tab w:val="left" w:pos="-1440"/>
          <w:tab w:val="left" w:pos="-720"/>
        </w:tabs>
        <w:ind w:left="504" w:hanging="504"/>
        <w:jc w:val="both"/>
        <w:rPr>
          <w:rFonts w:ascii="Tahoma" w:hAnsi="Tahoma" w:cs="Tahoma"/>
          <w:iCs/>
          <w:color w:val="595959" w:themeColor="text1" w:themeTint="A6"/>
          <w:sz w:val="20"/>
          <w:lang w:val="en-GB"/>
        </w:rPr>
      </w:pPr>
      <w:r w:rsidRPr="007969BC">
        <w:rPr>
          <w:rFonts w:ascii="Tahoma" w:hAnsi="Tahoma" w:cs="Tahoma"/>
          <w:iCs/>
          <w:color w:val="595959" w:themeColor="text1" w:themeTint="A6"/>
          <w:sz w:val="20"/>
        </w:rPr>
        <w:t xml:space="preserve">Caron </w:t>
      </w:r>
      <w:proofErr w:type="spellStart"/>
      <w:r w:rsidRPr="007969BC">
        <w:rPr>
          <w:rFonts w:ascii="Tahoma" w:hAnsi="Tahoma" w:cs="Tahoma"/>
          <w:iCs/>
          <w:color w:val="595959" w:themeColor="text1" w:themeTint="A6"/>
          <w:sz w:val="20"/>
        </w:rPr>
        <w:t>Malenfant</w:t>
      </w:r>
      <w:proofErr w:type="spellEnd"/>
      <w:r w:rsidRPr="007969BC">
        <w:rPr>
          <w:rFonts w:ascii="Tahoma" w:hAnsi="Tahoma" w:cs="Tahoma"/>
          <w:iCs/>
          <w:color w:val="595959" w:themeColor="text1" w:themeTint="A6"/>
          <w:sz w:val="20"/>
        </w:rPr>
        <w:t xml:space="preserve"> E, </w:t>
      </w:r>
      <w:r w:rsidRPr="007969BC">
        <w:rPr>
          <w:rFonts w:ascii="Tahoma" w:hAnsi="Tahoma" w:cs="Tahoma"/>
          <w:iCs/>
          <w:color w:val="595959" w:themeColor="text1" w:themeTint="A6"/>
          <w:sz w:val="20"/>
          <w:u w:val="single"/>
        </w:rPr>
        <w:t>Goujon</w:t>
      </w:r>
      <w:r w:rsidR="005E2D35" w:rsidRPr="007969BC">
        <w:rPr>
          <w:rFonts w:ascii="Tahoma" w:hAnsi="Tahoma" w:cs="Tahoma"/>
          <w:iCs/>
          <w:color w:val="595959" w:themeColor="text1" w:themeTint="A6"/>
          <w:sz w:val="20"/>
          <w:u w:val="single"/>
        </w:rPr>
        <w:t xml:space="preserve"> A</w:t>
      </w:r>
      <w:r w:rsidR="00804567" w:rsidRPr="007969BC">
        <w:rPr>
          <w:rFonts w:ascii="Tahoma" w:hAnsi="Tahoma" w:cs="Tahoma"/>
          <w:iCs/>
          <w:color w:val="595959" w:themeColor="text1" w:themeTint="A6"/>
          <w:sz w:val="20"/>
        </w:rPr>
        <w:t xml:space="preserve"> &amp;</w:t>
      </w:r>
      <w:r w:rsidRPr="007969BC">
        <w:rPr>
          <w:rFonts w:ascii="Tahoma" w:hAnsi="Tahoma" w:cs="Tahoma"/>
          <w:iCs/>
          <w:color w:val="595959" w:themeColor="text1" w:themeTint="A6"/>
          <w:sz w:val="20"/>
        </w:rPr>
        <w:t xml:space="preserve"> Skirbekk</w:t>
      </w:r>
      <w:r w:rsidR="005E2D35" w:rsidRPr="007969BC">
        <w:rPr>
          <w:rFonts w:ascii="Tahoma" w:hAnsi="Tahoma" w:cs="Tahoma"/>
          <w:iCs/>
          <w:color w:val="595959" w:themeColor="text1" w:themeTint="A6"/>
          <w:sz w:val="20"/>
        </w:rPr>
        <w:t xml:space="preserve"> V</w:t>
      </w:r>
      <w:r w:rsidRPr="007969BC">
        <w:rPr>
          <w:rFonts w:ascii="Tahoma" w:hAnsi="Tahoma" w:cs="Tahoma"/>
          <w:iCs/>
          <w:color w:val="595959" w:themeColor="text1" w:themeTint="A6"/>
          <w:sz w:val="20"/>
        </w:rPr>
        <w:t xml:space="preserve">. 2017 (online first). </w:t>
      </w:r>
      <w:r w:rsidRPr="00090754">
        <w:rPr>
          <w:rFonts w:ascii="Tahoma" w:hAnsi="Tahoma" w:cs="Tahoma"/>
          <w:iCs/>
          <w:color w:val="595959" w:themeColor="text1" w:themeTint="A6"/>
          <w:sz w:val="20"/>
          <w:lang w:val="en-GB"/>
        </w:rPr>
        <w:t xml:space="preserve">The religious switching of immigrants in Canada. Journal: Journal of Ethnic and Migration Studies (CJMS). </w:t>
      </w:r>
      <w:hyperlink r:id="rId37" w:history="1">
        <w:r w:rsidRPr="00090754">
          <w:rPr>
            <w:rStyle w:val="Hyperlink"/>
            <w:rFonts w:ascii="Tahoma" w:hAnsi="Tahoma" w:cs="Tahoma"/>
            <w:iCs/>
            <w:color w:val="595959" w:themeColor="text1" w:themeTint="A6"/>
            <w:sz w:val="20"/>
            <w:lang w:val="en-GB"/>
          </w:rPr>
          <w:t>10.1080/1369183X.2017.1392848</w:t>
        </w:r>
      </w:hyperlink>
      <w:r w:rsidRPr="00090754">
        <w:rPr>
          <w:rFonts w:ascii="Tahoma" w:hAnsi="Tahoma" w:cs="Tahoma"/>
          <w:iCs/>
          <w:color w:val="595959" w:themeColor="text1" w:themeTint="A6"/>
          <w:sz w:val="20"/>
          <w:lang w:val="en-GB"/>
        </w:rPr>
        <w:t>.</w:t>
      </w:r>
    </w:p>
    <w:p w14:paraId="4FB7E292" w14:textId="77777777" w:rsidR="00A66D69" w:rsidRPr="00090754" w:rsidRDefault="00A66D69" w:rsidP="00E732A9">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rPr>
        <w:t xml:space="preserve">Al </w:t>
      </w:r>
      <w:proofErr w:type="spellStart"/>
      <w:r w:rsidRPr="00090754">
        <w:rPr>
          <w:rFonts w:ascii="Tahoma" w:hAnsi="Tahoma" w:cs="Tahoma"/>
          <w:iCs/>
          <w:color w:val="595959" w:themeColor="text1" w:themeTint="A6"/>
          <w:sz w:val="20"/>
        </w:rPr>
        <w:t>Zalak</w:t>
      </w:r>
      <w:proofErr w:type="spellEnd"/>
      <w:r w:rsidRPr="00090754">
        <w:rPr>
          <w:rFonts w:ascii="Tahoma" w:hAnsi="Tahoma" w:cs="Tahoma"/>
          <w:iCs/>
          <w:color w:val="595959" w:themeColor="text1" w:themeTint="A6"/>
          <w:sz w:val="20"/>
        </w:rPr>
        <w:t xml:space="preserve"> Z. </w:t>
      </w:r>
      <w:r w:rsidR="00804567" w:rsidRPr="00090754">
        <w:rPr>
          <w:rFonts w:ascii="Tahoma" w:hAnsi="Tahoma" w:cs="Tahoma"/>
          <w:iCs/>
          <w:color w:val="595959" w:themeColor="text1" w:themeTint="A6"/>
          <w:sz w:val="20"/>
        </w:rPr>
        <w:t>&amp;</w:t>
      </w:r>
      <w:r w:rsidRPr="00090754">
        <w:rPr>
          <w:rFonts w:ascii="Tahoma" w:hAnsi="Tahoma" w:cs="Tahoma"/>
          <w:iCs/>
          <w:color w:val="595959" w:themeColor="text1" w:themeTint="A6"/>
          <w:sz w:val="20"/>
        </w:rPr>
        <w:t xml:space="preserve"> </w:t>
      </w:r>
      <w:r w:rsidRPr="00090754">
        <w:rPr>
          <w:rFonts w:ascii="Tahoma" w:hAnsi="Tahoma" w:cs="Tahoma"/>
          <w:iCs/>
          <w:color w:val="595959" w:themeColor="text1" w:themeTint="A6"/>
          <w:sz w:val="20"/>
          <w:u w:val="single"/>
        </w:rPr>
        <w:t>Goujon</w:t>
      </w:r>
      <w:r w:rsidR="005E2D35" w:rsidRPr="00090754">
        <w:rPr>
          <w:rFonts w:ascii="Tahoma" w:hAnsi="Tahoma" w:cs="Tahoma"/>
          <w:iCs/>
          <w:color w:val="595959" w:themeColor="text1" w:themeTint="A6"/>
          <w:sz w:val="20"/>
          <w:u w:val="single"/>
        </w:rPr>
        <w:t xml:space="preserve"> A</w:t>
      </w:r>
      <w:r w:rsidRPr="00090754">
        <w:rPr>
          <w:rFonts w:ascii="Tahoma" w:hAnsi="Tahoma" w:cs="Tahoma"/>
          <w:iCs/>
          <w:color w:val="595959" w:themeColor="text1" w:themeTint="A6"/>
          <w:sz w:val="20"/>
        </w:rPr>
        <w:t xml:space="preserve">. 2017. </w:t>
      </w:r>
      <w:r w:rsidRPr="00090754">
        <w:rPr>
          <w:rFonts w:ascii="Tahoma" w:hAnsi="Tahoma" w:cs="Tahoma"/>
          <w:iCs/>
          <w:color w:val="595959" w:themeColor="text1" w:themeTint="A6"/>
          <w:sz w:val="20"/>
          <w:lang w:val="en-GB"/>
        </w:rPr>
        <w:t xml:space="preserve">Exploring the fertility trend in Egypt. Demographic Research 37(32): 995-1030. </w:t>
      </w:r>
      <w:r w:rsidRPr="00090754">
        <w:rPr>
          <w:rStyle w:val="Hyperlink"/>
          <w:rFonts w:ascii="Tahoma" w:hAnsi="Tahoma" w:cs="Tahoma"/>
          <w:b/>
          <w:color w:val="595959" w:themeColor="text1" w:themeTint="A6"/>
          <w:sz w:val="20"/>
          <w:u w:val="none"/>
          <w:lang w:val="en-GB"/>
        </w:rPr>
        <w:t>[</w:t>
      </w:r>
      <w:hyperlink r:id="rId38" w:history="1">
        <w:r w:rsidRPr="00090754">
          <w:rPr>
            <w:rFonts w:ascii="Tahoma" w:hAnsi="Tahoma" w:cs="Tahoma"/>
            <w:b/>
            <w:iCs/>
            <w:color w:val="595959" w:themeColor="text1" w:themeTint="A6"/>
            <w:sz w:val="20"/>
            <w:u w:val="single"/>
            <w:lang w:val="en-GB"/>
          </w:rPr>
          <w:t>pdf</w:t>
        </w:r>
      </w:hyperlink>
      <w:r w:rsidRPr="00090754">
        <w:rPr>
          <w:rFonts w:ascii="Tahoma" w:hAnsi="Tahoma" w:cs="Tahoma"/>
          <w:b/>
          <w:iCs/>
          <w:color w:val="595959" w:themeColor="text1" w:themeTint="A6"/>
          <w:sz w:val="20"/>
          <w:lang w:val="en-GB"/>
        </w:rPr>
        <w:t>]</w:t>
      </w:r>
    </w:p>
    <w:p w14:paraId="2A38DDCE" w14:textId="2C393E82" w:rsidR="00A66D69" w:rsidRPr="00090754" w:rsidRDefault="00A66D69" w:rsidP="00E732A9">
      <w:pPr>
        <w:tabs>
          <w:tab w:val="left" w:pos="-1440"/>
          <w:tab w:val="left" w:pos="-720"/>
        </w:tabs>
        <w:ind w:left="504" w:hanging="504"/>
        <w:jc w:val="both"/>
        <w:rPr>
          <w:rFonts w:ascii="Tahoma" w:hAnsi="Tahoma" w:cs="Tahoma"/>
          <w:iCs/>
          <w:color w:val="595959" w:themeColor="text1" w:themeTint="A6"/>
          <w:sz w:val="20"/>
          <w:lang w:val="en-GB"/>
        </w:rPr>
      </w:pPr>
      <w:proofErr w:type="spellStart"/>
      <w:r w:rsidRPr="00090754">
        <w:rPr>
          <w:rFonts w:ascii="Tahoma" w:hAnsi="Tahoma" w:cs="Tahoma"/>
          <w:iCs/>
          <w:color w:val="595959" w:themeColor="text1" w:themeTint="A6"/>
          <w:sz w:val="20"/>
          <w:lang w:val="en-GB"/>
        </w:rPr>
        <w:t>Yugbaré</w:t>
      </w:r>
      <w:proofErr w:type="spellEnd"/>
      <w:r w:rsidRPr="00090754">
        <w:rPr>
          <w:rFonts w:ascii="Tahoma" w:hAnsi="Tahoma" w:cs="Tahoma"/>
          <w:iCs/>
          <w:color w:val="595959" w:themeColor="text1" w:themeTint="A6"/>
          <w:sz w:val="20"/>
          <w:lang w:val="en-GB"/>
        </w:rPr>
        <w:t xml:space="preserve"> </w:t>
      </w:r>
      <w:proofErr w:type="spellStart"/>
      <w:r w:rsidRPr="00090754">
        <w:rPr>
          <w:rFonts w:ascii="Tahoma" w:hAnsi="Tahoma" w:cs="Tahoma"/>
          <w:iCs/>
          <w:color w:val="595959" w:themeColor="text1" w:themeTint="A6"/>
          <w:sz w:val="20"/>
          <w:lang w:val="en-GB"/>
        </w:rPr>
        <w:t>Belemsaga</w:t>
      </w:r>
      <w:proofErr w:type="spellEnd"/>
      <w:r w:rsidRPr="00090754">
        <w:rPr>
          <w:rFonts w:ascii="Tahoma" w:hAnsi="Tahoma" w:cs="Tahoma"/>
          <w:iCs/>
          <w:color w:val="595959" w:themeColor="text1" w:themeTint="A6"/>
          <w:sz w:val="20"/>
          <w:lang w:val="en-GB"/>
        </w:rPr>
        <w:t xml:space="preserve"> D, </w:t>
      </w:r>
      <w:proofErr w:type="spellStart"/>
      <w:r w:rsidR="005E2D35" w:rsidRPr="00090754">
        <w:rPr>
          <w:rFonts w:ascii="Tahoma" w:hAnsi="Tahoma" w:cs="Tahoma"/>
          <w:iCs/>
          <w:color w:val="595959" w:themeColor="text1" w:themeTint="A6"/>
          <w:sz w:val="20"/>
          <w:lang w:val="en-GB"/>
        </w:rPr>
        <w:t>Bado</w:t>
      </w:r>
      <w:proofErr w:type="spellEnd"/>
      <w:r w:rsidR="005E2D35" w:rsidRPr="00090754">
        <w:rPr>
          <w:rFonts w:ascii="Tahoma" w:hAnsi="Tahoma" w:cs="Tahoma"/>
          <w:iCs/>
          <w:color w:val="595959" w:themeColor="text1" w:themeTint="A6"/>
          <w:sz w:val="20"/>
          <w:lang w:val="en-GB"/>
        </w:rPr>
        <w:t xml:space="preserve"> A,</w:t>
      </w:r>
      <w:r w:rsidRPr="00090754">
        <w:rPr>
          <w:rFonts w:ascii="Tahoma" w:hAnsi="Tahoma" w:cs="Tahoma"/>
          <w:iCs/>
          <w:color w:val="595959" w:themeColor="text1" w:themeTint="A6"/>
          <w:sz w:val="20"/>
          <w:lang w:val="en-GB"/>
        </w:rPr>
        <w:t xml:space="preserve"> </w:t>
      </w:r>
      <w:r w:rsidRPr="00090754">
        <w:rPr>
          <w:rFonts w:ascii="Tahoma" w:hAnsi="Tahoma" w:cs="Tahoma"/>
          <w:iCs/>
          <w:color w:val="595959" w:themeColor="text1" w:themeTint="A6"/>
          <w:sz w:val="20"/>
          <w:u w:val="single"/>
          <w:lang w:val="en-GB"/>
        </w:rPr>
        <w:t>Goujon</w:t>
      </w:r>
      <w:r w:rsidR="005E2D35" w:rsidRPr="00090754">
        <w:rPr>
          <w:rFonts w:ascii="Tahoma" w:hAnsi="Tahoma" w:cs="Tahoma"/>
          <w:iCs/>
          <w:color w:val="595959" w:themeColor="text1" w:themeTint="A6"/>
          <w:sz w:val="20"/>
          <w:u w:val="single"/>
          <w:lang w:val="en-GB"/>
        </w:rPr>
        <w:t xml:space="preserve"> A</w:t>
      </w:r>
      <w:r w:rsidRPr="00090754">
        <w:rPr>
          <w:rFonts w:ascii="Tahoma" w:hAnsi="Tahoma" w:cs="Tahoma"/>
          <w:iCs/>
          <w:color w:val="595959" w:themeColor="text1" w:themeTint="A6"/>
          <w:sz w:val="20"/>
          <w:lang w:val="en-GB"/>
        </w:rPr>
        <w:t xml:space="preserve">, </w:t>
      </w:r>
      <w:proofErr w:type="spellStart"/>
      <w:r w:rsidRPr="00090754">
        <w:rPr>
          <w:rFonts w:ascii="Tahoma" w:hAnsi="Tahoma" w:cs="Tahoma"/>
          <w:iCs/>
          <w:color w:val="595959" w:themeColor="text1" w:themeTint="A6"/>
          <w:sz w:val="20"/>
          <w:lang w:val="en-GB"/>
        </w:rPr>
        <w:t>Duysburgh</w:t>
      </w:r>
      <w:proofErr w:type="spellEnd"/>
      <w:r w:rsidR="005E2D35" w:rsidRPr="00090754">
        <w:rPr>
          <w:rFonts w:ascii="Tahoma" w:hAnsi="Tahoma" w:cs="Tahoma"/>
          <w:iCs/>
          <w:color w:val="595959" w:themeColor="text1" w:themeTint="A6"/>
          <w:sz w:val="20"/>
          <w:lang w:val="en-GB"/>
        </w:rPr>
        <w:t xml:space="preserve"> E,</w:t>
      </w:r>
      <w:r w:rsidRPr="00090754">
        <w:rPr>
          <w:rFonts w:ascii="Tahoma" w:hAnsi="Tahoma" w:cs="Tahoma"/>
          <w:iCs/>
          <w:color w:val="595959" w:themeColor="text1" w:themeTint="A6"/>
          <w:sz w:val="20"/>
          <w:lang w:val="en-GB"/>
        </w:rPr>
        <w:t xml:space="preserve"> </w:t>
      </w:r>
      <w:proofErr w:type="spellStart"/>
      <w:r w:rsidRPr="00090754">
        <w:rPr>
          <w:rFonts w:ascii="Tahoma" w:hAnsi="Tahoma" w:cs="Tahoma"/>
          <w:iCs/>
          <w:color w:val="595959" w:themeColor="text1" w:themeTint="A6"/>
          <w:sz w:val="20"/>
          <w:lang w:val="en-GB"/>
        </w:rPr>
        <w:t>Degomme</w:t>
      </w:r>
      <w:proofErr w:type="spellEnd"/>
      <w:r w:rsidR="005E2D35" w:rsidRPr="00090754">
        <w:rPr>
          <w:rFonts w:ascii="Tahoma" w:hAnsi="Tahoma" w:cs="Tahoma"/>
          <w:iCs/>
          <w:color w:val="595959" w:themeColor="text1" w:themeTint="A6"/>
          <w:sz w:val="20"/>
          <w:lang w:val="en-GB"/>
        </w:rPr>
        <w:t xml:space="preserve"> O</w:t>
      </w:r>
      <w:r w:rsidRPr="00090754">
        <w:rPr>
          <w:rFonts w:ascii="Tahoma" w:hAnsi="Tahoma" w:cs="Tahoma"/>
          <w:iCs/>
          <w:color w:val="595959" w:themeColor="text1" w:themeTint="A6"/>
          <w:sz w:val="20"/>
          <w:lang w:val="en-GB"/>
        </w:rPr>
        <w:t xml:space="preserve">, </w:t>
      </w:r>
      <w:proofErr w:type="spellStart"/>
      <w:r w:rsidR="005E2D35" w:rsidRPr="00090754">
        <w:rPr>
          <w:rFonts w:ascii="Tahoma" w:hAnsi="Tahoma" w:cs="Tahoma"/>
          <w:iCs/>
          <w:color w:val="595959" w:themeColor="text1" w:themeTint="A6"/>
          <w:sz w:val="20"/>
          <w:lang w:val="en-GB"/>
        </w:rPr>
        <w:t>Kouanda</w:t>
      </w:r>
      <w:proofErr w:type="spellEnd"/>
      <w:r w:rsidR="005E2D35" w:rsidRPr="00090754">
        <w:rPr>
          <w:rFonts w:ascii="Tahoma" w:hAnsi="Tahoma" w:cs="Tahoma"/>
          <w:iCs/>
          <w:color w:val="595959" w:themeColor="text1" w:themeTint="A6"/>
          <w:sz w:val="20"/>
          <w:lang w:val="en-GB"/>
        </w:rPr>
        <w:t xml:space="preserve"> S</w:t>
      </w:r>
      <w:r w:rsidR="00804567" w:rsidRPr="00090754">
        <w:rPr>
          <w:rFonts w:ascii="Tahoma" w:hAnsi="Tahoma" w:cs="Tahoma"/>
          <w:iCs/>
          <w:color w:val="595959" w:themeColor="text1" w:themeTint="A6"/>
          <w:sz w:val="20"/>
          <w:lang w:val="en-GB"/>
        </w:rPr>
        <w:t xml:space="preserve"> &amp;</w:t>
      </w:r>
      <w:r w:rsidRPr="00090754">
        <w:rPr>
          <w:rFonts w:ascii="Tahoma" w:hAnsi="Tahoma" w:cs="Tahoma"/>
          <w:iCs/>
          <w:color w:val="595959" w:themeColor="text1" w:themeTint="A6"/>
          <w:sz w:val="20"/>
          <w:lang w:val="en-GB"/>
        </w:rPr>
        <w:t xml:space="preserve"> Temmerman</w:t>
      </w:r>
      <w:r w:rsidR="005E2D35" w:rsidRPr="00090754">
        <w:rPr>
          <w:rFonts w:ascii="Tahoma" w:hAnsi="Tahoma" w:cs="Tahoma"/>
          <w:iCs/>
          <w:color w:val="595959" w:themeColor="text1" w:themeTint="A6"/>
          <w:sz w:val="20"/>
          <w:lang w:val="en-GB"/>
        </w:rPr>
        <w:t xml:space="preserve"> M</w:t>
      </w:r>
      <w:r w:rsidRPr="00090754">
        <w:rPr>
          <w:rFonts w:ascii="Tahoma" w:hAnsi="Tahoma" w:cs="Tahoma"/>
          <w:iCs/>
          <w:color w:val="595959" w:themeColor="text1" w:themeTint="A6"/>
          <w:sz w:val="20"/>
          <w:lang w:val="en-GB"/>
        </w:rPr>
        <w:t xml:space="preserve">. 2016. A Cross-Sectional Mixed Study of the Opportunity to Improve Maternal postpartum care in Reproductive, Maternal, Newborn, and Child Health Services in the Kaya Health District (Burkina Faso). International Journal of </w:t>
      </w:r>
      <w:proofErr w:type="spellStart"/>
      <w:r w:rsidRPr="00090754">
        <w:rPr>
          <w:rFonts w:ascii="Tahoma" w:hAnsi="Tahoma" w:cs="Tahoma"/>
          <w:iCs/>
          <w:color w:val="595959" w:themeColor="text1" w:themeTint="A6"/>
          <w:sz w:val="20"/>
          <w:lang w:val="en-GB"/>
        </w:rPr>
        <w:t>Gynecology</w:t>
      </w:r>
      <w:proofErr w:type="spellEnd"/>
      <w:r w:rsidRPr="00090754">
        <w:rPr>
          <w:rFonts w:ascii="Tahoma" w:hAnsi="Tahoma" w:cs="Tahoma"/>
          <w:iCs/>
          <w:color w:val="595959" w:themeColor="text1" w:themeTint="A6"/>
          <w:sz w:val="20"/>
          <w:lang w:val="en-GB"/>
        </w:rPr>
        <w:t xml:space="preserve"> &amp; Obstetrics 135 (Supplement 1): S20-S26. </w:t>
      </w:r>
      <w:hyperlink r:id="rId39" w:history="1">
        <w:r w:rsidRPr="00090754">
          <w:rPr>
            <w:rStyle w:val="Hyperlink"/>
            <w:rFonts w:ascii="Tahoma" w:hAnsi="Tahoma" w:cs="Tahoma"/>
            <w:iCs/>
            <w:color w:val="595959" w:themeColor="text1" w:themeTint="A6"/>
            <w:sz w:val="20"/>
            <w:lang w:val="en-GB"/>
          </w:rPr>
          <w:t>10.1016/j.ijgo.2016.08.005</w:t>
        </w:r>
      </w:hyperlink>
      <w:r w:rsidRPr="00090754">
        <w:rPr>
          <w:rFonts w:ascii="Tahoma" w:hAnsi="Tahoma" w:cs="Tahoma"/>
          <w:iCs/>
          <w:color w:val="595959" w:themeColor="text1" w:themeTint="A6"/>
          <w:sz w:val="20"/>
          <w:lang w:val="en-GB"/>
        </w:rPr>
        <w:t xml:space="preserve"> </w:t>
      </w:r>
    </w:p>
    <w:p w14:paraId="1059A71B" w14:textId="77777777" w:rsidR="00A66D69" w:rsidRPr="00090754" w:rsidRDefault="00A66D69" w:rsidP="00E732A9">
      <w:pPr>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u w:val="single"/>
          <w:lang w:val="de-DE"/>
        </w:rPr>
        <w:t>Goujon A</w:t>
      </w:r>
      <w:r w:rsidRPr="00090754">
        <w:rPr>
          <w:rFonts w:ascii="Tahoma" w:hAnsi="Tahoma" w:cs="Tahoma"/>
          <w:iCs/>
          <w:color w:val="595959" w:themeColor="text1" w:themeTint="A6"/>
          <w:sz w:val="20"/>
          <w:lang w:val="de-DE"/>
        </w:rPr>
        <w:t>, KC</w:t>
      </w:r>
      <w:r w:rsidR="005E2D35" w:rsidRPr="00090754">
        <w:rPr>
          <w:rFonts w:ascii="Tahoma" w:hAnsi="Tahoma" w:cs="Tahoma"/>
          <w:iCs/>
          <w:color w:val="595959" w:themeColor="text1" w:themeTint="A6"/>
          <w:sz w:val="20"/>
          <w:lang w:val="de-DE"/>
        </w:rPr>
        <w:t xml:space="preserve"> S</w:t>
      </w:r>
      <w:r w:rsidRPr="00090754">
        <w:rPr>
          <w:rFonts w:ascii="Tahoma" w:hAnsi="Tahoma" w:cs="Tahoma"/>
          <w:iCs/>
          <w:color w:val="595959" w:themeColor="text1" w:themeTint="A6"/>
          <w:sz w:val="20"/>
          <w:lang w:val="de-DE"/>
        </w:rPr>
        <w:t xml:space="preserve">, </w:t>
      </w:r>
      <w:proofErr w:type="spellStart"/>
      <w:r w:rsidRPr="00090754">
        <w:rPr>
          <w:rFonts w:ascii="Tahoma" w:hAnsi="Tahoma" w:cs="Tahoma"/>
          <w:iCs/>
          <w:color w:val="595959" w:themeColor="text1" w:themeTint="A6"/>
          <w:sz w:val="20"/>
          <w:lang w:val="de-DE"/>
        </w:rPr>
        <w:t>Speringer</w:t>
      </w:r>
      <w:proofErr w:type="spellEnd"/>
      <w:r w:rsidR="005E2D35" w:rsidRPr="00090754">
        <w:rPr>
          <w:rFonts w:ascii="Tahoma" w:hAnsi="Tahoma" w:cs="Tahoma"/>
          <w:iCs/>
          <w:color w:val="595959" w:themeColor="text1" w:themeTint="A6"/>
          <w:sz w:val="20"/>
          <w:lang w:val="de-DE"/>
        </w:rPr>
        <w:t xml:space="preserve"> M</w:t>
      </w:r>
      <w:r w:rsidRPr="00090754">
        <w:rPr>
          <w:rFonts w:ascii="Tahoma" w:hAnsi="Tahoma" w:cs="Tahoma"/>
          <w:iCs/>
          <w:color w:val="595959" w:themeColor="text1" w:themeTint="A6"/>
          <w:sz w:val="20"/>
          <w:lang w:val="de-DE"/>
        </w:rPr>
        <w:t>, Barakat</w:t>
      </w:r>
      <w:r w:rsidR="005E2D35" w:rsidRPr="00090754">
        <w:rPr>
          <w:rFonts w:ascii="Tahoma" w:hAnsi="Tahoma" w:cs="Tahoma"/>
          <w:iCs/>
          <w:color w:val="595959" w:themeColor="text1" w:themeTint="A6"/>
          <w:sz w:val="20"/>
          <w:lang w:val="de-DE"/>
        </w:rPr>
        <w:t xml:space="preserve"> B</w:t>
      </w:r>
      <w:r w:rsidRPr="00090754">
        <w:rPr>
          <w:rFonts w:ascii="Tahoma" w:hAnsi="Tahoma" w:cs="Tahoma"/>
          <w:iCs/>
          <w:color w:val="595959" w:themeColor="text1" w:themeTint="A6"/>
          <w:sz w:val="20"/>
          <w:lang w:val="de-DE"/>
        </w:rPr>
        <w:t>, Potancoková</w:t>
      </w:r>
      <w:r w:rsidR="005E2D35" w:rsidRPr="00090754">
        <w:rPr>
          <w:rFonts w:ascii="Tahoma" w:hAnsi="Tahoma" w:cs="Tahoma"/>
          <w:iCs/>
          <w:color w:val="595959" w:themeColor="text1" w:themeTint="A6"/>
          <w:sz w:val="20"/>
          <w:lang w:val="de-DE"/>
        </w:rPr>
        <w:t xml:space="preserve"> M</w:t>
      </w:r>
      <w:r w:rsidRPr="00090754">
        <w:rPr>
          <w:rFonts w:ascii="Tahoma" w:hAnsi="Tahoma" w:cs="Tahoma"/>
          <w:iCs/>
          <w:color w:val="595959" w:themeColor="text1" w:themeTint="A6"/>
          <w:sz w:val="20"/>
          <w:lang w:val="de-DE"/>
        </w:rPr>
        <w:t>, Eder</w:t>
      </w:r>
      <w:r w:rsidR="005E2D35" w:rsidRPr="00090754">
        <w:rPr>
          <w:rFonts w:ascii="Tahoma" w:hAnsi="Tahoma" w:cs="Tahoma"/>
          <w:iCs/>
          <w:color w:val="595959" w:themeColor="text1" w:themeTint="A6"/>
          <w:sz w:val="20"/>
          <w:lang w:val="de-DE"/>
        </w:rPr>
        <w:t xml:space="preserve"> J</w:t>
      </w:r>
      <w:r w:rsidRPr="00090754">
        <w:rPr>
          <w:rFonts w:ascii="Tahoma" w:hAnsi="Tahoma" w:cs="Tahoma"/>
          <w:iCs/>
          <w:color w:val="595959" w:themeColor="text1" w:themeTint="A6"/>
          <w:sz w:val="20"/>
          <w:lang w:val="de-DE"/>
        </w:rPr>
        <w:t>, Striessnig</w:t>
      </w:r>
      <w:r w:rsidR="005E2D35" w:rsidRPr="00090754">
        <w:rPr>
          <w:rFonts w:ascii="Tahoma" w:hAnsi="Tahoma" w:cs="Tahoma"/>
          <w:iCs/>
          <w:color w:val="595959" w:themeColor="text1" w:themeTint="A6"/>
          <w:sz w:val="20"/>
          <w:lang w:val="de-DE"/>
        </w:rPr>
        <w:t xml:space="preserve"> E</w:t>
      </w:r>
      <w:r w:rsidRPr="00090754">
        <w:rPr>
          <w:rFonts w:ascii="Tahoma" w:hAnsi="Tahoma" w:cs="Tahoma"/>
          <w:iCs/>
          <w:color w:val="595959" w:themeColor="text1" w:themeTint="A6"/>
          <w:sz w:val="20"/>
          <w:lang w:val="de-DE"/>
        </w:rPr>
        <w:t>, Bauer</w:t>
      </w:r>
      <w:r w:rsidR="005E2D35" w:rsidRPr="00090754">
        <w:rPr>
          <w:rFonts w:ascii="Tahoma" w:hAnsi="Tahoma" w:cs="Tahoma"/>
          <w:iCs/>
          <w:color w:val="595959" w:themeColor="text1" w:themeTint="A6"/>
          <w:sz w:val="20"/>
          <w:lang w:val="de-DE"/>
        </w:rPr>
        <w:t xml:space="preserve"> R</w:t>
      </w:r>
      <w:r w:rsidR="00804567" w:rsidRPr="00090754">
        <w:rPr>
          <w:rFonts w:ascii="Tahoma" w:hAnsi="Tahoma" w:cs="Tahoma"/>
          <w:iCs/>
          <w:color w:val="595959" w:themeColor="text1" w:themeTint="A6"/>
          <w:sz w:val="20"/>
          <w:lang w:val="de-DE"/>
        </w:rPr>
        <w:t xml:space="preserve"> &amp;</w:t>
      </w:r>
      <w:r w:rsidRPr="00090754">
        <w:rPr>
          <w:rFonts w:ascii="Tahoma" w:hAnsi="Tahoma" w:cs="Tahoma"/>
          <w:iCs/>
          <w:color w:val="595959" w:themeColor="text1" w:themeTint="A6"/>
          <w:sz w:val="20"/>
          <w:lang w:val="de-DE"/>
        </w:rPr>
        <w:t xml:space="preserve"> Lutz</w:t>
      </w:r>
      <w:r w:rsidR="005E2D35" w:rsidRPr="00090754">
        <w:rPr>
          <w:rFonts w:ascii="Tahoma" w:hAnsi="Tahoma" w:cs="Tahoma"/>
          <w:iCs/>
          <w:color w:val="595959" w:themeColor="text1" w:themeTint="A6"/>
          <w:sz w:val="20"/>
          <w:lang w:val="de-DE"/>
        </w:rPr>
        <w:t xml:space="preserve"> W</w:t>
      </w:r>
      <w:r w:rsidRPr="00090754">
        <w:rPr>
          <w:rFonts w:ascii="Tahoma" w:hAnsi="Tahoma" w:cs="Tahoma"/>
          <w:iCs/>
          <w:color w:val="595959" w:themeColor="text1" w:themeTint="A6"/>
          <w:sz w:val="20"/>
          <w:lang w:val="de-DE"/>
        </w:rPr>
        <w:t xml:space="preserve">. 2016. </w:t>
      </w:r>
      <w:r w:rsidRPr="00090754">
        <w:rPr>
          <w:rFonts w:ascii="Tahoma" w:hAnsi="Tahoma" w:cs="Tahoma"/>
          <w:iCs/>
          <w:color w:val="595959" w:themeColor="text1" w:themeTint="A6"/>
          <w:sz w:val="20"/>
          <w:lang w:val="en-GB"/>
        </w:rPr>
        <w:t xml:space="preserve">A harmonized dataset on global educational attainment between 1970 and 2060 - An analytical window into recent trends and </w:t>
      </w:r>
      <w:proofErr w:type="gramStart"/>
      <w:r w:rsidRPr="00090754">
        <w:rPr>
          <w:rFonts w:ascii="Tahoma" w:hAnsi="Tahoma" w:cs="Tahoma"/>
          <w:iCs/>
          <w:color w:val="595959" w:themeColor="text1" w:themeTint="A6"/>
          <w:sz w:val="20"/>
          <w:lang w:val="en-GB"/>
        </w:rPr>
        <w:t>future prospects</w:t>
      </w:r>
      <w:proofErr w:type="gramEnd"/>
      <w:r w:rsidRPr="00090754">
        <w:rPr>
          <w:rFonts w:ascii="Tahoma" w:hAnsi="Tahoma" w:cs="Tahoma"/>
          <w:iCs/>
          <w:color w:val="595959" w:themeColor="text1" w:themeTint="A6"/>
          <w:sz w:val="20"/>
          <w:lang w:val="en-GB"/>
        </w:rPr>
        <w:t xml:space="preserve"> in human capital development. Journal of Demographic Economics 82(3): 315-363. </w:t>
      </w:r>
      <w:r w:rsidRPr="00090754">
        <w:rPr>
          <w:rStyle w:val="Hyperlink"/>
          <w:rFonts w:ascii="Tahoma" w:hAnsi="Tahoma" w:cs="Tahoma"/>
          <w:b/>
          <w:color w:val="595959" w:themeColor="text1" w:themeTint="A6"/>
          <w:sz w:val="20"/>
          <w:u w:val="none"/>
          <w:lang w:val="en-GB"/>
        </w:rPr>
        <w:t>[</w:t>
      </w:r>
      <w:hyperlink r:id="rId40" w:history="1">
        <w:r w:rsidRPr="00090754">
          <w:rPr>
            <w:rFonts w:ascii="Tahoma" w:hAnsi="Tahoma" w:cs="Tahoma"/>
            <w:b/>
            <w:iCs/>
            <w:color w:val="595959" w:themeColor="text1" w:themeTint="A6"/>
            <w:sz w:val="20"/>
            <w:u w:val="single"/>
            <w:lang w:val="en-GB"/>
          </w:rPr>
          <w:t>pdf</w:t>
        </w:r>
      </w:hyperlink>
      <w:r w:rsidRPr="00090754">
        <w:rPr>
          <w:rFonts w:ascii="Tahoma" w:hAnsi="Tahoma" w:cs="Tahoma"/>
          <w:b/>
          <w:iCs/>
          <w:color w:val="595959" w:themeColor="text1" w:themeTint="A6"/>
          <w:sz w:val="20"/>
          <w:lang w:val="en-GB"/>
        </w:rPr>
        <w:t>]</w:t>
      </w:r>
    </w:p>
    <w:p w14:paraId="389E4A24" w14:textId="77777777" w:rsidR="00A66D69" w:rsidRPr="00090754" w:rsidRDefault="00A66D69" w:rsidP="00E732A9">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en-GB"/>
        </w:rPr>
        <w:t>Buber-Ennser I, Kohlenberger</w:t>
      </w:r>
      <w:r w:rsidR="005E2D35" w:rsidRPr="00090754">
        <w:rPr>
          <w:rFonts w:ascii="Tahoma" w:hAnsi="Tahoma" w:cs="Tahoma"/>
          <w:iCs/>
          <w:color w:val="595959" w:themeColor="text1" w:themeTint="A6"/>
          <w:sz w:val="20"/>
          <w:lang w:val="en-GB"/>
        </w:rPr>
        <w:t xml:space="preserve"> J</w:t>
      </w:r>
      <w:r w:rsidRPr="00090754">
        <w:rPr>
          <w:rFonts w:ascii="Tahoma" w:hAnsi="Tahoma" w:cs="Tahoma"/>
          <w:iCs/>
          <w:color w:val="595959" w:themeColor="text1" w:themeTint="A6"/>
          <w:sz w:val="20"/>
          <w:lang w:val="en-GB"/>
        </w:rPr>
        <w:t>, Rengs</w:t>
      </w:r>
      <w:r w:rsidR="005E2D35" w:rsidRPr="00090754">
        <w:rPr>
          <w:rFonts w:ascii="Tahoma" w:hAnsi="Tahoma" w:cs="Tahoma"/>
          <w:iCs/>
          <w:color w:val="595959" w:themeColor="text1" w:themeTint="A6"/>
          <w:sz w:val="20"/>
          <w:lang w:val="en-GB"/>
        </w:rPr>
        <w:t xml:space="preserve"> B</w:t>
      </w:r>
      <w:r w:rsidRPr="00090754">
        <w:rPr>
          <w:rFonts w:ascii="Tahoma" w:hAnsi="Tahoma" w:cs="Tahoma"/>
          <w:iCs/>
          <w:color w:val="595959" w:themeColor="text1" w:themeTint="A6"/>
          <w:sz w:val="20"/>
          <w:lang w:val="en-GB"/>
        </w:rPr>
        <w:t xml:space="preserve">, Al </w:t>
      </w:r>
      <w:proofErr w:type="spellStart"/>
      <w:r w:rsidRPr="00090754">
        <w:rPr>
          <w:rFonts w:ascii="Tahoma" w:hAnsi="Tahoma" w:cs="Tahoma"/>
          <w:iCs/>
          <w:color w:val="595959" w:themeColor="text1" w:themeTint="A6"/>
          <w:sz w:val="20"/>
          <w:lang w:val="en-GB"/>
        </w:rPr>
        <w:t>Zalak</w:t>
      </w:r>
      <w:proofErr w:type="spellEnd"/>
      <w:r w:rsidR="005E2D35" w:rsidRPr="00090754">
        <w:rPr>
          <w:rFonts w:ascii="Tahoma" w:hAnsi="Tahoma" w:cs="Tahoma"/>
          <w:iCs/>
          <w:color w:val="595959" w:themeColor="text1" w:themeTint="A6"/>
          <w:sz w:val="20"/>
          <w:lang w:val="en-GB"/>
        </w:rPr>
        <w:t xml:space="preserve"> Z</w:t>
      </w:r>
      <w:r w:rsidRPr="00090754">
        <w:rPr>
          <w:rFonts w:ascii="Tahoma" w:hAnsi="Tahoma" w:cs="Tahoma"/>
          <w:iCs/>
          <w:color w:val="595959" w:themeColor="text1" w:themeTint="A6"/>
          <w:sz w:val="20"/>
          <w:lang w:val="en-GB"/>
        </w:rPr>
        <w:t xml:space="preserve">, </w:t>
      </w:r>
      <w:r w:rsidRPr="00090754">
        <w:rPr>
          <w:rFonts w:ascii="Tahoma" w:hAnsi="Tahoma" w:cs="Tahoma"/>
          <w:iCs/>
          <w:color w:val="595959" w:themeColor="text1" w:themeTint="A6"/>
          <w:sz w:val="20"/>
          <w:u w:val="single"/>
          <w:lang w:val="en-GB"/>
        </w:rPr>
        <w:t>Goujon</w:t>
      </w:r>
      <w:r w:rsidR="005E2D35" w:rsidRPr="00090754">
        <w:rPr>
          <w:rFonts w:ascii="Tahoma" w:hAnsi="Tahoma" w:cs="Tahoma"/>
          <w:iCs/>
          <w:color w:val="595959" w:themeColor="text1" w:themeTint="A6"/>
          <w:sz w:val="20"/>
          <w:u w:val="single"/>
          <w:lang w:val="en-GB"/>
        </w:rPr>
        <w:t xml:space="preserve"> A</w:t>
      </w:r>
      <w:r w:rsidRPr="00090754">
        <w:rPr>
          <w:rFonts w:ascii="Tahoma" w:hAnsi="Tahoma" w:cs="Tahoma"/>
          <w:iCs/>
          <w:color w:val="595959" w:themeColor="text1" w:themeTint="A6"/>
          <w:sz w:val="20"/>
          <w:lang w:val="en-GB"/>
        </w:rPr>
        <w:t>, Striessnig</w:t>
      </w:r>
      <w:r w:rsidR="005E2D35" w:rsidRPr="00090754">
        <w:rPr>
          <w:rFonts w:ascii="Tahoma" w:hAnsi="Tahoma" w:cs="Tahoma"/>
          <w:iCs/>
          <w:color w:val="595959" w:themeColor="text1" w:themeTint="A6"/>
          <w:sz w:val="20"/>
          <w:lang w:val="en-GB"/>
        </w:rPr>
        <w:t xml:space="preserve"> E</w:t>
      </w:r>
      <w:r w:rsidRPr="00090754">
        <w:rPr>
          <w:rFonts w:ascii="Tahoma" w:hAnsi="Tahoma" w:cs="Tahoma"/>
          <w:iCs/>
          <w:color w:val="595959" w:themeColor="text1" w:themeTint="A6"/>
          <w:sz w:val="20"/>
          <w:lang w:val="en-GB"/>
        </w:rPr>
        <w:t xml:space="preserve">, </w:t>
      </w:r>
      <w:proofErr w:type="spellStart"/>
      <w:r w:rsidRPr="00090754">
        <w:rPr>
          <w:rFonts w:ascii="Tahoma" w:hAnsi="Tahoma" w:cs="Tahoma"/>
          <w:iCs/>
          <w:color w:val="595959" w:themeColor="text1" w:themeTint="A6"/>
          <w:sz w:val="20"/>
          <w:lang w:val="en-GB"/>
        </w:rPr>
        <w:t>Potančoková</w:t>
      </w:r>
      <w:proofErr w:type="spellEnd"/>
      <w:r w:rsidR="005E2D35" w:rsidRPr="00090754">
        <w:rPr>
          <w:rFonts w:ascii="Tahoma" w:hAnsi="Tahoma" w:cs="Tahoma"/>
          <w:iCs/>
          <w:color w:val="595959" w:themeColor="text1" w:themeTint="A6"/>
          <w:sz w:val="20"/>
          <w:lang w:val="en-GB"/>
        </w:rPr>
        <w:t xml:space="preserve"> M</w:t>
      </w:r>
      <w:r w:rsidRPr="00090754">
        <w:rPr>
          <w:rFonts w:ascii="Tahoma" w:hAnsi="Tahoma" w:cs="Tahoma"/>
          <w:iCs/>
          <w:color w:val="595959" w:themeColor="text1" w:themeTint="A6"/>
          <w:sz w:val="20"/>
          <w:lang w:val="en-GB"/>
        </w:rPr>
        <w:t>, Gisser</w:t>
      </w:r>
      <w:r w:rsidR="005E2D35" w:rsidRPr="00090754">
        <w:rPr>
          <w:rFonts w:ascii="Tahoma" w:hAnsi="Tahoma" w:cs="Tahoma"/>
          <w:iCs/>
          <w:color w:val="595959" w:themeColor="text1" w:themeTint="A6"/>
          <w:sz w:val="20"/>
          <w:lang w:val="en-GB"/>
        </w:rPr>
        <w:t xml:space="preserve"> R</w:t>
      </w:r>
      <w:r w:rsidRPr="00090754">
        <w:rPr>
          <w:rFonts w:ascii="Tahoma" w:hAnsi="Tahoma" w:cs="Tahoma"/>
          <w:iCs/>
          <w:color w:val="595959" w:themeColor="text1" w:themeTint="A6"/>
          <w:sz w:val="20"/>
          <w:lang w:val="en-GB"/>
        </w:rPr>
        <w:t>, Testa</w:t>
      </w:r>
      <w:r w:rsidR="005E2D35" w:rsidRPr="00090754">
        <w:rPr>
          <w:rFonts w:ascii="Tahoma" w:hAnsi="Tahoma" w:cs="Tahoma"/>
          <w:iCs/>
          <w:color w:val="595959" w:themeColor="text1" w:themeTint="A6"/>
          <w:sz w:val="20"/>
          <w:lang w:val="en-GB"/>
        </w:rPr>
        <w:t xml:space="preserve"> MR</w:t>
      </w:r>
      <w:r w:rsidR="00804567" w:rsidRPr="00090754">
        <w:rPr>
          <w:rFonts w:ascii="Tahoma" w:hAnsi="Tahoma" w:cs="Tahoma"/>
          <w:iCs/>
          <w:color w:val="595959" w:themeColor="text1" w:themeTint="A6"/>
          <w:sz w:val="20"/>
          <w:lang w:val="en-GB"/>
        </w:rPr>
        <w:t xml:space="preserve"> &amp;</w:t>
      </w:r>
      <w:r w:rsidRPr="00090754">
        <w:rPr>
          <w:rFonts w:ascii="Tahoma" w:hAnsi="Tahoma" w:cs="Tahoma"/>
          <w:iCs/>
          <w:color w:val="595959" w:themeColor="text1" w:themeTint="A6"/>
          <w:sz w:val="20"/>
          <w:lang w:val="en-GB"/>
        </w:rPr>
        <w:t xml:space="preserve"> Lutz</w:t>
      </w:r>
      <w:r w:rsidR="005E2D35" w:rsidRPr="00090754">
        <w:rPr>
          <w:rFonts w:ascii="Tahoma" w:hAnsi="Tahoma" w:cs="Tahoma"/>
          <w:iCs/>
          <w:color w:val="595959" w:themeColor="text1" w:themeTint="A6"/>
          <w:sz w:val="20"/>
          <w:lang w:val="en-GB"/>
        </w:rPr>
        <w:t xml:space="preserve"> W.</w:t>
      </w:r>
      <w:r w:rsidRPr="00090754">
        <w:rPr>
          <w:rFonts w:ascii="Tahoma" w:hAnsi="Tahoma" w:cs="Tahoma"/>
          <w:iCs/>
          <w:color w:val="595959" w:themeColor="text1" w:themeTint="A6"/>
          <w:sz w:val="20"/>
          <w:lang w:val="en-GB"/>
        </w:rPr>
        <w:t xml:space="preserve"> 2016. Human Capital, Values, and Attitudes of Persons Seeking Refuge in Austria in 2015. </w:t>
      </w:r>
      <w:proofErr w:type="spellStart"/>
      <w:r w:rsidRPr="00090754">
        <w:rPr>
          <w:rFonts w:ascii="Tahoma" w:hAnsi="Tahoma" w:cs="Tahoma"/>
          <w:iCs/>
          <w:color w:val="595959" w:themeColor="text1" w:themeTint="A6"/>
          <w:sz w:val="20"/>
          <w:lang w:val="en-GB"/>
        </w:rPr>
        <w:t>PLoS</w:t>
      </w:r>
      <w:proofErr w:type="spellEnd"/>
      <w:r w:rsidRPr="00090754">
        <w:rPr>
          <w:rFonts w:ascii="Tahoma" w:hAnsi="Tahoma" w:cs="Tahoma"/>
          <w:iCs/>
          <w:color w:val="595959" w:themeColor="text1" w:themeTint="A6"/>
          <w:sz w:val="20"/>
          <w:lang w:val="en-GB"/>
        </w:rPr>
        <w:t xml:space="preserve"> ONE 11 (9): e0163481. </w:t>
      </w:r>
      <w:proofErr w:type="gramStart"/>
      <w:r w:rsidRPr="00090754">
        <w:rPr>
          <w:rFonts w:ascii="Tahoma" w:hAnsi="Tahoma" w:cs="Tahoma"/>
          <w:iCs/>
          <w:color w:val="595959" w:themeColor="text1" w:themeTint="A6"/>
          <w:sz w:val="20"/>
          <w:lang w:val="en-GB"/>
        </w:rPr>
        <w:t>doi:10.1371/journal.pone</w:t>
      </w:r>
      <w:proofErr w:type="gramEnd"/>
      <w:r w:rsidRPr="00090754">
        <w:rPr>
          <w:rFonts w:ascii="Tahoma" w:hAnsi="Tahoma" w:cs="Tahoma"/>
          <w:iCs/>
          <w:color w:val="595959" w:themeColor="text1" w:themeTint="A6"/>
          <w:sz w:val="20"/>
          <w:lang w:val="en-GB"/>
        </w:rPr>
        <w:t xml:space="preserve">.0163481. </w:t>
      </w:r>
      <w:r w:rsidRPr="00090754">
        <w:rPr>
          <w:rFonts w:ascii="Tahoma" w:hAnsi="Tahoma" w:cs="Tahoma"/>
          <w:b/>
          <w:iCs/>
          <w:color w:val="595959" w:themeColor="text1" w:themeTint="A6"/>
          <w:sz w:val="20"/>
          <w:lang w:val="en-GB"/>
        </w:rPr>
        <w:t>[</w:t>
      </w:r>
      <w:hyperlink r:id="rId41" w:history="1">
        <w:r w:rsidRPr="00090754">
          <w:rPr>
            <w:rFonts w:ascii="Tahoma" w:hAnsi="Tahoma" w:cs="Tahoma"/>
            <w:b/>
            <w:iCs/>
            <w:color w:val="595959" w:themeColor="text1" w:themeTint="A6"/>
            <w:sz w:val="20"/>
            <w:u w:val="single"/>
            <w:lang w:val="en-GB"/>
          </w:rPr>
          <w:t>pdf</w:t>
        </w:r>
      </w:hyperlink>
      <w:r w:rsidRPr="00090754">
        <w:rPr>
          <w:rFonts w:ascii="Tahoma" w:hAnsi="Tahoma" w:cs="Tahoma"/>
          <w:b/>
          <w:iCs/>
          <w:color w:val="595959" w:themeColor="text1" w:themeTint="A6"/>
          <w:sz w:val="20"/>
          <w:lang w:val="en-GB"/>
        </w:rPr>
        <w:t>]</w:t>
      </w:r>
    </w:p>
    <w:p w14:paraId="5EDFFE88" w14:textId="77777777" w:rsidR="00A66D69" w:rsidRPr="00090754" w:rsidRDefault="00A66D69" w:rsidP="00E732A9">
      <w:pPr>
        <w:tabs>
          <w:tab w:val="left" w:pos="-1440"/>
          <w:tab w:val="left" w:pos="-720"/>
        </w:tabs>
        <w:ind w:left="504" w:hanging="504"/>
        <w:jc w:val="both"/>
        <w:rPr>
          <w:rFonts w:ascii="Tahoma" w:hAnsi="Tahoma" w:cs="Tahoma"/>
          <w:iCs/>
          <w:color w:val="595959" w:themeColor="text1" w:themeTint="A6"/>
          <w:sz w:val="20"/>
          <w:lang w:val="en-GB"/>
        </w:rPr>
      </w:pPr>
      <w:proofErr w:type="spellStart"/>
      <w:r w:rsidRPr="00090754">
        <w:rPr>
          <w:rFonts w:ascii="Tahoma" w:hAnsi="Tahoma" w:cs="Tahoma"/>
          <w:iCs/>
          <w:color w:val="595959" w:themeColor="text1" w:themeTint="A6"/>
          <w:sz w:val="20"/>
          <w:lang w:val="en-GB"/>
        </w:rPr>
        <w:t>Yugbare</w:t>
      </w:r>
      <w:proofErr w:type="spellEnd"/>
      <w:r w:rsidRPr="00090754">
        <w:rPr>
          <w:rFonts w:ascii="Tahoma" w:hAnsi="Tahoma" w:cs="Tahoma"/>
          <w:iCs/>
          <w:color w:val="595959" w:themeColor="text1" w:themeTint="A6"/>
          <w:sz w:val="20"/>
          <w:lang w:val="en-GB"/>
        </w:rPr>
        <w:t xml:space="preserve"> </w:t>
      </w:r>
      <w:proofErr w:type="spellStart"/>
      <w:r w:rsidRPr="00090754">
        <w:rPr>
          <w:rFonts w:ascii="Tahoma" w:hAnsi="Tahoma" w:cs="Tahoma"/>
          <w:iCs/>
          <w:color w:val="595959" w:themeColor="text1" w:themeTint="A6"/>
          <w:sz w:val="20"/>
          <w:lang w:val="en-GB"/>
        </w:rPr>
        <w:t>Belemsaga</w:t>
      </w:r>
      <w:proofErr w:type="spellEnd"/>
      <w:r w:rsidRPr="00090754">
        <w:rPr>
          <w:rFonts w:ascii="Tahoma" w:hAnsi="Tahoma" w:cs="Tahoma"/>
          <w:iCs/>
          <w:color w:val="595959" w:themeColor="text1" w:themeTint="A6"/>
          <w:sz w:val="20"/>
          <w:lang w:val="en-GB"/>
        </w:rPr>
        <w:t xml:space="preserve"> D, </w:t>
      </w:r>
      <w:proofErr w:type="spellStart"/>
      <w:r w:rsidRPr="00090754">
        <w:rPr>
          <w:rFonts w:ascii="Tahoma" w:hAnsi="Tahoma" w:cs="Tahoma"/>
          <w:iCs/>
          <w:color w:val="595959" w:themeColor="text1" w:themeTint="A6"/>
          <w:sz w:val="20"/>
          <w:lang w:val="en-GB"/>
        </w:rPr>
        <w:t>Kouanda</w:t>
      </w:r>
      <w:proofErr w:type="spellEnd"/>
      <w:r w:rsidR="005E2D35" w:rsidRPr="00090754">
        <w:rPr>
          <w:rFonts w:ascii="Tahoma" w:hAnsi="Tahoma" w:cs="Tahoma"/>
          <w:iCs/>
          <w:color w:val="595959" w:themeColor="text1" w:themeTint="A6"/>
          <w:sz w:val="20"/>
          <w:lang w:val="en-GB"/>
        </w:rPr>
        <w:t xml:space="preserve"> S</w:t>
      </w:r>
      <w:r w:rsidRPr="00090754">
        <w:rPr>
          <w:rFonts w:ascii="Tahoma" w:hAnsi="Tahoma" w:cs="Tahoma"/>
          <w:iCs/>
          <w:color w:val="595959" w:themeColor="text1" w:themeTint="A6"/>
          <w:sz w:val="20"/>
          <w:lang w:val="en-GB"/>
        </w:rPr>
        <w:t xml:space="preserve">, </w:t>
      </w:r>
      <w:r w:rsidRPr="00090754">
        <w:rPr>
          <w:rFonts w:ascii="Tahoma" w:hAnsi="Tahoma" w:cs="Tahoma"/>
          <w:iCs/>
          <w:color w:val="595959" w:themeColor="text1" w:themeTint="A6"/>
          <w:sz w:val="20"/>
          <w:u w:val="single"/>
          <w:lang w:val="en-GB"/>
        </w:rPr>
        <w:t>Goujon</w:t>
      </w:r>
      <w:r w:rsidR="005E2D35" w:rsidRPr="00090754">
        <w:rPr>
          <w:rFonts w:ascii="Tahoma" w:hAnsi="Tahoma" w:cs="Tahoma"/>
          <w:iCs/>
          <w:color w:val="595959" w:themeColor="text1" w:themeTint="A6"/>
          <w:sz w:val="20"/>
          <w:u w:val="single"/>
          <w:lang w:val="en-GB"/>
        </w:rPr>
        <w:t xml:space="preserve"> A</w:t>
      </w:r>
      <w:r w:rsidRPr="00090754">
        <w:rPr>
          <w:rFonts w:ascii="Tahoma" w:hAnsi="Tahoma" w:cs="Tahoma"/>
          <w:iCs/>
          <w:color w:val="595959" w:themeColor="text1" w:themeTint="A6"/>
          <w:sz w:val="20"/>
          <w:lang w:val="en-GB"/>
        </w:rPr>
        <w:t xml:space="preserve">, </w:t>
      </w:r>
      <w:proofErr w:type="spellStart"/>
      <w:r w:rsidRPr="00090754">
        <w:rPr>
          <w:rFonts w:ascii="Tahoma" w:hAnsi="Tahoma" w:cs="Tahoma"/>
          <w:iCs/>
          <w:color w:val="595959" w:themeColor="text1" w:themeTint="A6"/>
          <w:sz w:val="20"/>
          <w:lang w:val="en-GB"/>
        </w:rPr>
        <w:t>Kiendrebeogo</w:t>
      </w:r>
      <w:proofErr w:type="spellEnd"/>
      <w:r w:rsidR="005E2D35" w:rsidRPr="00090754">
        <w:rPr>
          <w:rFonts w:ascii="Tahoma" w:hAnsi="Tahoma" w:cs="Tahoma"/>
          <w:iCs/>
          <w:color w:val="595959" w:themeColor="text1" w:themeTint="A6"/>
          <w:sz w:val="20"/>
          <w:lang w:val="en-GB"/>
        </w:rPr>
        <w:t xml:space="preserve"> JA</w:t>
      </w:r>
      <w:r w:rsidRPr="00090754">
        <w:rPr>
          <w:rFonts w:ascii="Tahoma" w:hAnsi="Tahoma" w:cs="Tahoma"/>
          <w:iCs/>
          <w:color w:val="595959" w:themeColor="text1" w:themeTint="A6"/>
          <w:sz w:val="20"/>
          <w:lang w:val="en-GB"/>
        </w:rPr>
        <w:t xml:space="preserve">, </w:t>
      </w:r>
      <w:proofErr w:type="spellStart"/>
      <w:r w:rsidRPr="00090754">
        <w:rPr>
          <w:rFonts w:ascii="Tahoma" w:hAnsi="Tahoma" w:cs="Tahoma"/>
          <w:iCs/>
          <w:color w:val="595959" w:themeColor="text1" w:themeTint="A6"/>
          <w:sz w:val="20"/>
          <w:lang w:val="en-GB"/>
        </w:rPr>
        <w:t>Duysburgh</w:t>
      </w:r>
      <w:proofErr w:type="spellEnd"/>
      <w:r w:rsidR="005E2D35" w:rsidRPr="00090754">
        <w:rPr>
          <w:rFonts w:ascii="Tahoma" w:hAnsi="Tahoma" w:cs="Tahoma"/>
          <w:iCs/>
          <w:color w:val="595959" w:themeColor="text1" w:themeTint="A6"/>
          <w:sz w:val="20"/>
          <w:lang w:val="en-GB"/>
        </w:rPr>
        <w:t xml:space="preserve"> E</w:t>
      </w:r>
      <w:r w:rsidRPr="00090754">
        <w:rPr>
          <w:rFonts w:ascii="Tahoma" w:hAnsi="Tahoma" w:cs="Tahoma"/>
          <w:iCs/>
          <w:color w:val="595959" w:themeColor="text1" w:themeTint="A6"/>
          <w:sz w:val="20"/>
          <w:lang w:val="en-GB"/>
        </w:rPr>
        <w:t xml:space="preserve">, </w:t>
      </w:r>
      <w:proofErr w:type="spellStart"/>
      <w:r w:rsidRPr="00090754">
        <w:rPr>
          <w:rFonts w:ascii="Tahoma" w:hAnsi="Tahoma" w:cs="Tahoma"/>
          <w:iCs/>
          <w:color w:val="595959" w:themeColor="text1" w:themeTint="A6"/>
          <w:sz w:val="20"/>
          <w:lang w:val="en-GB"/>
        </w:rPr>
        <w:t>Degomme</w:t>
      </w:r>
      <w:proofErr w:type="spellEnd"/>
      <w:r w:rsidR="005E2D35" w:rsidRPr="00090754">
        <w:rPr>
          <w:rFonts w:ascii="Tahoma" w:hAnsi="Tahoma" w:cs="Tahoma"/>
          <w:iCs/>
          <w:color w:val="595959" w:themeColor="text1" w:themeTint="A6"/>
          <w:sz w:val="20"/>
          <w:lang w:val="en-GB"/>
        </w:rPr>
        <w:t xml:space="preserve"> O</w:t>
      </w:r>
      <w:r w:rsidR="00804567" w:rsidRPr="00090754">
        <w:rPr>
          <w:rFonts w:ascii="Tahoma" w:hAnsi="Tahoma" w:cs="Tahoma"/>
          <w:iCs/>
          <w:color w:val="595959" w:themeColor="text1" w:themeTint="A6"/>
          <w:sz w:val="20"/>
          <w:lang w:val="en-GB"/>
        </w:rPr>
        <w:t xml:space="preserve"> &amp;</w:t>
      </w:r>
      <w:r w:rsidRPr="00090754">
        <w:rPr>
          <w:rFonts w:ascii="Tahoma" w:hAnsi="Tahoma" w:cs="Tahoma"/>
          <w:iCs/>
          <w:color w:val="595959" w:themeColor="text1" w:themeTint="A6"/>
          <w:sz w:val="20"/>
          <w:lang w:val="en-GB"/>
        </w:rPr>
        <w:t xml:space="preserve"> Temmerman</w:t>
      </w:r>
      <w:r w:rsidR="005E2D35" w:rsidRPr="00090754">
        <w:rPr>
          <w:rFonts w:ascii="Tahoma" w:hAnsi="Tahoma" w:cs="Tahoma"/>
          <w:iCs/>
          <w:color w:val="595959" w:themeColor="text1" w:themeTint="A6"/>
          <w:sz w:val="20"/>
          <w:lang w:val="en-GB"/>
        </w:rPr>
        <w:t xml:space="preserve"> M</w:t>
      </w:r>
      <w:r w:rsidRPr="00090754">
        <w:rPr>
          <w:rFonts w:ascii="Tahoma" w:hAnsi="Tahoma" w:cs="Tahoma"/>
          <w:iCs/>
          <w:color w:val="595959" w:themeColor="text1" w:themeTint="A6"/>
          <w:sz w:val="20"/>
          <w:lang w:val="en-GB"/>
        </w:rPr>
        <w:t xml:space="preserve">. 2015. A review of factors associated with the utilization of healthcare services and strategies for improving postpartum care in Africa. Afrika focus 28 (2): 83-105. </w:t>
      </w:r>
      <w:r w:rsidRPr="00090754">
        <w:rPr>
          <w:rFonts w:ascii="Tahoma" w:hAnsi="Tahoma" w:cs="Tahoma"/>
          <w:b/>
          <w:iCs/>
          <w:color w:val="595959" w:themeColor="text1" w:themeTint="A6"/>
          <w:sz w:val="20"/>
          <w:lang w:val="en-GB"/>
        </w:rPr>
        <w:t>[</w:t>
      </w:r>
      <w:hyperlink r:id="rId42" w:history="1">
        <w:r w:rsidRPr="00090754">
          <w:rPr>
            <w:rFonts w:ascii="Tahoma" w:hAnsi="Tahoma" w:cs="Tahoma"/>
            <w:b/>
            <w:iCs/>
            <w:color w:val="595959" w:themeColor="text1" w:themeTint="A6"/>
            <w:sz w:val="20"/>
            <w:u w:val="single"/>
            <w:lang w:val="en-GB"/>
          </w:rPr>
          <w:t>pdf</w:t>
        </w:r>
      </w:hyperlink>
      <w:r w:rsidRPr="00090754">
        <w:rPr>
          <w:rFonts w:ascii="Tahoma" w:hAnsi="Tahoma" w:cs="Tahoma"/>
          <w:b/>
          <w:iCs/>
          <w:color w:val="595959" w:themeColor="text1" w:themeTint="A6"/>
          <w:sz w:val="20"/>
          <w:lang w:val="en-GB"/>
        </w:rPr>
        <w:t>]</w:t>
      </w:r>
    </w:p>
    <w:p w14:paraId="38E794B0" w14:textId="77777777" w:rsidR="00A66D69" w:rsidRPr="00090754" w:rsidRDefault="00A66D69" w:rsidP="00E732A9">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u w:val="single"/>
          <w:lang w:val="en-GB"/>
        </w:rPr>
        <w:t>Goujon A</w:t>
      </w:r>
      <w:r w:rsidRPr="00090754">
        <w:rPr>
          <w:rFonts w:ascii="Tahoma" w:hAnsi="Tahoma" w:cs="Tahoma"/>
          <w:iCs/>
          <w:color w:val="595959" w:themeColor="text1" w:themeTint="A6"/>
          <w:sz w:val="20"/>
          <w:lang w:val="en-GB"/>
        </w:rPr>
        <w:t>, Lutz</w:t>
      </w:r>
      <w:r w:rsidR="005E2D35" w:rsidRPr="00090754">
        <w:rPr>
          <w:rFonts w:ascii="Tahoma" w:hAnsi="Tahoma" w:cs="Tahoma"/>
          <w:iCs/>
          <w:color w:val="595959" w:themeColor="text1" w:themeTint="A6"/>
          <w:sz w:val="20"/>
          <w:lang w:val="en-GB"/>
        </w:rPr>
        <w:t xml:space="preserve"> W</w:t>
      </w:r>
      <w:r w:rsidR="00804567" w:rsidRPr="00090754">
        <w:rPr>
          <w:rFonts w:ascii="Tahoma" w:hAnsi="Tahoma" w:cs="Tahoma"/>
          <w:iCs/>
          <w:color w:val="595959" w:themeColor="text1" w:themeTint="A6"/>
          <w:sz w:val="20"/>
          <w:lang w:val="en-GB"/>
        </w:rPr>
        <w:t xml:space="preserve"> &amp;</w:t>
      </w:r>
      <w:r w:rsidRPr="00090754">
        <w:rPr>
          <w:rFonts w:ascii="Tahoma" w:hAnsi="Tahoma" w:cs="Tahoma"/>
          <w:iCs/>
          <w:color w:val="595959" w:themeColor="text1" w:themeTint="A6"/>
          <w:sz w:val="20"/>
          <w:lang w:val="en-GB"/>
        </w:rPr>
        <w:t xml:space="preserve"> KC</w:t>
      </w:r>
      <w:r w:rsidR="005E2D35" w:rsidRPr="00090754">
        <w:rPr>
          <w:rFonts w:ascii="Tahoma" w:hAnsi="Tahoma" w:cs="Tahoma"/>
          <w:iCs/>
          <w:color w:val="595959" w:themeColor="text1" w:themeTint="A6"/>
          <w:sz w:val="20"/>
          <w:lang w:val="en-GB"/>
        </w:rPr>
        <w:t xml:space="preserve"> S</w:t>
      </w:r>
      <w:r w:rsidRPr="00090754">
        <w:rPr>
          <w:rFonts w:ascii="Tahoma" w:hAnsi="Tahoma" w:cs="Tahoma"/>
          <w:iCs/>
          <w:color w:val="595959" w:themeColor="text1" w:themeTint="A6"/>
          <w:sz w:val="20"/>
          <w:lang w:val="en-GB"/>
        </w:rPr>
        <w:t xml:space="preserve">. 2015. Education stalls and subsequent stalls in African fertility: A descriptive overview. Demographic Research 33 (article 47): 1281-1296. </w:t>
      </w:r>
      <w:r w:rsidRPr="00090754">
        <w:rPr>
          <w:rStyle w:val="Hyperlink"/>
          <w:rFonts w:ascii="Tahoma" w:hAnsi="Tahoma" w:cs="Tahoma"/>
          <w:b/>
          <w:color w:val="595959" w:themeColor="text1" w:themeTint="A6"/>
          <w:sz w:val="20"/>
          <w:u w:val="none"/>
          <w:lang w:val="en-GB"/>
        </w:rPr>
        <w:t>[</w:t>
      </w:r>
      <w:hyperlink r:id="rId43" w:history="1">
        <w:r w:rsidRPr="00090754">
          <w:rPr>
            <w:rFonts w:ascii="Tahoma" w:hAnsi="Tahoma" w:cs="Tahoma"/>
            <w:b/>
            <w:iCs/>
            <w:color w:val="595959" w:themeColor="text1" w:themeTint="A6"/>
            <w:sz w:val="20"/>
            <w:u w:val="single"/>
            <w:lang w:val="en-GB"/>
          </w:rPr>
          <w:t>pdf</w:t>
        </w:r>
      </w:hyperlink>
      <w:r w:rsidRPr="00090754">
        <w:rPr>
          <w:rFonts w:ascii="Tahoma" w:hAnsi="Tahoma" w:cs="Tahoma"/>
          <w:b/>
          <w:iCs/>
          <w:color w:val="595959" w:themeColor="text1" w:themeTint="A6"/>
          <w:sz w:val="20"/>
          <w:lang w:val="en-GB"/>
        </w:rPr>
        <w:t>]</w:t>
      </w:r>
    </w:p>
    <w:p w14:paraId="259959B7" w14:textId="77777777" w:rsidR="00A66D69" w:rsidRPr="00090754" w:rsidRDefault="00A66D69" w:rsidP="00E732A9">
      <w:pPr>
        <w:tabs>
          <w:tab w:val="left" w:pos="-1440"/>
          <w:tab w:val="left" w:pos="-720"/>
        </w:tabs>
        <w:ind w:left="504" w:hanging="504"/>
        <w:jc w:val="both"/>
        <w:rPr>
          <w:rFonts w:ascii="Tahoma" w:hAnsi="Tahoma" w:cs="Tahoma"/>
          <w:iCs/>
          <w:color w:val="595959" w:themeColor="text1" w:themeTint="A6"/>
          <w:sz w:val="20"/>
          <w:lang w:val="en-GB"/>
        </w:rPr>
      </w:pPr>
      <w:proofErr w:type="spellStart"/>
      <w:r w:rsidRPr="00090754">
        <w:rPr>
          <w:rFonts w:ascii="Tahoma" w:hAnsi="Tahoma" w:cs="Tahoma"/>
          <w:iCs/>
          <w:color w:val="595959" w:themeColor="text1" w:themeTint="A6"/>
          <w:sz w:val="20"/>
          <w:lang w:val="en-GB"/>
        </w:rPr>
        <w:t>Jonck</w:t>
      </w:r>
      <w:proofErr w:type="spellEnd"/>
      <w:r w:rsidRPr="00090754">
        <w:rPr>
          <w:rFonts w:ascii="Tahoma" w:hAnsi="Tahoma" w:cs="Tahoma"/>
          <w:iCs/>
          <w:color w:val="595959" w:themeColor="text1" w:themeTint="A6"/>
          <w:sz w:val="20"/>
          <w:lang w:val="en-GB"/>
        </w:rPr>
        <w:t xml:space="preserve"> P, </w:t>
      </w:r>
      <w:r w:rsidRPr="00090754">
        <w:rPr>
          <w:rFonts w:ascii="Tahoma" w:hAnsi="Tahoma" w:cs="Tahoma"/>
          <w:iCs/>
          <w:color w:val="595959" w:themeColor="text1" w:themeTint="A6"/>
          <w:sz w:val="20"/>
          <w:u w:val="single"/>
          <w:lang w:val="en-GB"/>
        </w:rPr>
        <w:t>Goujon</w:t>
      </w:r>
      <w:r w:rsidR="005E2D35" w:rsidRPr="00090754">
        <w:rPr>
          <w:rFonts w:ascii="Tahoma" w:hAnsi="Tahoma" w:cs="Tahoma"/>
          <w:iCs/>
          <w:color w:val="595959" w:themeColor="text1" w:themeTint="A6"/>
          <w:sz w:val="20"/>
          <w:u w:val="single"/>
          <w:lang w:val="en-GB"/>
        </w:rPr>
        <w:t xml:space="preserve"> A</w:t>
      </w:r>
      <w:r w:rsidRPr="00090754">
        <w:rPr>
          <w:rFonts w:ascii="Tahoma" w:hAnsi="Tahoma" w:cs="Tahoma"/>
          <w:iCs/>
          <w:color w:val="595959" w:themeColor="text1" w:themeTint="A6"/>
          <w:sz w:val="20"/>
          <w:lang w:val="en-GB"/>
        </w:rPr>
        <w:t>, Testa</w:t>
      </w:r>
      <w:r w:rsidR="00CF603F" w:rsidRPr="00090754">
        <w:rPr>
          <w:rFonts w:ascii="Tahoma" w:hAnsi="Tahoma" w:cs="Tahoma"/>
          <w:iCs/>
          <w:color w:val="595959" w:themeColor="text1" w:themeTint="A6"/>
          <w:sz w:val="20"/>
          <w:lang w:val="en-GB"/>
        </w:rPr>
        <w:t xml:space="preserve"> MR</w:t>
      </w:r>
      <w:r w:rsidR="00804567" w:rsidRPr="00090754">
        <w:rPr>
          <w:rFonts w:ascii="Tahoma" w:hAnsi="Tahoma" w:cs="Tahoma"/>
          <w:iCs/>
          <w:color w:val="595959" w:themeColor="text1" w:themeTint="A6"/>
          <w:sz w:val="20"/>
          <w:lang w:val="en-GB"/>
        </w:rPr>
        <w:t xml:space="preserve"> &amp;</w:t>
      </w:r>
      <w:r w:rsidRPr="00090754">
        <w:rPr>
          <w:rFonts w:ascii="Tahoma" w:hAnsi="Tahoma" w:cs="Tahoma"/>
          <w:iCs/>
          <w:color w:val="595959" w:themeColor="text1" w:themeTint="A6"/>
          <w:sz w:val="20"/>
          <w:lang w:val="en-GB"/>
        </w:rPr>
        <w:t xml:space="preserve"> </w:t>
      </w:r>
      <w:proofErr w:type="spellStart"/>
      <w:r w:rsidRPr="00090754">
        <w:rPr>
          <w:rFonts w:ascii="Tahoma" w:hAnsi="Tahoma" w:cs="Tahoma"/>
          <w:iCs/>
          <w:color w:val="595959" w:themeColor="text1" w:themeTint="A6"/>
          <w:sz w:val="20"/>
          <w:lang w:val="en-GB"/>
        </w:rPr>
        <w:t>Kandala</w:t>
      </w:r>
      <w:proofErr w:type="spellEnd"/>
      <w:r w:rsidR="00CF603F" w:rsidRPr="00090754">
        <w:rPr>
          <w:rFonts w:ascii="Tahoma" w:hAnsi="Tahoma" w:cs="Tahoma"/>
          <w:iCs/>
          <w:color w:val="595959" w:themeColor="text1" w:themeTint="A6"/>
          <w:sz w:val="20"/>
          <w:lang w:val="en-GB"/>
        </w:rPr>
        <w:t xml:space="preserve"> J</w:t>
      </w:r>
      <w:r w:rsidRPr="00090754">
        <w:rPr>
          <w:rFonts w:ascii="Tahoma" w:hAnsi="Tahoma" w:cs="Tahoma"/>
          <w:iCs/>
          <w:color w:val="595959" w:themeColor="text1" w:themeTint="A6"/>
          <w:sz w:val="20"/>
          <w:lang w:val="en-GB"/>
        </w:rPr>
        <w:t xml:space="preserve">. 2015. Education and crime engagement in South Africa: A national and provincial perspective. International Journal of Educational Development 45: 141–151. </w:t>
      </w:r>
      <w:proofErr w:type="gramStart"/>
      <w:r w:rsidRPr="00090754">
        <w:rPr>
          <w:rFonts w:ascii="Tahoma" w:hAnsi="Tahoma" w:cs="Tahoma"/>
          <w:iCs/>
          <w:color w:val="595959" w:themeColor="text1" w:themeTint="A6"/>
          <w:sz w:val="20"/>
          <w:lang w:val="en-GB"/>
        </w:rPr>
        <w:t>doi:10.1016/j.ijedudev</w:t>
      </w:r>
      <w:proofErr w:type="gramEnd"/>
      <w:r w:rsidRPr="00090754">
        <w:rPr>
          <w:rFonts w:ascii="Tahoma" w:hAnsi="Tahoma" w:cs="Tahoma"/>
          <w:iCs/>
          <w:color w:val="595959" w:themeColor="text1" w:themeTint="A6"/>
          <w:sz w:val="20"/>
          <w:lang w:val="en-GB"/>
        </w:rPr>
        <w:t xml:space="preserve">.2015.10.002. </w:t>
      </w:r>
      <w:hyperlink r:id="rId44" w:history="1">
        <w:r w:rsidRPr="00090754">
          <w:rPr>
            <w:rFonts w:ascii="Tahoma" w:hAnsi="Tahoma" w:cs="Tahoma"/>
            <w:b/>
            <w:bCs/>
            <w:color w:val="595959" w:themeColor="text1" w:themeTint="A6"/>
            <w:sz w:val="20"/>
            <w:lang w:val="en-GB"/>
          </w:rPr>
          <w:t>[Abstract]</w:t>
        </w:r>
      </w:hyperlink>
    </w:p>
    <w:p w14:paraId="3ACD94AD" w14:textId="77777777" w:rsidR="00A66D69" w:rsidRPr="00090754" w:rsidRDefault="00A66D69" w:rsidP="00E732A9">
      <w:pPr>
        <w:tabs>
          <w:tab w:val="left" w:pos="-1440"/>
          <w:tab w:val="left" w:pos="-720"/>
        </w:tabs>
        <w:ind w:left="504" w:hanging="504"/>
        <w:jc w:val="both"/>
        <w:rPr>
          <w:rFonts w:ascii="Tahoma" w:hAnsi="Tahoma" w:cs="Tahoma"/>
          <w:iCs/>
          <w:color w:val="595959" w:themeColor="text1" w:themeTint="A6"/>
          <w:sz w:val="20"/>
          <w:lang w:val="en-GB"/>
        </w:rPr>
      </w:pPr>
      <w:proofErr w:type="spellStart"/>
      <w:r w:rsidRPr="007B53D1">
        <w:rPr>
          <w:rFonts w:ascii="Tahoma" w:hAnsi="Tahoma" w:cs="Tahoma"/>
          <w:iCs/>
          <w:color w:val="595959" w:themeColor="text1" w:themeTint="A6"/>
          <w:sz w:val="20"/>
          <w:lang w:val="fr-FR"/>
        </w:rPr>
        <w:t>Woldegiorgis</w:t>
      </w:r>
      <w:proofErr w:type="spellEnd"/>
      <w:r w:rsidRPr="007B53D1">
        <w:rPr>
          <w:rFonts w:ascii="Tahoma" w:hAnsi="Tahoma" w:cs="Tahoma"/>
          <w:iCs/>
          <w:color w:val="595959" w:themeColor="text1" w:themeTint="A6"/>
          <w:sz w:val="20"/>
          <w:lang w:val="fr-FR"/>
        </w:rPr>
        <w:t xml:space="preserve"> ET, </w:t>
      </w:r>
      <w:proofErr w:type="spellStart"/>
      <w:r w:rsidRPr="007B53D1">
        <w:rPr>
          <w:rFonts w:ascii="Tahoma" w:hAnsi="Tahoma" w:cs="Tahoma"/>
          <w:iCs/>
          <w:color w:val="595959" w:themeColor="text1" w:themeTint="A6"/>
          <w:sz w:val="20"/>
          <w:lang w:val="fr-FR"/>
        </w:rPr>
        <w:t>Jonck</w:t>
      </w:r>
      <w:proofErr w:type="spellEnd"/>
      <w:r w:rsidR="00CF603F" w:rsidRPr="007B53D1">
        <w:rPr>
          <w:rFonts w:ascii="Tahoma" w:hAnsi="Tahoma" w:cs="Tahoma"/>
          <w:iCs/>
          <w:color w:val="595959" w:themeColor="text1" w:themeTint="A6"/>
          <w:sz w:val="20"/>
          <w:lang w:val="fr-FR"/>
        </w:rPr>
        <w:t xml:space="preserve"> P</w:t>
      </w:r>
      <w:r w:rsidR="00804567" w:rsidRPr="007B53D1">
        <w:rPr>
          <w:rFonts w:ascii="Tahoma" w:hAnsi="Tahoma" w:cs="Tahoma"/>
          <w:iCs/>
          <w:color w:val="595959" w:themeColor="text1" w:themeTint="A6"/>
          <w:sz w:val="20"/>
          <w:lang w:val="fr-FR"/>
        </w:rPr>
        <w:t xml:space="preserve"> &amp;</w:t>
      </w:r>
      <w:r w:rsidRPr="007B53D1">
        <w:rPr>
          <w:rFonts w:ascii="Tahoma" w:hAnsi="Tahoma" w:cs="Tahoma"/>
          <w:iCs/>
          <w:color w:val="595959" w:themeColor="text1" w:themeTint="A6"/>
          <w:sz w:val="20"/>
          <w:lang w:val="fr-FR"/>
        </w:rPr>
        <w:t xml:space="preserve"> </w:t>
      </w:r>
      <w:r w:rsidRPr="007B53D1">
        <w:rPr>
          <w:rFonts w:ascii="Tahoma" w:hAnsi="Tahoma" w:cs="Tahoma"/>
          <w:iCs/>
          <w:color w:val="595959" w:themeColor="text1" w:themeTint="A6"/>
          <w:sz w:val="20"/>
          <w:u w:val="single"/>
          <w:lang w:val="fr-FR"/>
        </w:rPr>
        <w:t>Goujon</w:t>
      </w:r>
      <w:r w:rsidR="00CF603F" w:rsidRPr="007B53D1">
        <w:rPr>
          <w:rFonts w:ascii="Tahoma" w:hAnsi="Tahoma" w:cs="Tahoma"/>
          <w:iCs/>
          <w:color w:val="595959" w:themeColor="text1" w:themeTint="A6"/>
          <w:sz w:val="20"/>
          <w:u w:val="single"/>
          <w:lang w:val="fr-FR"/>
        </w:rPr>
        <w:t xml:space="preserve"> A</w:t>
      </w:r>
      <w:r w:rsidRPr="007B53D1">
        <w:rPr>
          <w:rFonts w:ascii="Tahoma" w:hAnsi="Tahoma" w:cs="Tahoma"/>
          <w:iCs/>
          <w:color w:val="595959" w:themeColor="text1" w:themeTint="A6"/>
          <w:sz w:val="20"/>
          <w:lang w:val="fr-FR"/>
        </w:rPr>
        <w:t xml:space="preserve">. 2015. </w:t>
      </w:r>
      <w:r w:rsidRPr="00090754">
        <w:rPr>
          <w:rFonts w:ascii="Tahoma" w:hAnsi="Tahoma" w:cs="Tahoma"/>
          <w:iCs/>
          <w:color w:val="595959" w:themeColor="text1" w:themeTint="A6"/>
          <w:sz w:val="20"/>
          <w:lang w:val="en-GB"/>
        </w:rPr>
        <w:t>Regional Higher Education Reform Initiatives in Africa: a comparative Analysis with Bologna Process. International Journal of Higher Education 4(1): 241-253. Doi:10.5430/</w:t>
      </w:r>
      <w:proofErr w:type="gramStart"/>
      <w:r w:rsidRPr="00090754">
        <w:rPr>
          <w:rFonts w:ascii="Tahoma" w:hAnsi="Tahoma" w:cs="Tahoma"/>
          <w:iCs/>
          <w:color w:val="595959" w:themeColor="text1" w:themeTint="A6"/>
          <w:sz w:val="20"/>
          <w:lang w:val="en-GB"/>
        </w:rPr>
        <w:t>ijhe.v</w:t>
      </w:r>
      <w:proofErr w:type="gramEnd"/>
      <w:r w:rsidRPr="00090754">
        <w:rPr>
          <w:rFonts w:ascii="Tahoma" w:hAnsi="Tahoma" w:cs="Tahoma"/>
          <w:iCs/>
          <w:color w:val="595959" w:themeColor="text1" w:themeTint="A6"/>
          <w:sz w:val="20"/>
          <w:lang w:val="en-GB"/>
        </w:rPr>
        <w:t xml:space="preserve">4n1p241. </w:t>
      </w:r>
      <w:r w:rsidRPr="00090754">
        <w:rPr>
          <w:rStyle w:val="Hyperlink"/>
          <w:rFonts w:ascii="Tahoma" w:hAnsi="Tahoma" w:cs="Tahoma"/>
          <w:b/>
          <w:color w:val="595959" w:themeColor="text1" w:themeTint="A6"/>
          <w:sz w:val="20"/>
          <w:u w:val="none"/>
          <w:lang w:val="en-GB"/>
        </w:rPr>
        <w:t>[</w:t>
      </w:r>
      <w:hyperlink r:id="rId45" w:history="1">
        <w:r w:rsidRPr="00090754">
          <w:rPr>
            <w:rFonts w:ascii="Tahoma" w:hAnsi="Tahoma" w:cs="Tahoma"/>
            <w:b/>
            <w:iCs/>
            <w:color w:val="595959" w:themeColor="text1" w:themeTint="A6"/>
            <w:sz w:val="20"/>
            <w:u w:val="single"/>
            <w:lang w:val="en-GB"/>
          </w:rPr>
          <w:t>pdf</w:t>
        </w:r>
      </w:hyperlink>
      <w:r w:rsidRPr="00090754">
        <w:rPr>
          <w:rFonts w:ascii="Tahoma" w:hAnsi="Tahoma" w:cs="Tahoma"/>
          <w:b/>
          <w:iCs/>
          <w:color w:val="595959" w:themeColor="text1" w:themeTint="A6"/>
          <w:sz w:val="20"/>
          <w:lang w:val="en-GB"/>
        </w:rPr>
        <w:t>]</w:t>
      </w:r>
    </w:p>
    <w:p w14:paraId="53AE4B90" w14:textId="77777777" w:rsidR="00A66D69" w:rsidRPr="00090754" w:rsidRDefault="00671D75" w:rsidP="00E732A9">
      <w:pPr>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en-GB"/>
        </w:rPr>
        <w:t>Stonawski</w:t>
      </w:r>
      <w:r w:rsidR="00A66D69" w:rsidRPr="00090754">
        <w:rPr>
          <w:rFonts w:ascii="Tahoma" w:hAnsi="Tahoma" w:cs="Tahoma"/>
          <w:iCs/>
          <w:color w:val="595959" w:themeColor="text1" w:themeTint="A6"/>
          <w:sz w:val="20"/>
          <w:lang w:val="en-GB"/>
        </w:rPr>
        <w:t xml:space="preserve"> M, Skirbekk</w:t>
      </w:r>
      <w:r w:rsidR="00CF603F" w:rsidRPr="00090754">
        <w:rPr>
          <w:rFonts w:ascii="Tahoma" w:hAnsi="Tahoma" w:cs="Tahoma"/>
          <w:iCs/>
          <w:color w:val="595959" w:themeColor="text1" w:themeTint="A6"/>
          <w:sz w:val="20"/>
          <w:lang w:val="en-GB"/>
        </w:rPr>
        <w:t xml:space="preserve"> V</w:t>
      </w:r>
      <w:r w:rsidR="00A66D69" w:rsidRPr="00090754">
        <w:rPr>
          <w:rFonts w:ascii="Tahoma" w:hAnsi="Tahoma" w:cs="Tahoma"/>
          <w:iCs/>
          <w:color w:val="595959" w:themeColor="text1" w:themeTint="A6"/>
          <w:sz w:val="20"/>
          <w:lang w:val="en-GB"/>
        </w:rPr>
        <w:t>, Kaufmann</w:t>
      </w:r>
      <w:r w:rsidR="00CF603F" w:rsidRPr="00090754">
        <w:rPr>
          <w:rFonts w:ascii="Tahoma" w:hAnsi="Tahoma" w:cs="Tahoma"/>
          <w:iCs/>
          <w:color w:val="595959" w:themeColor="text1" w:themeTint="A6"/>
          <w:sz w:val="20"/>
          <w:lang w:val="en-GB"/>
        </w:rPr>
        <w:t xml:space="preserve"> E</w:t>
      </w:r>
      <w:r w:rsidR="00804567" w:rsidRPr="00090754">
        <w:rPr>
          <w:rFonts w:ascii="Tahoma" w:hAnsi="Tahoma" w:cs="Tahoma"/>
          <w:iCs/>
          <w:color w:val="595959" w:themeColor="text1" w:themeTint="A6"/>
          <w:sz w:val="20"/>
          <w:lang w:val="en-GB"/>
        </w:rPr>
        <w:t xml:space="preserve"> &amp;</w:t>
      </w:r>
      <w:r w:rsidR="00A66D69" w:rsidRPr="00090754">
        <w:rPr>
          <w:rFonts w:ascii="Tahoma" w:hAnsi="Tahoma" w:cs="Tahoma"/>
          <w:iCs/>
          <w:color w:val="595959" w:themeColor="text1" w:themeTint="A6"/>
          <w:sz w:val="20"/>
          <w:lang w:val="en-GB"/>
        </w:rPr>
        <w:t xml:space="preserve"> </w:t>
      </w:r>
      <w:r w:rsidR="00A66D69" w:rsidRPr="00090754">
        <w:rPr>
          <w:rFonts w:ascii="Tahoma" w:hAnsi="Tahoma" w:cs="Tahoma"/>
          <w:iCs/>
          <w:color w:val="595959" w:themeColor="text1" w:themeTint="A6"/>
          <w:sz w:val="20"/>
          <w:u w:val="single"/>
          <w:lang w:val="en-GB"/>
        </w:rPr>
        <w:t>Goujon</w:t>
      </w:r>
      <w:r w:rsidR="00CF603F" w:rsidRPr="00090754">
        <w:rPr>
          <w:rFonts w:ascii="Tahoma" w:hAnsi="Tahoma" w:cs="Tahoma"/>
          <w:iCs/>
          <w:color w:val="595959" w:themeColor="text1" w:themeTint="A6"/>
          <w:sz w:val="20"/>
          <w:u w:val="single"/>
          <w:lang w:val="en-GB"/>
        </w:rPr>
        <w:t xml:space="preserve"> A</w:t>
      </w:r>
      <w:r w:rsidR="00A66D69" w:rsidRPr="00090754">
        <w:rPr>
          <w:rFonts w:ascii="Tahoma" w:hAnsi="Tahoma" w:cs="Tahoma"/>
          <w:iCs/>
          <w:color w:val="595959" w:themeColor="text1" w:themeTint="A6"/>
          <w:sz w:val="20"/>
          <w:lang w:val="en-GB"/>
        </w:rPr>
        <w:t xml:space="preserve">. 2015. The End of Secularization through Demography? Projections of Spanish Religiosity. Journal of Contemporary Religion 30 (1): 1-21. </w:t>
      </w:r>
      <w:r w:rsidR="00A66D69" w:rsidRPr="00090754">
        <w:rPr>
          <w:rFonts w:ascii="Tahoma" w:hAnsi="Tahoma" w:cs="Tahoma"/>
          <w:b/>
          <w:iCs/>
          <w:color w:val="595959" w:themeColor="text1" w:themeTint="A6"/>
          <w:sz w:val="20"/>
          <w:lang w:val="en-GB"/>
        </w:rPr>
        <w:t>[</w:t>
      </w:r>
      <w:hyperlink r:id="rId46" w:history="1">
        <w:r w:rsidR="00A66D69" w:rsidRPr="00090754">
          <w:rPr>
            <w:rStyle w:val="Hyperlink"/>
            <w:rFonts w:ascii="Tahoma" w:hAnsi="Tahoma" w:cs="Tahoma"/>
            <w:b/>
            <w:iCs/>
            <w:color w:val="595959" w:themeColor="text1" w:themeTint="A6"/>
            <w:sz w:val="20"/>
            <w:lang w:val="en-GB"/>
          </w:rPr>
          <w:t>pdf</w:t>
        </w:r>
      </w:hyperlink>
      <w:r w:rsidR="00A66D69" w:rsidRPr="00090754">
        <w:rPr>
          <w:rFonts w:ascii="Tahoma" w:hAnsi="Tahoma" w:cs="Tahoma"/>
          <w:b/>
          <w:iCs/>
          <w:color w:val="595959" w:themeColor="text1" w:themeTint="A6"/>
          <w:sz w:val="20"/>
          <w:lang w:val="en-GB"/>
        </w:rPr>
        <w:t>]</w:t>
      </w:r>
    </w:p>
    <w:p w14:paraId="0E1A2DE4" w14:textId="77777777" w:rsidR="00A66D69" w:rsidRPr="00090754" w:rsidRDefault="00A66D69" w:rsidP="00E732A9">
      <w:pPr>
        <w:ind w:left="504" w:hanging="504"/>
        <w:jc w:val="both"/>
        <w:rPr>
          <w:rFonts w:ascii="Tahoma" w:hAnsi="Tahoma" w:cs="Tahoma"/>
          <w:iCs/>
          <w:color w:val="595959" w:themeColor="text1" w:themeTint="A6"/>
          <w:sz w:val="20"/>
          <w:lang w:val="en-GB"/>
        </w:rPr>
      </w:pPr>
      <w:proofErr w:type="spellStart"/>
      <w:r w:rsidRPr="00090754">
        <w:rPr>
          <w:rFonts w:ascii="Tahoma" w:hAnsi="Tahoma" w:cs="Tahoma"/>
          <w:iCs/>
          <w:color w:val="595959" w:themeColor="text1" w:themeTint="A6"/>
          <w:sz w:val="20"/>
          <w:lang w:val="en-GB"/>
        </w:rPr>
        <w:t>Philipov</w:t>
      </w:r>
      <w:proofErr w:type="spellEnd"/>
      <w:r w:rsidRPr="00090754">
        <w:rPr>
          <w:rFonts w:ascii="Tahoma" w:hAnsi="Tahoma" w:cs="Tahoma"/>
          <w:iCs/>
          <w:color w:val="595959" w:themeColor="text1" w:themeTint="A6"/>
          <w:sz w:val="20"/>
          <w:lang w:val="en-GB"/>
        </w:rPr>
        <w:t xml:space="preserve"> D, </w:t>
      </w:r>
      <w:r w:rsidRPr="00090754">
        <w:rPr>
          <w:rFonts w:ascii="Tahoma" w:hAnsi="Tahoma" w:cs="Tahoma"/>
          <w:iCs/>
          <w:color w:val="595959" w:themeColor="text1" w:themeTint="A6"/>
          <w:sz w:val="20"/>
          <w:u w:val="single"/>
          <w:lang w:val="en-GB"/>
        </w:rPr>
        <w:t>Goujon</w:t>
      </w:r>
      <w:r w:rsidR="00CF603F" w:rsidRPr="00090754">
        <w:rPr>
          <w:rFonts w:ascii="Tahoma" w:hAnsi="Tahoma" w:cs="Tahoma"/>
          <w:iCs/>
          <w:color w:val="595959" w:themeColor="text1" w:themeTint="A6"/>
          <w:sz w:val="20"/>
          <w:u w:val="single"/>
          <w:lang w:val="en-GB"/>
        </w:rPr>
        <w:t xml:space="preserve"> A</w:t>
      </w:r>
      <w:r w:rsidR="00804567" w:rsidRPr="00090754">
        <w:rPr>
          <w:rFonts w:ascii="Tahoma" w:hAnsi="Tahoma" w:cs="Tahoma"/>
          <w:iCs/>
          <w:color w:val="595959" w:themeColor="text1" w:themeTint="A6"/>
          <w:sz w:val="20"/>
          <w:lang w:val="en-GB"/>
        </w:rPr>
        <w:t xml:space="preserve"> &amp;</w:t>
      </w:r>
      <w:r w:rsidRPr="00090754">
        <w:rPr>
          <w:rFonts w:ascii="Tahoma" w:hAnsi="Tahoma" w:cs="Tahoma"/>
          <w:iCs/>
          <w:color w:val="595959" w:themeColor="text1" w:themeTint="A6"/>
          <w:sz w:val="20"/>
          <w:lang w:val="en-GB"/>
        </w:rPr>
        <w:t xml:space="preserve"> Di Giulio</w:t>
      </w:r>
      <w:r w:rsidR="00CF603F" w:rsidRPr="00090754">
        <w:rPr>
          <w:rFonts w:ascii="Tahoma" w:hAnsi="Tahoma" w:cs="Tahoma"/>
          <w:iCs/>
          <w:color w:val="595959" w:themeColor="text1" w:themeTint="A6"/>
          <w:sz w:val="20"/>
          <w:lang w:val="en-GB"/>
        </w:rPr>
        <w:t xml:space="preserve"> P</w:t>
      </w:r>
      <w:r w:rsidRPr="00090754">
        <w:rPr>
          <w:rFonts w:ascii="Tahoma" w:hAnsi="Tahoma" w:cs="Tahoma"/>
          <w:iCs/>
          <w:color w:val="595959" w:themeColor="text1" w:themeTint="A6"/>
          <w:sz w:val="20"/>
          <w:lang w:val="en-GB"/>
        </w:rPr>
        <w:t xml:space="preserve">. 2014. Ageing Dynamics of a Human-Capital-Specific Population: A Demographic Perspective. Demographic Research 33(44): 1311-1336. </w:t>
      </w:r>
      <w:r w:rsidRPr="00090754">
        <w:rPr>
          <w:rFonts w:ascii="Tahoma" w:hAnsi="Tahoma" w:cs="Tahoma"/>
          <w:b/>
          <w:bCs/>
          <w:color w:val="595959" w:themeColor="text1" w:themeTint="A6"/>
          <w:sz w:val="20"/>
          <w:lang w:val="en-GB"/>
        </w:rPr>
        <w:t>[</w:t>
      </w:r>
      <w:hyperlink r:id="rId47" w:history="1">
        <w:r w:rsidRPr="00090754">
          <w:rPr>
            <w:rStyle w:val="Hyperlink"/>
            <w:rFonts w:ascii="Tahoma" w:hAnsi="Tahoma" w:cs="Tahoma"/>
            <w:b/>
            <w:bCs/>
            <w:color w:val="595959" w:themeColor="text1" w:themeTint="A6"/>
            <w:sz w:val="20"/>
            <w:lang w:val="en-GB"/>
          </w:rPr>
          <w:t>pdf</w:t>
        </w:r>
      </w:hyperlink>
      <w:r w:rsidRPr="00090754">
        <w:rPr>
          <w:rFonts w:ascii="Tahoma" w:hAnsi="Tahoma" w:cs="Tahoma"/>
          <w:b/>
          <w:bCs/>
          <w:color w:val="595959" w:themeColor="text1" w:themeTint="A6"/>
          <w:sz w:val="20"/>
          <w:lang w:val="en-GB"/>
        </w:rPr>
        <w:t>]</w:t>
      </w:r>
    </w:p>
    <w:p w14:paraId="3E79ECE7" w14:textId="77777777" w:rsidR="00A66D69" w:rsidRPr="00090754" w:rsidRDefault="00A66D69" w:rsidP="00E732A9">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en-GB"/>
        </w:rPr>
        <w:t xml:space="preserve">Kaufmann E., </w:t>
      </w:r>
      <w:r w:rsidRPr="00090754">
        <w:rPr>
          <w:rFonts w:ascii="Tahoma" w:hAnsi="Tahoma" w:cs="Tahoma"/>
          <w:iCs/>
          <w:color w:val="595959" w:themeColor="text1" w:themeTint="A6"/>
          <w:sz w:val="20"/>
          <w:u w:val="single"/>
          <w:lang w:val="en-GB"/>
        </w:rPr>
        <w:t>Goujon</w:t>
      </w:r>
      <w:r w:rsidR="00CF603F" w:rsidRPr="00090754">
        <w:rPr>
          <w:rFonts w:ascii="Tahoma" w:hAnsi="Tahoma" w:cs="Tahoma"/>
          <w:iCs/>
          <w:color w:val="595959" w:themeColor="text1" w:themeTint="A6"/>
          <w:sz w:val="20"/>
          <w:u w:val="single"/>
          <w:lang w:val="en-GB"/>
        </w:rPr>
        <w:t xml:space="preserve"> A</w:t>
      </w:r>
      <w:r w:rsidR="00804567" w:rsidRPr="00090754">
        <w:rPr>
          <w:rFonts w:ascii="Tahoma" w:hAnsi="Tahoma" w:cs="Tahoma"/>
          <w:iCs/>
          <w:color w:val="595959" w:themeColor="text1" w:themeTint="A6"/>
          <w:sz w:val="20"/>
          <w:lang w:val="en-GB"/>
        </w:rPr>
        <w:t xml:space="preserve"> &amp;</w:t>
      </w:r>
      <w:r w:rsidRPr="00090754">
        <w:rPr>
          <w:rFonts w:ascii="Tahoma" w:hAnsi="Tahoma" w:cs="Tahoma"/>
          <w:iCs/>
          <w:color w:val="595959" w:themeColor="text1" w:themeTint="A6"/>
          <w:sz w:val="20"/>
          <w:lang w:val="en-GB"/>
        </w:rPr>
        <w:t xml:space="preserve"> Skirbekk</w:t>
      </w:r>
      <w:r w:rsidR="00CF603F" w:rsidRPr="00090754">
        <w:rPr>
          <w:rFonts w:ascii="Tahoma" w:hAnsi="Tahoma" w:cs="Tahoma"/>
          <w:iCs/>
          <w:color w:val="595959" w:themeColor="text1" w:themeTint="A6"/>
          <w:sz w:val="20"/>
          <w:lang w:val="en-GB"/>
        </w:rPr>
        <w:t xml:space="preserve"> V</w:t>
      </w:r>
      <w:r w:rsidRPr="00090754">
        <w:rPr>
          <w:rFonts w:ascii="Tahoma" w:hAnsi="Tahoma" w:cs="Tahoma"/>
          <w:iCs/>
          <w:color w:val="595959" w:themeColor="text1" w:themeTint="A6"/>
          <w:sz w:val="20"/>
          <w:lang w:val="en-GB"/>
        </w:rPr>
        <w:t xml:space="preserve">. 2012. American political affiliation, 2003–43: A cohort component projection. Population Studies 66(1): 53-67. </w:t>
      </w:r>
      <w:hyperlink r:id="rId48" w:history="1">
        <w:r w:rsidRPr="00090754">
          <w:rPr>
            <w:rFonts w:ascii="Tahoma" w:hAnsi="Tahoma" w:cs="Tahoma"/>
            <w:b/>
            <w:bCs/>
            <w:color w:val="595959" w:themeColor="text1" w:themeTint="A6"/>
            <w:sz w:val="20"/>
            <w:lang w:val="en-GB"/>
          </w:rPr>
          <w:t>[Abstract]</w:t>
        </w:r>
      </w:hyperlink>
      <w:r w:rsidRPr="00090754">
        <w:rPr>
          <w:rFonts w:ascii="Tahoma" w:hAnsi="Tahoma" w:cs="Tahoma"/>
          <w:iCs/>
          <w:color w:val="595959" w:themeColor="text1" w:themeTint="A6"/>
          <w:sz w:val="20"/>
          <w:lang w:val="en-GB"/>
        </w:rPr>
        <w:t xml:space="preserve"> </w:t>
      </w:r>
    </w:p>
    <w:p w14:paraId="37EB7551" w14:textId="153006CB" w:rsidR="00A66D69" w:rsidRPr="00090754" w:rsidRDefault="00A66D69" w:rsidP="40F41172">
      <w:pPr>
        <w:ind w:left="504" w:hanging="504"/>
        <w:jc w:val="both"/>
        <w:rPr>
          <w:rFonts w:ascii="Tahoma" w:hAnsi="Tahoma" w:cs="Tahoma"/>
          <w:color w:val="595959" w:themeColor="text1" w:themeTint="A6"/>
          <w:sz w:val="20"/>
          <w:u w:val="single"/>
          <w:lang w:val="en-GB"/>
        </w:rPr>
      </w:pPr>
      <w:r w:rsidRPr="00090754">
        <w:rPr>
          <w:rFonts w:ascii="Tahoma" w:hAnsi="Tahoma" w:cs="Tahoma"/>
          <w:color w:val="595959" w:themeColor="text1" w:themeTint="A6"/>
          <w:sz w:val="20"/>
          <w:lang w:val="en-GB"/>
        </w:rPr>
        <w:t xml:space="preserve">Kaufmann E, </w:t>
      </w:r>
      <w:r w:rsidRPr="00090754">
        <w:rPr>
          <w:rFonts w:ascii="Tahoma" w:hAnsi="Tahoma" w:cs="Tahoma"/>
          <w:color w:val="595959" w:themeColor="text1" w:themeTint="A6"/>
          <w:sz w:val="20"/>
          <w:u w:val="single"/>
          <w:lang w:val="en-GB"/>
        </w:rPr>
        <w:t>Goujon</w:t>
      </w:r>
      <w:r w:rsidR="00CF603F" w:rsidRPr="00090754">
        <w:rPr>
          <w:rFonts w:ascii="Tahoma" w:hAnsi="Tahoma" w:cs="Tahoma"/>
          <w:color w:val="595959" w:themeColor="text1" w:themeTint="A6"/>
          <w:sz w:val="20"/>
          <w:u w:val="single"/>
          <w:lang w:val="en-GB"/>
        </w:rPr>
        <w:t xml:space="preserve"> A</w:t>
      </w:r>
      <w:r w:rsidR="00804567" w:rsidRPr="00090754">
        <w:rPr>
          <w:rFonts w:ascii="Tahoma" w:hAnsi="Tahoma" w:cs="Tahoma"/>
          <w:color w:val="595959" w:themeColor="text1" w:themeTint="A6"/>
          <w:sz w:val="20"/>
          <w:lang w:val="en-GB"/>
        </w:rPr>
        <w:t xml:space="preserve"> &amp;</w:t>
      </w:r>
      <w:r w:rsidR="00CF603F" w:rsidRPr="00090754">
        <w:rPr>
          <w:rFonts w:ascii="Tahoma" w:hAnsi="Tahoma" w:cs="Tahoma"/>
          <w:color w:val="595959" w:themeColor="text1" w:themeTint="A6"/>
          <w:sz w:val="20"/>
          <w:lang w:val="en-GB"/>
        </w:rPr>
        <w:t xml:space="preserve"> </w:t>
      </w:r>
      <w:r w:rsidRPr="00090754">
        <w:rPr>
          <w:rFonts w:ascii="Tahoma" w:hAnsi="Tahoma" w:cs="Tahoma"/>
          <w:color w:val="595959" w:themeColor="text1" w:themeTint="A6"/>
          <w:sz w:val="20"/>
          <w:lang w:val="en-GB"/>
        </w:rPr>
        <w:t>Skirbekk</w:t>
      </w:r>
      <w:r w:rsidR="00CF603F" w:rsidRPr="00090754">
        <w:rPr>
          <w:rFonts w:ascii="Tahoma" w:hAnsi="Tahoma" w:cs="Tahoma"/>
          <w:color w:val="595959" w:themeColor="text1" w:themeTint="A6"/>
          <w:sz w:val="20"/>
          <w:lang w:val="en-GB"/>
        </w:rPr>
        <w:t xml:space="preserve"> V</w:t>
      </w:r>
      <w:r w:rsidRPr="00090754">
        <w:rPr>
          <w:rFonts w:ascii="Tahoma" w:hAnsi="Tahoma" w:cs="Tahoma"/>
          <w:color w:val="595959" w:themeColor="text1" w:themeTint="A6"/>
          <w:sz w:val="20"/>
          <w:lang w:val="en-GB"/>
        </w:rPr>
        <w:t xml:space="preserve">. 2012. The End of Secularization in </w:t>
      </w:r>
      <w:r w:rsidR="42B9097B" w:rsidRPr="00090754">
        <w:rPr>
          <w:rFonts w:ascii="Tahoma" w:hAnsi="Tahoma" w:cs="Tahoma"/>
          <w:color w:val="595959" w:themeColor="text1" w:themeTint="A6"/>
          <w:sz w:val="20"/>
          <w:lang w:val="en-GB"/>
        </w:rPr>
        <w:t>Europe?</w:t>
      </w:r>
      <w:r w:rsidRPr="00090754">
        <w:rPr>
          <w:rFonts w:ascii="Tahoma" w:hAnsi="Tahoma" w:cs="Tahoma"/>
          <w:color w:val="595959" w:themeColor="text1" w:themeTint="A6"/>
          <w:sz w:val="20"/>
          <w:lang w:val="en-GB"/>
        </w:rPr>
        <w:t xml:space="preserve"> A Socio-Demographic Perspective. Sociology of Religion: A Quarterly Review 73(1): 69-91. </w:t>
      </w:r>
      <w:hyperlink r:id="rId49">
        <w:r w:rsidRPr="00090754">
          <w:rPr>
            <w:rFonts w:ascii="Tahoma" w:hAnsi="Tahoma" w:cs="Tahoma"/>
            <w:b/>
            <w:bCs/>
            <w:color w:val="595959" w:themeColor="text1" w:themeTint="A6"/>
            <w:sz w:val="20"/>
            <w:lang w:val="en-GB"/>
          </w:rPr>
          <w:t>[Abstract]</w:t>
        </w:r>
      </w:hyperlink>
      <w:r w:rsidRPr="00090754">
        <w:rPr>
          <w:rFonts w:ascii="Tahoma" w:hAnsi="Tahoma" w:cs="Tahoma"/>
          <w:b/>
          <w:bCs/>
          <w:color w:val="595959" w:themeColor="text1" w:themeTint="A6"/>
          <w:sz w:val="20"/>
          <w:lang w:val="en-GB"/>
        </w:rPr>
        <w:t xml:space="preserve"> </w:t>
      </w:r>
    </w:p>
    <w:p w14:paraId="243FB6FF" w14:textId="315A8FF1" w:rsidR="00A66D69" w:rsidRPr="00090754" w:rsidRDefault="00A66D69" w:rsidP="40F41172">
      <w:pPr>
        <w:ind w:left="504" w:hanging="504"/>
        <w:jc w:val="both"/>
        <w:rPr>
          <w:rFonts w:ascii="Tahoma" w:hAnsi="Tahoma" w:cs="Tahoma"/>
          <w:b/>
          <w:bCs/>
          <w:color w:val="595959" w:themeColor="text1" w:themeTint="A6"/>
          <w:sz w:val="20"/>
          <w:lang w:val="en-GB"/>
        </w:rPr>
      </w:pPr>
      <w:r w:rsidRPr="00090754">
        <w:rPr>
          <w:rFonts w:ascii="Tahoma" w:hAnsi="Tahoma" w:cs="Tahoma"/>
          <w:color w:val="595959" w:themeColor="text1" w:themeTint="A6"/>
          <w:sz w:val="20"/>
          <w:u w:val="single"/>
          <w:lang w:val="en-GB"/>
        </w:rPr>
        <w:t>Goujon A</w:t>
      </w:r>
      <w:r w:rsidR="00804567" w:rsidRPr="00090754">
        <w:rPr>
          <w:rFonts w:ascii="Tahoma" w:hAnsi="Tahoma" w:cs="Tahoma"/>
          <w:color w:val="595959" w:themeColor="text1" w:themeTint="A6"/>
          <w:sz w:val="20"/>
          <w:u w:val="single"/>
          <w:lang w:val="en-GB"/>
        </w:rPr>
        <w:t xml:space="preserve"> &amp;</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Alkitkat</w:t>
      </w:r>
      <w:proofErr w:type="spellEnd"/>
      <w:r w:rsidR="00CF603F" w:rsidRPr="00090754">
        <w:rPr>
          <w:rFonts w:ascii="Tahoma" w:hAnsi="Tahoma" w:cs="Tahoma"/>
          <w:color w:val="595959" w:themeColor="text1" w:themeTint="A6"/>
          <w:sz w:val="20"/>
          <w:lang w:val="en-GB"/>
        </w:rPr>
        <w:t xml:space="preserve"> H</w:t>
      </w:r>
      <w:r w:rsidRPr="00090754">
        <w:rPr>
          <w:rFonts w:ascii="Tahoma" w:hAnsi="Tahoma" w:cs="Tahoma"/>
          <w:color w:val="595959" w:themeColor="text1" w:themeTint="A6"/>
          <w:sz w:val="20"/>
          <w:lang w:val="en-GB"/>
        </w:rPr>
        <w:t xml:space="preserve">. 2010. Population et capital </w:t>
      </w:r>
      <w:proofErr w:type="spellStart"/>
      <w:r w:rsidRPr="00090754">
        <w:rPr>
          <w:rFonts w:ascii="Tahoma" w:hAnsi="Tahoma" w:cs="Tahoma"/>
          <w:color w:val="595959" w:themeColor="text1" w:themeTint="A6"/>
          <w:sz w:val="20"/>
          <w:lang w:val="en-GB"/>
        </w:rPr>
        <w:t>humain</w:t>
      </w:r>
      <w:proofErr w:type="spellEnd"/>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en</w:t>
      </w:r>
      <w:proofErr w:type="spellEnd"/>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Egypte</w:t>
      </w:r>
      <w:proofErr w:type="spellEnd"/>
      <w:r w:rsidRPr="00090754">
        <w:rPr>
          <w:rFonts w:ascii="Tahoma" w:hAnsi="Tahoma" w:cs="Tahoma"/>
          <w:color w:val="595959" w:themeColor="text1" w:themeTint="A6"/>
          <w:sz w:val="20"/>
          <w:lang w:val="en-GB"/>
        </w:rPr>
        <w:t xml:space="preserve"> à </w:t>
      </w:r>
      <w:proofErr w:type="spellStart"/>
      <w:r w:rsidRPr="00090754">
        <w:rPr>
          <w:rFonts w:ascii="Tahoma" w:hAnsi="Tahoma" w:cs="Tahoma"/>
          <w:color w:val="595959" w:themeColor="text1" w:themeTint="A6"/>
          <w:sz w:val="20"/>
          <w:lang w:val="en-GB"/>
        </w:rPr>
        <w:t>l’horizon</w:t>
      </w:r>
      <w:proofErr w:type="spellEnd"/>
      <w:r w:rsidRPr="00090754">
        <w:rPr>
          <w:rFonts w:ascii="Tahoma" w:hAnsi="Tahoma" w:cs="Tahoma"/>
          <w:color w:val="595959" w:themeColor="text1" w:themeTint="A6"/>
          <w:sz w:val="20"/>
          <w:lang w:val="en-GB"/>
        </w:rPr>
        <w:t xml:space="preserve"> 2050 [Population and human capital in Egypt to 2050]. </w:t>
      </w:r>
      <w:r w:rsidR="1637CA7C" w:rsidRPr="00090754">
        <w:rPr>
          <w:rFonts w:ascii="Tahoma" w:hAnsi="Tahoma" w:cs="Tahoma"/>
          <w:color w:val="595959" w:themeColor="text1" w:themeTint="A6"/>
          <w:sz w:val="20"/>
        </w:rPr>
        <w:t>In:</w:t>
      </w:r>
      <w:r w:rsidRPr="00090754">
        <w:rPr>
          <w:rFonts w:ascii="Tahoma" w:hAnsi="Tahoma" w:cs="Tahoma"/>
          <w:color w:val="595959" w:themeColor="text1" w:themeTint="A6"/>
          <w:sz w:val="20"/>
        </w:rPr>
        <w:t xml:space="preserve"> Blanc, P. </w:t>
      </w:r>
      <w:r w:rsidR="00804567" w:rsidRPr="00090754">
        <w:rPr>
          <w:rFonts w:ascii="Tahoma" w:hAnsi="Tahoma" w:cs="Tahoma"/>
          <w:color w:val="595959" w:themeColor="text1" w:themeTint="A6"/>
          <w:sz w:val="20"/>
        </w:rPr>
        <w:t>[Ed]</w:t>
      </w:r>
      <w:r w:rsidRPr="00090754">
        <w:rPr>
          <w:rFonts w:ascii="Tahoma" w:hAnsi="Tahoma" w:cs="Tahoma"/>
          <w:color w:val="595959" w:themeColor="text1" w:themeTint="A6"/>
          <w:sz w:val="20"/>
        </w:rPr>
        <w:t xml:space="preserve">, </w:t>
      </w:r>
      <w:proofErr w:type="spellStart"/>
      <w:proofErr w:type="gramStart"/>
      <w:r w:rsidRPr="00090754">
        <w:rPr>
          <w:rFonts w:ascii="Tahoma" w:hAnsi="Tahoma" w:cs="Tahoma"/>
          <w:color w:val="595959" w:themeColor="text1" w:themeTint="A6"/>
          <w:sz w:val="20"/>
        </w:rPr>
        <w:t>Egypte</w:t>
      </w:r>
      <w:proofErr w:type="spellEnd"/>
      <w:r w:rsidRPr="00090754">
        <w:rPr>
          <w:rFonts w:ascii="Tahoma" w:hAnsi="Tahoma" w:cs="Tahoma"/>
          <w:color w:val="595959" w:themeColor="text1" w:themeTint="A6"/>
          <w:sz w:val="20"/>
        </w:rPr>
        <w:t> :</w:t>
      </w:r>
      <w:proofErr w:type="gramEnd"/>
      <w:r w:rsidRPr="00090754">
        <w:rPr>
          <w:rFonts w:ascii="Tahoma" w:hAnsi="Tahoma" w:cs="Tahoma"/>
          <w:color w:val="595959" w:themeColor="text1" w:themeTint="A6"/>
          <w:sz w:val="20"/>
        </w:rPr>
        <w:t xml:space="preserve"> </w:t>
      </w:r>
      <w:proofErr w:type="spellStart"/>
      <w:r w:rsidRPr="00090754">
        <w:rPr>
          <w:rFonts w:ascii="Tahoma" w:hAnsi="Tahoma" w:cs="Tahoma"/>
          <w:color w:val="595959" w:themeColor="text1" w:themeTint="A6"/>
          <w:sz w:val="20"/>
        </w:rPr>
        <w:t>l’Eclipse</w:t>
      </w:r>
      <w:proofErr w:type="spellEnd"/>
      <w:r w:rsidRPr="00090754">
        <w:rPr>
          <w:rFonts w:ascii="Tahoma" w:hAnsi="Tahoma" w:cs="Tahoma"/>
          <w:color w:val="595959" w:themeColor="text1" w:themeTint="A6"/>
          <w:sz w:val="20"/>
        </w:rPr>
        <w:t xml:space="preserve">, Confluences </w:t>
      </w:r>
      <w:proofErr w:type="spellStart"/>
      <w:r w:rsidRPr="00090754">
        <w:rPr>
          <w:rFonts w:ascii="Tahoma" w:hAnsi="Tahoma" w:cs="Tahoma"/>
          <w:color w:val="595959" w:themeColor="text1" w:themeTint="A6"/>
          <w:sz w:val="20"/>
        </w:rPr>
        <w:t>Méditerranée</w:t>
      </w:r>
      <w:proofErr w:type="spellEnd"/>
      <w:r w:rsidRPr="00090754">
        <w:rPr>
          <w:rFonts w:ascii="Tahoma" w:hAnsi="Tahoma" w:cs="Tahoma"/>
          <w:color w:val="595959" w:themeColor="text1" w:themeTint="A6"/>
          <w:sz w:val="20"/>
        </w:rPr>
        <w:t xml:space="preserve">, </w:t>
      </w:r>
      <w:proofErr w:type="spellStart"/>
      <w:r w:rsidRPr="00090754">
        <w:rPr>
          <w:rFonts w:ascii="Tahoma" w:hAnsi="Tahoma" w:cs="Tahoma"/>
          <w:color w:val="595959" w:themeColor="text1" w:themeTint="A6"/>
          <w:sz w:val="20"/>
        </w:rPr>
        <w:t>numéro</w:t>
      </w:r>
      <w:proofErr w:type="spellEnd"/>
      <w:r w:rsidRPr="00090754">
        <w:rPr>
          <w:rFonts w:ascii="Tahoma" w:hAnsi="Tahoma" w:cs="Tahoma"/>
          <w:color w:val="595959" w:themeColor="text1" w:themeTint="A6"/>
          <w:sz w:val="20"/>
        </w:rPr>
        <w:t xml:space="preserve"> 75, Fall </w:t>
      </w:r>
      <w:r w:rsidR="6C2E0B5D" w:rsidRPr="00090754">
        <w:rPr>
          <w:rFonts w:ascii="Tahoma" w:hAnsi="Tahoma" w:cs="Tahoma"/>
          <w:color w:val="595959" w:themeColor="text1" w:themeTint="A6"/>
          <w:sz w:val="20"/>
        </w:rPr>
        <w:t>2010:</w:t>
      </w:r>
      <w:r w:rsidRPr="00090754">
        <w:rPr>
          <w:rFonts w:ascii="Tahoma" w:hAnsi="Tahoma" w:cs="Tahoma"/>
          <w:color w:val="595959" w:themeColor="text1" w:themeTint="A6"/>
          <w:sz w:val="20"/>
        </w:rPr>
        <w:t xml:space="preserve"> 33–48. </w:t>
      </w:r>
      <w:r w:rsidRPr="00090754">
        <w:rPr>
          <w:rFonts w:ascii="Tahoma" w:hAnsi="Tahoma" w:cs="Tahoma"/>
          <w:color w:val="595959" w:themeColor="text1" w:themeTint="A6"/>
          <w:sz w:val="20"/>
          <w:lang w:val="en-GB"/>
        </w:rPr>
        <w:t xml:space="preserve">Paris: </w:t>
      </w:r>
      <w:proofErr w:type="spellStart"/>
      <w:r w:rsidRPr="00090754">
        <w:rPr>
          <w:rFonts w:ascii="Tahoma" w:hAnsi="Tahoma" w:cs="Tahoma"/>
          <w:color w:val="595959" w:themeColor="text1" w:themeTint="A6"/>
          <w:sz w:val="20"/>
          <w:lang w:val="en-GB"/>
        </w:rPr>
        <w:t>L’Harmattan</w:t>
      </w:r>
      <w:proofErr w:type="spellEnd"/>
      <w:r w:rsidRPr="00090754">
        <w:rPr>
          <w:rFonts w:ascii="Tahoma" w:hAnsi="Tahoma" w:cs="Tahoma"/>
          <w:color w:val="595959" w:themeColor="text1" w:themeTint="A6"/>
          <w:sz w:val="20"/>
          <w:lang w:val="en-GB"/>
        </w:rPr>
        <w:t xml:space="preserve">. </w:t>
      </w:r>
      <w:hyperlink r:id="rId50">
        <w:r w:rsidRPr="00090754">
          <w:rPr>
            <w:rFonts w:ascii="Tahoma" w:hAnsi="Tahoma" w:cs="Tahoma"/>
            <w:b/>
            <w:bCs/>
            <w:color w:val="595959" w:themeColor="text1" w:themeTint="A6"/>
            <w:sz w:val="20"/>
            <w:lang w:val="en-GB"/>
          </w:rPr>
          <w:t>[Résumé]</w:t>
        </w:r>
      </w:hyperlink>
    </w:p>
    <w:p w14:paraId="6AF22594" w14:textId="77777777" w:rsidR="00A66D69" w:rsidRPr="00090754" w:rsidRDefault="00A66D69" w:rsidP="00E732A9">
      <w:pPr>
        <w:tabs>
          <w:tab w:val="left" w:pos="-1440"/>
          <w:tab w:val="left" w:pos="-720"/>
        </w:tabs>
        <w:ind w:left="504" w:hanging="504"/>
        <w:jc w:val="both"/>
        <w:rPr>
          <w:rFonts w:ascii="Tahoma" w:hAnsi="Tahoma" w:cs="Tahoma"/>
          <w:iCs/>
          <w:color w:val="595959" w:themeColor="text1" w:themeTint="A6"/>
          <w:sz w:val="20"/>
        </w:rPr>
      </w:pPr>
      <w:r w:rsidRPr="00090754">
        <w:rPr>
          <w:rFonts w:ascii="Tahoma" w:hAnsi="Tahoma" w:cs="Tahoma"/>
          <w:iCs/>
          <w:color w:val="595959" w:themeColor="text1" w:themeTint="A6"/>
          <w:sz w:val="20"/>
        </w:rPr>
        <w:lastRenderedPageBreak/>
        <w:t>Kaufmann E, Skirbekk</w:t>
      </w:r>
      <w:r w:rsidR="00CF603F" w:rsidRPr="00090754">
        <w:rPr>
          <w:rFonts w:ascii="Tahoma" w:hAnsi="Tahoma" w:cs="Tahoma"/>
          <w:iCs/>
          <w:color w:val="595959" w:themeColor="text1" w:themeTint="A6"/>
          <w:sz w:val="20"/>
        </w:rPr>
        <w:t xml:space="preserve"> V</w:t>
      </w:r>
      <w:r w:rsidR="00804567" w:rsidRPr="00090754">
        <w:rPr>
          <w:rFonts w:ascii="Tahoma" w:hAnsi="Tahoma" w:cs="Tahoma"/>
          <w:iCs/>
          <w:color w:val="595959" w:themeColor="text1" w:themeTint="A6"/>
          <w:sz w:val="20"/>
        </w:rPr>
        <w:t xml:space="preserve"> &amp;</w:t>
      </w:r>
      <w:r w:rsidRPr="00090754">
        <w:rPr>
          <w:rFonts w:ascii="Tahoma" w:hAnsi="Tahoma" w:cs="Tahoma"/>
          <w:iCs/>
          <w:color w:val="595959" w:themeColor="text1" w:themeTint="A6"/>
          <w:sz w:val="20"/>
        </w:rPr>
        <w:t xml:space="preserve"> </w:t>
      </w:r>
      <w:r w:rsidRPr="00090754">
        <w:rPr>
          <w:rFonts w:ascii="Tahoma" w:hAnsi="Tahoma" w:cs="Tahoma"/>
          <w:iCs/>
          <w:color w:val="595959" w:themeColor="text1" w:themeTint="A6"/>
          <w:sz w:val="20"/>
          <w:u w:val="single"/>
        </w:rPr>
        <w:t>Goujon</w:t>
      </w:r>
      <w:r w:rsidR="00CF603F" w:rsidRPr="00090754">
        <w:rPr>
          <w:rFonts w:ascii="Tahoma" w:hAnsi="Tahoma" w:cs="Tahoma"/>
          <w:iCs/>
          <w:color w:val="595959" w:themeColor="text1" w:themeTint="A6"/>
          <w:sz w:val="20"/>
          <w:u w:val="single"/>
        </w:rPr>
        <w:t xml:space="preserve"> A</w:t>
      </w:r>
      <w:r w:rsidRPr="00090754">
        <w:rPr>
          <w:rFonts w:ascii="Tahoma" w:hAnsi="Tahoma" w:cs="Tahoma"/>
          <w:iCs/>
          <w:color w:val="595959" w:themeColor="text1" w:themeTint="A6"/>
          <w:sz w:val="20"/>
        </w:rPr>
        <w:t xml:space="preserve">. 2010. </w:t>
      </w:r>
      <w:r w:rsidRPr="00090754">
        <w:rPr>
          <w:rFonts w:ascii="Tahoma" w:hAnsi="Tahoma" w:cs="Tahoma"/>
          <w:iCs/>
          <w:color w:val="595959" w:themeColor="text1" w:themeTint="A6"/>
          <w:sz w:val="20"/>
          <w:lang w:val="en-GB"/>
        </w:rPr>
        <w:t>Secularism, fundamentalism, or Catholicism? The religious composition of the United States to 2043. Journal for the Scientific Study of Religion, Volume 49(2): pp. 293-310.</w:t>
      </w:r>
      <w:r w:rsidRPr="00090754">
        <w:rPr>
          <w:rFonts w:ascii="Tahoma" w:hAnsi="Tahoma" w:cs="Tahoma"/>
          <w:b/>
          <w:bCs/>
          <w:color w:val="595959" w:themeColor="text1" w:themeTint="A6"/>
          <w:sz w:val="20"/>
          <w:lang w:val="en-GB"/>
        </w:rPr>
        <w:t xml:space="preserve"> </w:t>
      </w:r>
      <w:hyperlink r:id="rId51" w:history="1">
        <w:r w:rsidRPr="00090754">
          <w:rPr>
            <w:rFonts w:ascii="Tahoma" w:hAnsi="Tahoma" w:cs="Tahoma"/>
            <w:b/>
            <w:bCs/>
            <w:color w:val="595959" w:themeColor="text1" w:themeTint="A6"/>
            <w:sz w:val="20"/>
          </w:rPr>
          <w:t>[html]</w:t>
        </w:r>
      </w:hyperlink>
    </w:p>
    <w:p w14:paraId="748AC412" w14:textId="77777777" w:rsidR="00A66D69" w:rsidRPr="00090754" w:rsidRDefault="00A66D69" w:rsidP="00E732A9">
      <w:pPr>
        <w:tabs>
          <w:tab w:val="left" w:pos="-1440"/>
          <w:tab w:val="left" w:pos="-720"/>
        </w:tabs>
        <w:ind w:left="504" w:hanging="504"/>
        <w:jc w:val="both"/>
        <w:rPr>
          <w:rFonts w:ascii="Tahoma" w:hAnsi="Tahoma" w:cs="Tahoma"/>
          <w:iCs/>
          <w:color w:val="595959" w:themeColor="text1" w:themeTint="A6"/>
          <w:sz w:val="20"/>
          <w:lang w:val="de-DE"/>
        </w:rPr>
      </w:pPr>
      <w:r w:rsidRPr="00090754">
        <w:rPr>
          <w:rFonts w:ascii="Tahoma" w:hAnsi="Tahoma" w:cs="Tahoma"/>
          <w:iCs/>
          <w:color w:val="595959" w:themeColor="text1" w:themeTint="A6"/>
          <w:sz w:val="20"/>
          <w:u w:val="single"/>
          <w:lang w:val="de-DE"/>
        </w:rPr>
        <w:t>Goujon A</w:t>
      </w:r>
      <w:r w:rsidRPr="00090754">
        <w:rPr>
          <w:rFonts w:ascii="Tahoma" w:hAnsi="Tahoma" w:cs="Tahoma"/>
          <w:iCs/>
          <w:color w:val="595959" w:themeColor="text1" w:themeTint="A6"/>
          <w:sz w:val="20"/>
          <w:lang w:val="de-DE"/>
        </w:rPr>
        <w:t xml:space="preserve">. 2010. Laizismus, Fundamentalismus oder Katholizismus? Projektionen der religiösen Zusammensetzung in den USA bis Mitte des 21. Jahrhunderts. Demographische Forschung Aus Erster Hand 7(1): 4. </w:t>
      </w:r>
      <w:hyperlink r:id="rId52" w:history="1">
        <w:r w:rsidRPr="00090754">
          <w:rPr>
            <w:rStyle w:val="Hyperlink"/>
            <w:rFonts w:ascii="Tahoma" w:hAnsi="Tahoma" w:cs="Tahoma"/>
            <w:b/>
            <w:iCs/>
            <w:color w:val="595959" w:themeColor="text1" w:themeTint="A6"/>
            <w:sz w:val="20"/>
            <w:lang w:val="de-DE"/>
          </w:rPr>
          <w:t>[</w:t>
        </w:r>
        <w:proofErr w:type="spellStart"/>
        <w:r w:rsidRPr="00090754">
          <w:rPr>
            <w:rStyle w:val="Hyperlink"/>
            <w:rFonts w:ascii="Tahoma" w:hAnsi="Tahoma" w:cs="Tahoma"/>
            <w:b/>
            <w:iCs/>
            <w:color w:val="595959" w:themeColor="text1" w:themeTint="A6"/>
            <w:sz w:val="20"/>
            <w:lang w:val="de-DE"/>
          </w:rPr>
          <w:t>pdf</w:t>
        </w:r>
        <w:proofErr w:type="spellEnd"/>
        <w:r w:rsidRPr="00090754">
          <w:rPr>
            <w:rStyle w:val="Hyperlink"/>
            <w:rFonts w:ascii="Tahoma" w:hAnsi="Tahoma" w:cs="Tahoma"/>
            <w:b/>
            <w:iCs/>
            <w:color w:val="595959" w:themeColor="text1" w:themeTint="A6"/>
            <w:sz w:val="20"/>
            <w:lang w:val="de-DE"/>
          </w:rPr>
          <w:t>]</w:t>
        </w:r>
      </w:hyperlink>
    </w:p>
    <w:p w14:paraId="1DA8F76E" w14:textId="16101DD8" w:rsidR="00A66D69" w:rsidRPr="00090754" w:rsidRDefault="00A66D69" w:rsidP="40F41172">
      <w:pPr>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de-DE"/>
        </w:rPr>
        <w:t>KC S, Barakat</w:t>
      </w:r>
      <w:r w:rsidR="00CF603F" w:rsidRPr="00090754">
        <w:rPr>
          <w:rFonts w:ascii="Tahoma" w:hAnsi="Tahoma" w:cs="Tahoma"/>
          <w:color w:val="595959" w:themeColor="text1" w:themeTint="A6"/>
          <w:sz w:val="20"/>
          <w:lang w:val="de-DE"/>
        </w:rPr>
        <w:t xml:space="preserve"> B</w:t>
      </w:r>
      <w:r w:rsidRPr="00090754">
        <w:rPr>
          <w:rFonts w:ascii="Tahoma" w:hAnsi="Tahoma" w:cs="Tahoma"/>
          <w:color w:val="595959" w:themeColor="text1" w:themeTint="A6"/>
          <w:sz w:val="20"/>
          <w:lang w:val="de-DE"/>
        </w:rPr>
        <w:t xml:space="preserve">, </w:t>
      </w:r>
      <w:r w:rsidRPr="00090754">
        <w:rPr>
          <w:rFonts w:ascii="Tahoma" w:hAnsi="Tahoma" w:cs="Tahoma"/>
          <w:color w:val="595959" w:themeColor="text1" w:themeTint="A6"/>
          <w:sz w:val="20"/>
          <w:u w:val="single"/>
          <w:lang w:val="de-DE"/>
        </w:rPr>
        <w:t>Goujon</w:t>
      </w:r>
      <w:r w:rsidR="00CF603F" w:rsidRPr="00090754">
        <w:rPr>
          <w:rFonts w:ascii="Tahoma" w:hAnsi="Tahoma" w:cs="Tahoma"/>
          <w:color w:val="595959" w:themeColor="text1" w:themeTint="A6"/>
          <w:sz w:val="20"/>
          <w:u w:val="single"/>
          <w:lang w:val="de-DE"/>
        </w:rPr>
        <w:t xml:space="preserve"> A</w:t>
      </w:r>
      <w:r w:rsidRPr="00090754">
        <w:rPr>
          <w:rFonts w:ascii="Tahoma" w:hAnsi="Tahoma" w:cs="Tahoma"/>
          <w:color w:val="595959" w:themeColor="text1" w:themeTint="A6"/>
          <w:sz w:val="20"/>
          <w:lang w:val="de-DE"/>
        </w:rPr>
        <w:t>, Skirbekk</w:t>
      </w:r>
      <w:r w:rsidR="00CF603F" w:rsidRPr="00090754">
        <w:rPr>
          <w:rFonts w:ascii="Tahoma" w:hAnsi="Tahoma" w:cs="Tahoma"/>
          <w:color w:val="595959" w:themeColor="text1" w:themeTint="A6"/>
          <w:sz w:val="20"/>
          <w:lang w:val="de-DE"/>
        </w:rPr>
        <w:t xml:space="preserve"> V</w:t>
      </w:r>
      <w:r w:rsidRPr="00090754">
        <w:rPr>
          <w:rFonts w:ascii="Tahoma" w:hAnsi="Tahoma" w:cs="Tahoma"/>
          <w:color w:val="595959" w:themeColor="text1" w:themeTint="A6"/>
          <w:sz w:val="20"/>
          <w:lang w:val="de-DE"/>
        </w:rPr>
        <w:t>, Sanderson</w:t>
      </w:r>
      <w:r w:rsidR="00CF603F" w:rsidRPr="00090754">
        <w:rPr>
          <w:rFonts w:ascii="Tahoma" w:hAnsi="Tahoma" w:cs="Tahoma"/>
          <w:color w:val="595959" w:themeColor="text1" w:themeTint="A6"/>
          <w:sz w:val="20"/>
          <w:lang w:val="de-DE"/>
        </w:rPr>
        <w:t xml:space="preserve"> W</w:t>
      </w:r>
      <w:r w:rsidR="00804567" w:rsidRPr="00090754">
        <w:rPr>
          <w:rFonts w:ascii="Tahoma" w:hAnsi="Tahoma" w:cs="Tahoma"/>
          <w:color w:val="595959" w:themeColor="text1" w:themeTint="A6"/>
          <w:sz w:val="20"/>
          <w:lang w:val="de-DE"/>
        </w:rPr>
        <w:t xml:space="preserve"> &amp;</w:t>
      </w:r>
      <w:r w:rsidRPr="00090754">
        <w:rPr>
          <w:rFonts w:ascii="Tahoma" w:hAnsi="Tahoma" w:cs="Tahoma"/>
          <w:color w:val="595959" w:themeColor="text1" w:themeTint="A6"/>
          <w:sz w:val="20"/>
          <w:lang w:val="de-DE"/>
        </w:rPr>
        <w:t xml:space="preserve"> Lutz</w:t>
      </w:r>
      <w:r w:rsidR="00CF603F" w:rsidRPr="00090754">
        <w:rPr>
          <w:rFonts w:ascii="Tahoma" w:hAnsi="Tahoma" w:cs="Tahoma"/>
          <w:color w:val="595959" w:themeColor="text1" w:themeTint="A6"/>
          <w:sz w:val="20"/>
          <w:lang w:val="de-DE"/>
        </w:rPr>
        <w:t xml:space="preserve"> W</w:t>
      </w:r>
      <w:r w:rsidRPr="00090754">
        <w:rPr>
          <w:rFonts w:ascii="Tahoma" w:hAnsi="Tahoma" w:cs="Tahoma"/>
          <w:color w:val="595959" w:themeColor="text1" w:themeTint="A6"/>
          <w:sz w:val="20"/>
          <w:lang w:val="de-DE"/>
        </w:rPr>
        <w:t xml:space="preserve">. 2010. </w:t>
      </w:r>
      <w:r w:rsidRPr="00090754">
        <w:rPr>
          <w:rFonts w:ascii="Tahoma" w:hAnsi="Tahoma" w:cs="Tahoma"/>
          <w:color w:val="595959" w:themeColor="text1" w:themeTint="A6"/>
          <w:sz w:val="20"/>
          <w:lang w:val="en-GB"/>
        </w:rPr>
        <w:t>Projection of populations by level of educational attainment, age, and sex for 120 countries for 2005-2050. Demographic Research Volume 22 (15): 383 – 472</w:t>
      </w:r>
      <w:r w:rsidR="2B7907A5" w:rsidRPr="00090754">
        <w:rPr>
          <w:rFonts w:ascii="Tahoma" w:hAnsi="Tahoma" w:cs="Tahoma"/>
          <w:color w:val="595959" w:themeColor="text1" w:themeTint="A6"/>
          <w:sz w:val="20"/>
          <w:lang w:val="en-GB"/>
        </w:rPr>
        <w:t xml:space="preserve">. </w:t>
      </w:r>
      <w:hyperlink r:id="rId53">
        <w:r w:rsidRPr="00090754">
          <w:rPr>
            <w:rStyle w:val="Hyperlink"/>
            <w:rFonts w:ascii="Tahoma" w:hAnsi="Tahoma" w:cs="Tahoma"/>
            <w:b/>
            <w:bCs/>
            <w:color w:val="595959" w:themeColor="text1" w:themeTint="A6"/>
            <w:sz w:val="20"/>
            <w:lang w:val="en-GB"/>
          </w:rPr>
          <w:t>[pdf]</w:t>
        </w:r>
      </w:hyperlink>
    </w:p>
    <w:p w14:paraId="1327DCB3" w14:textId="77777777" w:rsidR="00A66D69" w:rsidRPr="00090754" w:rsidRDefault="00A66D69" w:rsidP="00E732A9">
      <w:pPr>
        <w:tabs>
          <w:tab w:val="left" w:pos="-1440"/>
          <w:tab w:val="left" w:pos="-720"/>
        </w:tabs>
        <w:ind w:left="504" w:hanging="504"/>
        <w:jc w:val="both"/>
        <w:rPr>
          <w:rFonts w:ascii="Tahoma" w:hAnsi="Tahoma" w:cs="Tahoma"/>
          <w:iCs/>
          <w:color w:val="595959" w:themeColor="text1" w:themeTint="A6"/>
          <w:sz w:val="20"/>
          <w:lang w:val="en-GB"/>
        </w:rPr>
      </w:pPr>
      <w:proofErr w:type="spellStart"/>
      <w:r w:rsidRPr="00090754">
        <w:rPr>
          <w:rFonts w:ascii="Tahoma" w:hAnsi="Tahoma" w:cs="Tahoma"/>
          <w:iCs/>
          <w:color w:val="595959" w:themeColor="text1" w:themeTint="A6"/>
          <w:sz w:val="20"/>
          <w:lang w:val="en-GB"/>
        </w:rPr>
        <w:t>Patt</w:t>
      </w:r>
      <w:proofErr w:type="spellEnd"/>
      <w:r w:rsidRPr="00090754">
        <w:rPr>
          <w:rFonts w:ascii="Tahoma" w:hAnsi="Tahoma" w:cs="Tahoma"/>
          <w:iCs/>
          <w:color w:val="595959" w:themeColor="text1" w:themeTint="A6"/>
          <w:sz w:val="20"/>
          <w:lang w:val="en-GB"/>
        </w:rPr>
        <w:t xml:space="preserve"> AG, </w:t>
      </w:r>
      <w:proofErr w:type="spellStart"/>
      <w:r w:rsidRPr="00090754">
        <w:rPr>
          <w:rFonts w:ascii="Tahoma" w:hAnsi="Tahoma" w:cs="Tahoma"/>
          <w:iCs/>
          <w:color w:val="595959" w:themeColor="text1" w:themeTint="A6"/>
          <w:sz w:val="20"/>
          <w:lang w:val="en-GB"/>
        </w:rPr>
        <w:t>Tadross</w:t>
      </w:r>
      <w:proofErr w:type="spellEnd"/>
      <w:r w:rsidR="00CF603F" w:rsidRPr="00090754">
        <w:rPr>
          <w:rFonts w:ascii="Tahoma" w:hAnsi="Tahoma" w:cs="Tahoma"/>
          <w:iCs/>
          <w:color w:val="595959" w:themeColor="text1" w:themeTint="A6"/>
          <w:sz w:val="20"/>
          <w:lang w:val="en-GB"/>
        </w:rPr>
        <w:t xml:space="preserve"> M</w:t>
      </w:r>
      <w:r w:rsidRPr="00090754">
        <w:rPr>
          <w:rFonts w:ascii="Tahoma" w:hAnsi="Tahoma" w:cs="Tahoma"/>
          <w:iCs/>
          <w:color w:val="595959" w:themeColor="text1" w:themeTint="A6"/>
          <w:sz w:val="20"/>
          <w:lang w:val="en-GB"/>
        </w:rPr>
        <w:t xml:space="preserve">, </w:t>
      </w:r>
      <w:proofErr w:type="spellStart"/>
      <w:r w:rsidRPr="00090754">
        <w:rPr>
          <w:rFonts w:ascii="Tahoma" w:hAnsi="Tahoma" w:cs="Tahoma"/>
          <w:iCs/>
          <w:color w:val="595959" w:themeColor="text1" w:themeTint="A6"/>
          <w:sz w:val="20"/>
          <w:lang w:val="en-GB"/>
        </w:rPr>
        <w:t>Nussbaumer</w:t>
      </w:r>
      <w:proofErr w:type="spellEnd"/>
      <w:r w:rsidR="00CF603F" w:rsidRPr="00090754">
        <w:rPr>
          <w:rFonts w:ascii="Tahoma" w:hAnsi="Tahoma" w:cs="Tahoma"/>
          <w:iCs/>
          <w:color w:val="595959" w:themeColor="text1" w:themeTint="A6"/>
          <w:sz w:val="20"/>
          <w:lang w:val="en-GB"/>
        </w:rPr>
        <w:t xml:space="preserve"> P</w:t>
      </w:r>
      <w:r w:rsidRPr="00090754">
        <w:rPr>
          <w:rFonts w:ascii="Tahoma" w:hAnsi="Tahoma" w:cs="Tahoma"/>
          <w:iCs/>
          <w:color w:val="595959" w:themeColor="text1" w:themeTint="A6"/>
          <w:sz w:val="20"/>
          <w:lang w:val="en-GB"/>
        </w:rPr>
        <w:t>, Asante</w:t>
      </w:r>
      <w:r w:rsidR="00CF603F" w:rsidRPr="00090754">
        <w:rPr>
          <w:rFonts w:ascii="Tahoma" w:hAnsi="Tahoma" w:cs="Tahoma"/>
          <w:iCs/>
          <w:color w:val="595959" w:themeColor="text1" w:themeTint="A6"/>
          <w:sz w:val="20"/>
          <w:lang w:val="en-GB"/>
        </w:rPr>
        <w:t xml:space="preserve"> K</w:t>
      </w:r>
      <w:r w:rsidRPr="00090754">
        <w:rPr>
          <w:rFonts w:ascii="Tahoma" w:hAnsi="Tahoma" w:cs="Tahoma"/>
          <w:iCs/>
          <w:color w:val="595959" w:themeColor="text1" w:themeTint="A6"/>
          <w:sz w:val="20"/>
          <w:lang w:val="en-GB"/>
        </w:rPr>
        <w:t>, Metzger</w:t>
      </w:r>
      <w:r w:rsidR="00CF603F" w:rsidRPr="00090754">
        <w:rPr>
          <w:rFonts w:ascii="Tahoma" w:hAnsi="Tahoma" w:cs="Tahoma"/>
          <w:iCs/>
          <w:color w:val="595959" w:themeColor="text1" w:themeTint="A6"/>
          <w:sz w:val="20"/>
          <w:lang w:val="en-GB"/>
        </w:rPr>
        <w:t xml:space="preserve"> M</w:t>
      </w:r>
      <w:r w:rsidRPr="00090754">
        <w:rPr>
          <w:rFonts w:ascii="Tahoma" w:hAnsi="Tahoma" w:cs="Tahoma"/>
          <w:iCs/>
          <w:color w:val="595959" w:themeColor="text1" w:themeTint="A6"/>
          <w:sz w:val="20"/>
          <w:lang w:val="en-GB"/>
        </w:rPr>
        <w:t>, Rafael</w:t>
      </w:r>
      <w:r w:rsidR="00CF603F" w:rsidRPr="00090754">
        <w:rPr>
          <w:rFonts w:ascii="Tahoma" w:hAnsi="Tahoma" w:cs="Tahoma"/>
          <w:iCs/>
          <w:color w:val="595959" w:themeColor="text1" w:themeTint="A6"/>
          <w:sz w:val="20"/>
          <w:lang w:val="en-GB"/>
        </w:rPr>
        <w:t xml:space="preserve"> J</w:t>
      </w:r>
      <w:r w:rsidRPr="00090754">
        <w:rPr>
          <w:rFonts w:ascii="Tahoma" w:hAnsi="Tahoma" w:cs="Tahoma"/>
          <w:iCs/>
          <w:color w:val="595959" w:themeColor="text1" w:themeTint="A6"/>
          <w:sz w:val="20"/>
          <w:lang w:val="en-GB"/>
        </w:rPr>
        <w:t xml:space="preserve">, </w:t>
      </w:r>
      <w:r w:rsidRPr="00090754">
        <w:rPr>
          <w:rFonts w:ascii="Tahoma" w:hAnsi="Tahoma" w:cs="Tahoma"/>
          <w:iCs/>
          <w:color w:val="595959" w:themeColor="text1" w:themeTint="A6"/>
          <w:sz w:val="20"/>
          <w:u w:val="single"/>
          <w:lang w:val="en-GB"/>
        </w:rPr>
        <w:t>Goujon</w:t>
      </w:r>
      <w:r w:rsidR="00CF603F" w:rsidRPr="00090754">
        <w:rPr>
          <w:rFonts w:ascii="Tahoma" w:hAnsi="Tahoma" w:cs="Tahoma"/>
          <w:iCs/>
          <w:color w:val="595959" w:themeColor="text1" w:themeTint="A6"/>
          <w:sz w:val="20"/>
          <w:u w:val="single"/>
          <w:lang w:val="en-GB"/>
        </w:rPr>
        <w:t xml:space="preserve"> A</w:t>
      </w:r>
      <w:r w:rsidR="00804567" w:rsidRPr="00090754">
        <w:rPr>
          <w:rFonts w:ascii="Tahoma" w:hAnsi="Tahoma" w:cs="Tahoma"/>
          <w:iCs/>
          <w:color w:val="595959" w:themeColor="text1" w:themeTint="A6"/>
          <w:sz w:val="20"/>
          <w:lang w:val="en-GB"/>
        </w:rPr>
        <w:t xml:space="preserve"> &amp;</w:t>
      </w:r>
      <w:r w:rsidRPr="00090754">
        <w:rPr>
          <w:rFonts w:ascii="Tahoma" w:hAnsi="Tahoma" w:cs="Tahoma"/>
          <w:iCs/>
          <w:color w:val="595959" w:themeColor="text1" w:themeTint="A6"/>
          <w:sz w:val="20"/>
          <w:lang w:val="en-GB"/>
        </w:rPr>
        <w:t xml:space="preserve"> </w:t>
      </w:r>
      <w:proofErr w:type="spellStart"/>
      <w:r w:rsidRPr="00090754">
        <w:rPr>
          <w:rFonts w:ascii="Tahoma" w:hAnsi="Tahoma" w:cs="Tahoma"/>
          <w:iCs/>
          <w:color w:val="595959" w:themeColor="text1" w:themeTint="A6"/>
          <w:sz w:val="20"/>
          <w:lang w:val="en-GB"/>
        </w:rPr>
        <w:t>Brundrit</w:t>
      </w:r>
      <w:proofErr w:type="spellEnd"/>
      <w:r w:rsidR="00CF603F" w:rsidRPr="00090754">
        <w:rPr>
          <w:rFonts w:ascii="Tahoma" w:hAnsi="Tahoma" w:cs="Tahoma"/>
          <w:iCs/>
          <w:color w:val="595959" w:themeColor="text1" w:themeTint="A6"/>
          <w:sz w:val="20"/>
          <w:lang w:val="en-GB"/>
        </w:rPr>
        <w:t xml:space="preserve"> G</w:t>
      </w:r>
      <w:r w:rsidRPr="00090754">
        <w:rPr>
          <w:rFonts w:ascii="Tahoma" w:hAnsi="Tahoma" w:cs="Tahoma"/>
          <w:iCs/>
          <w:color w:val="595959" w:themeColor="text1" w:themeTint="A6"/>
          <w:sz w:val="20"/>
          <w:lang w:val="en-GB"/>
        </w:rPr>
        <w:t xml:space="preserve">. 2010. Estimating least-developed countries’ vulnerability to climate-related extreme events over the next 50 years. Proceedings of the National Academy of Sciences (PNAS), Volume 107 (4): 1333–1337. </w:t>
      </w:r>
      <w:hyperlink r:id="rId54" w:history="1">
        <w:r w:rsidRPr="00090754">
          <w:rPr>
            <w:rStyle w:val="Hyperlink"/>
            <w:rFonts w:ascii="Tahoma" w:hAnsi="Tahoma" w:cs="Tahoma"/>
            <w:b/>
            <w:iCs/>
            <w:color w:val="595959" w:themeColor="text1" w:themeTint="A6"/>
            <w:sz w:val="20"/>
            <w:lang w:val="en-GB"/>
          </w:rPr>
          <w:t>[html]</w:t>
        </w:r>
      </w:hyperlink>
    </w:p>
    <w:p w14:paraId="1786CED4" w14:textId="5D873ACA" w:rsidR="00A66D69" w:rsidRPr="00090754" w:rsidRDefault="00A66D69"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 xml:space="preserve">Lutz W, </w:t>
      </w:r>
      <w:r w:rsidRPr="00090754">
        <w:rPr>
          <w:rFonts w:ascii="Tahoma" w:hAnsi="Tahoma" w:cs="Tahoma"/>
          <w:color w:val="595959" w:themeColor="text1" w:themeTint="A6"/>
          <w:sz w:val="20"/>
          <w:u w:val="single"/>
          <w:lang w:val="en-GB"/>
        </w:rPr>
        <w:t>Goujon</w:t>
      </w:r>
      <w:r w:rsidR="00CF603F" w:rsidRPr="00090754">
        <w:rPr>
          <w:rFonts w:ascii="Tahoma" w:hAnsi="Tahoma" w:cs="Tahoma"/>
          <w:color w:val="595959" w:themeColor="text1" w:themeTint="A6"/>
          <w:sz w:val="20"/>
          <w:u w:val="single"/>
          <w:lang w:val="en-GB"/>
        </w:rPr>
        <w:t xml:space="preserve"> A</w:t>
      </w:r>
      <w:r w:rsidR="00804567"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Wils</w:t>
      </w:r>
      <w:proofErr w:type="spellEnd"/>
      <w:r w:rsidR="00CF603F" w:rsidRPr="00090754">
        <w:rPr>
          <w:rFonts w:ascii="Tahoma" w:hAnsi="Tahoma" w:cs="Tahoma"/>
          <w:color w:val="595959" w:themeColor="text1" w:themeTint="A6"/>
          <w:sz w:val="20"/>
          <w:lang w:val="en-GB"/>
        </w:rPr>
        <w:t xml:space="preserve"> A</w:t>
      </w:r>
      <w:r w:rsidRPr="00090754">
        <w:rPr>
          <w:rFonts w:ascii="Tahoma" w:hAnsi="Tahoma" w:cs="Tahoma"/>
          <w:color w:val="595959" w:themeColor="text1" w:themeTint="A6"/>
          <w:sz w:val="20"/>
          <w:lang w:val="en-GB"/>
        </w:rPr>
        <w:t xml:space="preserve">. 2008. The population dynamics of human capital accumulation. In: </w:t>
      </w:r>
      <w:proofErr w:type="spellStart"/>
      <w:r w:rsidRPr="00090754">
        <w:rPr>
          <w:rFonts w:ascii="Tahoma" w:hAnsi="Tahoma" w:cs="Tahoma"/>
          <w:color w:val="595959" w:themeColor="text1" w:themeTint="A6"/>
          <w:sz w:val="20"/>
          <w:lang w:val="en-GB"/>
        </w:rPr>
        <w:t>Prskawetz</w:t>
      </w:r>
      <w:proofErr w:type="spellEnd"/>
      <w:r w:rsidRPr="00090754">
        <w:rPr>
          <w:rFonts w:ascii="Tahoma" w:hAnsi="Tahoma" w:cs="Tahoma"/>
          <w:color w:val="595959" w:themeColor="text1" w:themeTint="A6"/>
          <w:sz w:val="20"/>
          <w:lang w:val="en-GB"/>
        </w:rPr>
        <w:t xml:space="preserve"> A, Bloom</w:t>
      </w:r>
      <w:r w:rsidR="00804567" w:rsidRPr="00090754">
        <w:rPr>
          <w:rFonts w:ascii="Tahoma" w:hAnsi="Tahoma" w:cs="Tahoma"/>
          <w:color w:val="595959" w:themeColor="text1" w:themeTint="A6"/>
          <w:sz w:val="20"/>
          <w:lang w:val="en-GB"/>
        </w:rPr>
        <w:t xml:space="preserve"> DE &amp;</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lang w:val="en-GB"/>
        </w:rPr>
        <w:t>Lutz W</w:t>
      </w:r>
      <w:r w:rsidRPr="00090754">
        <w:rPr>
          <w:rFonts w:ascii="Tahoma" w:hAnsi="Tahoma" w:cs="Tahoma"/>
          <w:color w:val="595959" w:themeColor="text1" w:themeTint="A6"/>
          <w:sz w:val="20"/>
          <w:lang w:val="en-GB"/>
        </w:rPr>
        <w:t xml:space="preserve"> </w:t>
      </w:r>
      <w:r w:rsidR="00A25841" w:rsidRPr="00090754">
        <w:rPr>
          <w:rFonts w:ascii="Tahoma" w:hAnsi="Tahoma" w:cs="Tahoma"/>
          <w:color w:val="595959" w:themeColor="text1" w:themeTint="A6"/>
          <w:sz w:val="20"/>
          <w:lang w:val="en-GB"/>
        </w:rPr>
        <w:t>[Eds]</w:t>
      </w:r>
      <w:r w:rsidRPr="00090754">
        <w:rPr>
          <w:rFonts w:ascii="Tahoma" w:hAnsi="Tahoma" w:cs="Tahoma"/>
          <w:color w:val="595959" w:themeColor="text1" w:themeTint="A6"/>
          <w:sz w:val="20"/>
          <w:lang w:val="en-GB"/>
        </w:rPr>
        <w:t xml:space="preserve"> Population Aging, Human Capital Accumulation, and Productivity Growth. A supplement to </w:t>
      </w:r>
      <w:r w:rsidRPr="00090754">
        <w:rPr>
          <w:rFonts w:ascii="Tahoma" w:hAnsi="Tahoma" w:cs="Tahoma"/>
          <w:i/>
          <w:iCs/>
          <w:color w:val="595959" w:themeColor="text1" w:themeTint="A6"/>
          <w:sz w:val="20"/>
          <w:lang w:val="en-GB"/>
        </w:rPr>
        <w:t>Population and Development Review</w:t>
      </w:r>
      <w:r w:rsidRPr="00090754">
        <w:rPr>
          <w:rFonts w:ascii="Tahoma" w:hAnsi="Tahoma" w:cs="Tahoma"/>
          <w:color w:val="595959" w:themeColor="text1" w:themeTint="A6"/>
          <w:sz w:val="20"/>
          <w:lang w:val="en-GB"/>
        </w:rPr>
        <w:t>, Volume 34: 149-187.</w:t>
      </w:r>
      <w:r w:rsidRPr="00090754">
        <w:rPr>
          <w:rFonts w:ascii="Tahoma" w:hAnsi="Tahoma" w:cs="Tahoma"/>
          <w:b/>
          <w:color w:val="595959" w:themeColor="text1" w:themeTint="A6"/>
          <w:sz w:val="20"/>
          <w:lang w:val="en-GB"/>
        </w:rPr>
        <w:t xml:space="preserve"> </w:t>
      </w:r>
      <w:hyperlink r:id="rId55" w:history="1">
        <w:r w:rsidRPr="00090754">
          <w:rPr>
            <w:rStyle w:val="Hyperlink"/>
            <w:rFonts w:ascii="Tahoma" w:hAnsi="Tahoma" w:cs="Tahoma"/>
            <w:b/>
            <w:color w:val="595959" w:themeColor="text1" w:themeTint="A6"/>
            <w:sz w:val="20"/>
            <w:lang w:val="en-GB"/>
          </w:rPr>
          <w:t>[html]</w:t>
        </w:r>
      </w:hyperlink>
    </w:p>
    <w:p w14:paraId="309E650F" w14:textId="77777777" w:rsidR="00A66D69" w:rsidRPr="00090754" w:rsidRDefault="00A66D69"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 A</w:t>
      </w:r>
      <w:r w:rsidR="00804567"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KC</w:t>
      </w:r>
      <w:r w:rsidR="00CF603F" w:rsidRPr="00090754">
        <w:rPr>
          <w:rFonts w:ascii="Tahoma" w:hAnsi="Tahoma" w:cs="Tahoma"/>
          <w:color w:val="595959" w:themeColor="text1" w:themeTint="A6"/>
          <w:sz w:val="20"/>
          <w:lang w:val="en-GB"/>
        </w:rPr>
        <w:t xml:space="preserve"> S.</w:t>
      </w:r>
      <w:r w:rsidRPr="00090754">
        <w:rPr>
          <w:rFonts w:ascii="Tahoma" w:hAnsi="Tahoma" w:cs="Tahoma"/>
          <w:color w:val="595959" w:themeColor="text1" w:themeTint="A6"/>
          <w:sz w:val="20"/>
          <w:lang w:val="en-GB"/>
        </w:rPr>
        <w:t xml:space="preserve"> 2008. The past and future of human capital in south-east Asia: From 1970 to 2030. Asian Population Studies, 4: (1) pp 31-56. </w:t>
      </w:r>
      <w:hyperlink r:id="rId56" w:history="1">
        <w:r w:rsidRPr="00090754">
          <w:rPr>
            <w:rStyle w:val="Hyperlink"/>
            <w:rFonts w:ascii="Tahoma" w:hAnsi="Tahoma" w:cs="Tahoma"/>
            <w:b/>
            <w:color w:val="595959" w:themeColor="text1" w:themeTint="A6"/>
            <w:sz w:val="20"/>
            <w:lang w:val="en-GB"/>
          </w:rPr>
          <w:t>[pdf]</w:t>
        </w:r>
      </w:hyperlink>
    </w:p>
    <w:p w14:paraId="7221E44D" w14:textId="77777777" w:rsidR="00A66D69" w:rsidRPr="00090754" w:rsidRDefault="00A66D69"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Skirbekk</w:t>
      </w:r>
      <w:r w:rsidR="00CF603F" w:rsidRPr="00090754">
        <w:rPr>
          <w:rFonts w:ascii="Tahoma" w:hAnsi="Tahoma" w:cs="Tahoma"/>
          <w:color w:val="595959" w:themeColor="text1" w:themeTint="A6"/>
          <w:sz w:val="20"/>
          <w:lang w:val="en-GB"/>
        </w:rPr>
        <w:t xml:space="preserve"> V</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Fliegenschnee</w:t>
      </w:r>
      <w:proofErr w:type="spellEnd"/>
      <w:r w:rsidR="00CF603F" w:rsidRPr="00090754">
        <w:rPr>
          <w:rFonts w:ascii="Tahoma" w:hAnsi="Tahoma" w:cs="Tahoma"/>
          <w:color w:val="595959" w:themeColor="text1" w:themeTint="A6"/>
          <w:sz w:val="20"/>
          <w:lang w:val="en-GB"/>
        </w:rPr>
        <w:t xml:space="preserve"> K</w:t>
      </w:r>
      <w:r w:rsidR="00804567"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Strzelecki</w:t>
      </w:r>
      <w:r w:rsidR="00CF603F" w:rsidRPr="00090754">
        <w:rPr>
          <w:rFonts w:ascii="Tahoma" w:hAnsi="Tahoma" w:cs="Tahoma"/>
          <w:color w:val="595959" w:themeColor="text1" w:themeTint="A6"/>
          <w:sz w:val="20"/>
          <w:lang w:val="en-GB"/>
        </w:rPr>
        <w:t xml:space="preserve"> P</w:t>
      </w:r>
      <w:r w:rsidRPr="00090754">
        <w:rPr>
          <w:rFonts w:ascii="Tahoma" w:hAnsi="Tahoma" w:cs="Tahoma"/>
          <w:color w:val="595959" w:themeColor="text1" w:themeTint="A6"/>
          <w:sz w:val="20"/>
          <w:lang w:val="en-GB"/>
        </w:rPr>
        <w:t xml:space="preserve">. 2007. New Times, Old Beliefs: Projecting the Future Size of Religions in Austria. 2007 Vienna Yearbook of Population Research, 237-270. </w:t>
      </w:r>
      <w:hyperlink r:id="rId57" w:history="1">
        <w:r w:rsidRPr="00090754">
          <w:rPr>
            <w:rStyle w:val="Hyperlink"/>
            <w:rFonts w:ascii="Tahoma" w:hAnsi="Tahoma" w:cs="Tahoma"/>
            <w:b/>
            <w:color w:val="595959" w:themeColor="text1" w:themeTint="A6"/>
            <w:sz w:val="20"/>
            <w:lang w:val="en-GB"/>
          </w:rPr>
          <w:t>[pdf]</w:t>
        </w:r>
      </w:hyperlink>
    </w:p>
    <w:p w14:paraId="64C9E05B" w14:textId="77777777" w:rsidR="00A66D69" w:rsidRPr="00090754" w:rsidRDefault="00A66D69"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 xml:space="preserve">Lutz W, </w:t>
      </w:r>
      <w:r w:rsidRPr="00090754">
        <w:rPr>
          <w:rFonts w:ascii="Tahoma" w:hAnsi="Tahoma" w:cs="Tahoma"/>
          <w:color w:val="595959" w:themeColor="text1" w:themeTint="A6"/>
          <w:sz w:val="20"/>
          <w:u w:val="single"/>
          <w:lang w:val="en-GB"/>
        </w:rPr>
        <w:t>Goujon</w:t>
      </w:r>
      <w:r w:rsidR="00CF603F" w:rsidRPr="00090754">
        <w:rPr>
          <w:rFonts w:ascii="Tahoma" w:hAnsi="Tahoma" w:cs="Tahoma"/>
          <w:color w:val="595959" w:themeColor="text1" w:themeTint="A6"/>
          <w:sz w:val="20"/>
          <w:u w:val="single"/>
          <w:lang w:val="en-GB"/>
        </w:rPr>
        <w:t xml:space="preserve"> A</w:t>
      </w:r>
      <w:r w:rsidRPr="00090754">
        <w:rPr>
          <w:rFonts w:ascii="Tahoma" w:hAnsi="Tahoma" w:cs="Tahoma"/>
          <w:color w:val="595959" w:themeColor="text1" w:themeTint="A6"/>
          <w:sz w:val="20"/>
          <w:lang w:val="en-GB"/>
        </w:rPr>
        <w:t>, KC</w:t>
      </w:r>
      <w:r w:rsidR="00CF603F" w:rsidRPr="00090754">
        <w:rPr>
          <w:rFonts w:ascii="Tahoma" w:hAnsi="Tahoma" w:cs="Tahoma"/>
          <w:color w:val="595959" w:themeColor="text1" w:themeTint="A6"/>
          <w:sz w:val="20"/>
          <w:lang w:val="en-GB"/>
        </w:rPr>
        <w:t xml:space="preserve"> S</w:t>
      </w:r>
      <w:r w:rsidR="00804567"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Sanderson</w:t>
      </w:r>
      <w:r w:rsidR="00CF603F" w:rsidRPr="00090754">
        <w:rPr>
          <w:rFonts w:ascii="Tahoma" w:hAnsi="Tahoma" w:cs="Tahoma"/>
          <w:color w:val="595959" w:themeColor="text1" w:themeTint="A6"/>
          <w:sz w:val="20"/>
          <w:lang w:val="en-GB"/>
        </w:rPr>
        <w:t xml:space="preserve"> W</w:t>
      </w:r>
      <w:r w:rsidRPr="00090754">
        <w:rPr>
          <w:rFonts w:ascii="Tahoma" w:hAnsi="Tahoma" w:cs="Tahoma"/>
          <w:color w:val="595959" w:themeColor="text1" w:themeTint="A6"/>
          <w:sz w:val="20"/>
          <w:lang w:val="en-GB"/>
        </w:rPr>
        <w:t xml:space="preserve">. 2007. Reconstruction of populations by age, sex and level of educational attainment for 120 countries for 1970-2000. 2007 Vienna Yearbook of Population Research 2007, 193-235. </w:t>
      </w:r>
      <w:hyperlink r:id="rId58" w:history="1">
        <w:r w:rsidRPr="00090754">
          <w:rPr>
            <w:rStyle w:val="Hyperlink"/>
            <w:rFonts w:ascii="Tahoma" w:hAnsi="Tahoma" w:cs="Tahoma"/>
            <w:color w:val="595959" w:themeColor="text1" w:themeTint="A6"/>
            <w:sz w:val="20"/>
            <w:lang w:val="en-GB"/>
          </w:rPr>
          <w:t>[</w:t>
        </w:r>
        <w:r w:rsidRPr="00090754">
          <w:rPr>
            <w:rStyle w:val="Hyperlink"/>
            <w:rFonts w:ascii="Tahoma" w:hAnsi="Tahoma" w:cs="Tahoma"/>
            <w:b/>
            <w:color w:val="595959" w:themeColor="text1" w:themeTint="A6"/>
            <w:sz w:val="20"/>
            <w:lang w:val="en-GB"/>
          </w:rPr>
          <w:t>pdf]</w:t>
        </w:r>
      </w:hyperlink>
    </w:p>
    <w:p w14:paraId="19CB146E" w14:textId="77777777" w:rsidR="00A66D69" w:rsidRPr="00090754" w:rsidRDefault="00A66D69" w:rsidP="00E732A9">
      <w:pPr>
        <w:tabs>
          <w:tab w:val="left" w:pos="-1440"/>
          <w:tab w:val="left" w:pos="-720"/>
        </w:tabs>
        <w:ind w:left="504" w:hanging="504"/>
        <w:jc w:val="both"/>
        <w:rPr>
          <w:rFonts w:ascii="Tahoma" w:hAnsi="Tahoma" w:cs="Tahoma"/>
          <w:color w:val="595959" w:themeColor="text1" w:themeTint="A6"/>
          <w:sz w:val="20"/>
          <w:lang w:val="en-GB"/>
        </w:rPr>
      </w:pPr>
      <w:proofErr w:type="spellStart"/>
      <w:r w:rsidRPr="00090754">
        <w:rPr>
          <w:rFonts w:ascii="Tahoma" w:hAnsi="Tahoma" w:cs="Tahoma"/>
          <w:color w:val="595959" w:themeColor="text1" w:themeTint="A6"/>
          <w:sz w:val="20"/>
          <w:lang w:val="en-GB"/>
        </w:rPr>
        <w:t>Gruebler</w:t>
      </w:r>
      <w:proofErr w:type="spellEnd"/>
      <w:r w:rsidRPr="00090754">
        <w:rPr>
          <w:rFonts w:ascii="Tahoma" w:hAnsi="Tahoma" w:cs="Tahoma"/>
          <w:color w:val="595959" w:themeColor="text1" w:themeTint="A6"/>
          <w:sz w:val="20"/>
          <w:lang w:val="en-GB"/>
        </w:rPr>
        <w:t xml:space="preserve"> A, O'Neill</w:t>
      </w:r>
      <w:r w:rsidR="00CF603F" w:rsidRPr="00090754">
        <w:rPr>
          <w:rFonts w:ascii="Tahoma" w:hAnsi="Tahoma" w:cs="Tahoma"/>
          <w:color w:val="595959" w:themeColor="text1" w:themeTint="A6"/>
          <w:sz w:val="20"/>
          <w:lang w:val="en-GB"/>
        </w:rPr>
        <w:t xml:space="preserve"> B</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Riahi</w:t>
      </w:r>
      <w:proofErr w:type="spellEnd"/>
      <w:r w:rsidR="00CF603F" w:rsidRPr="00090754">
        <w:rPr>
          <w:rFonts w:ascii="Tahoma" w:hAnsi="Tahoma" w:cs="Tahoma"/>
          <w:color w:val="595959" w:themeColor="text1" w:themeTint="A6"/>
          <w:sz w:val="20"/>
          <w:lang w:val="en-GB"/>
        </w:rPr>
        <w:t xml:space="preserve"> K</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Chirko</w:t>
      </w:r>
      <w:proofErr w:type="spellEnd"/>
      <w:r w:rsidR="00CF603F" w:rsidRPr="00090754">
        <w:rPr>
          <w:rFonts w:ascii="Tahoma" w:hAnsi="Tahoma" w:cs="Tahoma"/>
          <w:color w:val="595959" w:themeColor="text1" w:themeTint="A6"/>
          <w:sz w:val="20"/>
          <w:lang w:val="en-GB"/>
        </w:rPr>
        <w:t xml:space="preserve"> V</w:t>
      </w:r>
      <w:r w:rsidRPr="00090754">
        <w:rPr>
          <w:rFonts w:ascii="Tahoma" w:hAnsi="Tahoma" w:cs="Tahoma"/>
          <w:color w:val="595959" w:themeColor="text1" w:themeTint="A6"/>
          <w:sz w:val="20"/>
          <w:lang w:val="en-GB"/>
        </w:rPr>
        <w:t xml:space="preserve">, </w:t>
      </w:r>
      <w:r w:rsidRPr="00090754">
        <w:rPr>
          <w:rFonts w:ascii="Tahoma" w:hAnsi="Tahoma" w:cs="Tahoma"/>
          <w:color w:val="595959" w:themeColor="text1" w:themeTint="A6"/>
          <w:sz w:val="20"/>
          <w:u w:val="single"/>
          <w:lang w:val="en-GB"/>
        </w:rPr>
        <w:t>Goujon</w:t>
      </w:r>
      <w:r w:rsidR="00CF603F" w:rsidRPr="00090754">
        <w:rPr>
          <w:rFonts w:ascii="Tahoma" w:hAnsi="Tahoma" w:cs="Tahoma"/>
          <w:color w:val="595959" w:themeColor="text1" w:themeTint="A6"/>
          <w:sz w:val="20"/>
          <w:u w:val="single"/>
          <w:lang w:val="en-GB"/>
        </w:rPr>
        <w:t xml:space="preserve"> A</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Kolp</w:t>
      </w:r>
      <w:proofErr w:type="spellEnd"/>
      <w:r w:rsidR="00CF603F" w:rsidRPr="00090754">
        <w:rPr>
          <w:rFonts w:ascii="Tahoma" w:hAnsi="Tahoma" w:cs="Tahoma"/>
          <w:color w:val="595959" w:themeColor="text1" w:themeTint="A6"/>
          <w:sz w:val="20"/>
          <w:lang w:val="en-GB"/>
        </w:rPr>
        <w:t xml:space="preserve"> P</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Prommer</w:t>
      </w:r>
      <w:proofErr w:type="spellEnd"/>
      <w:r w:rsidR="00CF603F" w:rsidRPr="00090754">
        <w:rPr>
          <w:rFonts w:ascii="Tahoma" w:hAnsi="Tahoma" w:cs="Tahoma"/>
          <w:color w:val="595959" w:themeColor="text1" w:themeTint="A6"/>
          <w:sz w:val="20"/>
          <w:lang w:val="en-GB"/>
        </w:rPr>
        <w:t xml:space="preserve"> I</w:t>
      </w:r>
      <w:r w:rsidRPr="00090754">
        <w:rPr>
          <w:rFonts w:ascii="Tahoma" w:hAnsi="Tahoma" w:cs="Tahoma"/>
          <w:color w:val="595959" w:themeColor="text1" w:themeTint="A6"/>
          <w:sz w:val="20"/>
          <w:lang w:val="en-GB"/>
        </w:rPr>
        <w:t>, Scherbov</w:t>
      </w:r>
      <w:r w:rsidR="00CF603F" w:rsidRPr="00090754">
        <w:rPr>
          <w:rFonts w:ascii="Tahoma" w:hAnsi="Tahoma" w:cs="Tahoma"/>
          <w:color w:val="595959" w:themeColor="text1" w:themeTint="A6"/>
          <w:sz w:val="20"/>
          <w:lang w:val="en-GB"/>
        </w:rPr>
        <w:t xml:space="preserve"> S</w:t>
      </w:r>
      <w:r w:rsidR="00804567"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Slentoe</w:t>
      </w:r>
      <w:proofErr w:type="spellEnd"/>
      <w:r w:rsidR="00CF603F" w:rsidRPr="00090754">
        <w:rPr>
          <w:rFonts w:ascii="Tahoma" w:hAnsi="Tahoma" w:cs="Tahoma"/>
          <w:color w:val="595959" w:themeColor="text1" w:themeTint="A6"/>
          <w:sz w:val="20"/>
          <w:lang w:val="en-GB"/>
        </w:rPr>
        <w:t xml:space="preserve"> E</w:t>
      </w:r>
      <w:r w:rsidRPr="00090754">
        <w:rPr>
          <w:rFonts w:ascii="Tahoma" w:hAnsi="Tahoma" w:cs="Tahoma"/>
          <w:color w:val="595959" w:themeColor="text1" w:themeTint="A6"/>
          <w:sz w:val="20"/>
          <w:lang w:val="en-GB"/>
        </w:rPr>
        <w:t>. 2007. Regional, national, and spatially explicit scenarios of demographic and economic change based on SRES. Technological Forecasting &amp; Social Change, 74 (7): 980-1029.</w:t>
      </w:r>
      <w:r w:rsidRPr="00090754">
        <w:rPr>
          <w:rFonts w:ascii="Tahoma" w:hAnsi="Tahoma" w:cs="Tahoma"/>
          <w:b/>
          <w:color w:val="595959" w:themeColor="text1" w:themeTint="A6"/>
          <w:sz w:val="20"/>
          <w:lang w:val="en-GB"/>
        </w:rPr>
        <w:t xml:space="preserve"> </w:t>
      </w:r>
      <w:hyperlink r:id="rId59" w:history="1">
        <w:r w:rsidRPr="00090754">
          <w:rPr>
            <w:rStyle w:val="Hyperlink"/>
            <w:rFonts w:ascii="Tahoma" w:hAnsi="Tahoma" w:cs="Tahoma"/>
            <w:b/>
            <w:color w:val="595959" w:themeColor="text1" w:themeTint="A6"/>
            <w:sz w:val="20"/>
            <w:lang w:val="en-GB"/>
          </w:rPr>
          <w:t>[pdf]</w:t>
        </w:r>
      </w:hyperlink>
    </w:p>
    <w:p w14:paraId="45F0A28C" w14:textId="77777777" w:rsidR="00A66D69" w:rsidRPr="00090754" w:rsidRDefault="00A66D69"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Tazi-</w:t>
      </w:r>
      <w:proofErr w:type="spellStart"/>
      <w:r w:rsidRPr="00090754">
        <w:rPr>
          <w:rFonts w:ascii="Tahoma" w:hAnsi="Tahoma" w:cs="Tahoma"/>
          <w:color w:val="595959" w:themeColor="text1" w:themeTint="A6"/>
          <w:sz w:val="20"/>
          <w:lang w:val="en-GB"/>
        </w:rPr>
        <w:t>Preve</w:t>
      </w:r>
      <w:proofErr w:type="spellEnd"/>
      <w:r w:rsidRPr="00090754">
        <w:rPr>
          <w:rFonts w:ascii="Tahoma" w:hAnsi="Tahoma" w:cs="Tahoma"/>
          <w:color w:val="595959" w:themeColor="text1" w:themeTint="A6"/>
          <w:sz w:val="20"/>
          <w:lang w:val="en-GB"/>
        </w:rPr>
        <w:t xml:space="preserve"> I, </w:t>
      </w:r>
      <w:proofErr w:type="spellStart"/>
      <w:r w:rsidRPr="00090754">
        <w:rPr>
          <w:rFonts w:ascii="Tahoma" w:hAnsi="Tahoma" w:cs="Tahoma"/>
          <w:color w:val="595959" w:themeColor="text1" w:themeTint="A6"/>
          <w:sz w:val="20"/>
          <w:lang w:val="en-GB"/>
        </w:rPr>
        <w:t>Bichlbauer</w:t>
      </w:r>
      <w:proofErr w:type="spellEnd"/>
      <w:r w:rsidR="00CF603F" w:rsidRPr="00090754">
        <w:rPr>
          <w:rFonts w:ascii="Tahoma" w:hAnsi="Tahoma" w:cs="Tahoma"/>
          <w:color w:val="595959" w:themeColor="text1" w:themeTint="A6"/>
          <w:sz w:val="20"/>
          <w:lang w:val="en-GB"/>
        </w:rPr>
        <w:t xml:space="preserve"> D</w:t>
      </w:r>
      <w:r w:rsidR="00804567"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r w:rsidRPr="00090754">
        <w:rPr>
          <w:rFonts w:ascii="Tahoma" w:hAnsi="Tahoma" w:cs="Tahoma"/>
          <w:color w:val="595959" w:themeColor="text1" w:themeTint="A6"/>
          <w:sz w:val="20"/>
          <w:u w:val="single"/>
          <w:lang w:val="en-GB"/>
        </w:rPr>
        <w:t>Goujon</w:t>
      </w:r>
      <w:r w:rsidR="00CF603F" w:rsidRPr="00090754">
        <w:rPr>
          <w:rFonts w:ascii="Tahoma" w:hAnsi="Tahoma" w:cs="Tahoma"/>
          <w:color w:val="595959" w:themeColor="text1" w:themeTint="A6"/>
          <w:sz w:val="20"/>
          <w:u w:val="single"/>
          <w:lang w:val="en-GB"/>
        </w:rPr>
        <w:t xml:space="preserve"> A</w:t>
      </w:r>
      <w:r w:rsidRPr="00090754">
        <w:rPr>
          <w:rFonts w:ascii="Tahoma" w:hAnsi="Tahoma" w:cs="Tahoma"/>
          <w:color w:val="595959" w:themeColor="text1" w:themeTint="A6"/>
          <w:sz w:val="20"/>
          <w:lang w:val="en-GB"/>
        </w:rPr>
        <w:t xml:space="preserve">. 2004. Gender Trouble and Its Impact on Fertility Intentions. Yearbook of Population Research in Finland 40: 5-24. </w:t>
      </w:r>
      <w:hyperlink r:id="rId60" w:history="1">
        <w:r w:rsidRPr="00090754">
          <w:rPr>
            <w:rStyle w:val="Hyperlink"/>
            <w:rFonts w:ascii="Tahoma" w:hAnsi="Tahoma" w:cs="Tahoma"/>
            <w:b/>
            <w:color w:val="595959" w:themeColor="text1" w:themeTint="A6"/>
            <w:sz w:val="20"/>
            <w:lang w:val="en-GB"/>
          </w:rPr>
          <w:t>[pdf]</w:t>
        </w:r>
      </w:hyperlink>
    </w:p>
    <w:p w14:paraId="43D2A926" w14:textId="77777777" w:rsidR="00E7008B" w:rsidRPr="00090754" w:rsidRDefault="00E7008B"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 A</w:t>
      </w:r>
      <w:r w:rsidR="00804567"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McNay</w:t>
      </w:r>
      <w:proofErr w:type="spellEnd"/>
      <w:r w:rsidR="00CF603F" w:rsidRPr="00090754">
        <w:rPr>
          <w:rFonts w:ascii="Tahoma" w:hAnsi="Tahoma" w:cs="Tahoma"/>
          <w:color w:val="595959" w:themeColor="text1" w:themeTint="A6"/>
          <w:sz w:val="20"/>
          <w:lang w:val="en-GB"/>
        </w:rPr>
        <w:t xml:space="preserve"> K</w:t>
      </w:r>
      <w:r w:rsidRPr="00090754">
        <w:rPr>
          <w:rFonts w:ascii="Tahoma" w:hAnsi="Tahoma" w:cs="Tahoma"/>
          <w:color w:val="595959" w:themeColor="text1" w:themeTint="A6"/>
          <w:sz w:val="20"/>
          <w:lang w:val="en-GB"/>
        </w:rPr>
        <w:t>. 2003. Projecting the Educational Composition of the Population of India: Selected State-Level Perspectives. Applied Population and Policy 1 (1): 25-35.</w:t>
      </w:r>
    </w:p>
    <w:p w14:paraId="3D949F2B" w14:textId="77777777" w:rsidR="00E7008B" w:rsidRPr="00090754" w:rsidRDefault="00E7008B" w:rsidP="00E732A9">
      <w:pPr>
        <w:tabs>
          <w:tab w:val="left" w:pos="-1440"/>
          <w:tab w:val="left" w:pos="-720"/>
        </w:tabs>
        <w:ind w:left="504" w:hanging="504"/>
        <w:jc w:val="both"/>
        <w:rPr>
          <w:rFonts w:ascii="Tahoma" w:hAnsi="Tahoma" w:cs="Tahoma"/>
          <w:b/>
          <w:color w:val="595959" w:themeColor="text1" w:themeTint="A6"/>
          <w:sz w:val="20"/>
          <w:lang w:val="en-GB"/>
        </w:rPr>
      </w:pPr>
      <w:r w:rsidRPr="00090754">
        <w:rPr>
          <w:rFonts w:ascii="Tahoma" w:hAnsi="Tahoma" w:cs="Tahoma"/>
          <w:color w:val="595959" w:themeColor="text1" w:themeTint="A6"/>
          <w:sz w:val="20"/>
          <w:lang w:val="en-GB"/>
        </w:rPr>
        <w:t>Lutz W</w:t>
      </w:r>
      <w:r w:rsidR="00804567" w:rsidRPr="00090754">
        <w:rPr>
          <w:rFonts w:ascii="Tahoma" w:hAnsi="Tahoma" w:cs="Tahoma"/>
          <w:color w:val="595959" w:themeColor="text1" w:themeTint="A6"/>
          <w:sz w:val="20"/>
          <w:lang w:val="en-GB"/>
        </w:rPr>
        <w:t xml:space="preserve"> &amp; </w:t>
      </w:r>
      <w:r w:rsidRPr="00090754">
        <w:rPr>
          <w:rFonts w:ascii="Tahoma" w:hAnsi="Tahoma" w:cs="Tahoma"/>
          <w:color w:val="595959" w:themeColor="text1" w:themeTint="A6"/>
          <w:sz w:val="20"/>
          <w:u w:val="single"/>
          <w:lang w:val="en-GB"/>
        </w:rPr>
        <w:t>Goujon</w:t>
      </w:r>
      <w:r w:rsidR="00CF603F" w:rsidRPr="00090754">
        <w:rPr>
          <w:rFonts w:ascii="Tahoma" w:hAnsi="Tahoma" w:cs="Tahoma"/>
          <w:color w:val="595959" w:themeColor="text1" w:themeTint="A6"/>
          <w:sz w:val="20"/>
          <w:u w:val="single"/>
          <w:lang w:val="en-GB"/>
        </w:rPr>
        <w:t xml:space="preserve"> A</w:t>
      </w:r>
      <w:r w:rsidRPr="00090754">
        <w:rPr>
          <w:rFonts w:ascii="Tahoma" w:hAnsi="Tahoma" w:cs="Tahoma"/>
          <w:color w:val="595959" w:themeColor="text1" w:themeTint="A6"/>
          <w:sz w:val="20"/>
          <w:lang w:val="en-GB"/>
        </w:rPr>
        <w:t xml:space="preserve">. 2001. The World's Changing Human Capital Stock: Multi-State Population Projections by Educational Attainment. Population and Development Review 27(2): 323-339. </w:t>
      </w:r>
      <w:r w:rsidRPr="00090754">
        <w:rPr>
          <w:rFonts w:ascii="Tahoma" w:hAnsi="Tahoma" w:cs="Tahoma"/>
          <w:b/>
          <w:color w:val="595959" w:themeColor="text1" w:themeTint="A6"/>
          <w:sz w:val="20"/>
          <w:lang w:val="en-GB"/>
        </w:rPr>
        <w:t>[</w:t>
      </w:r>
      <w:hyperlink r:id="rId61" w:history="1">
        <w:r w:rsidRPr="00090754">
          <w:rPr>
            <w:rStyle w:val="Hyperlink"/>
            <w:rFonts w:ascii="Tahoma" w:hAnsi="Tahoma" w:cs="Tahoma"/>
            <w:b/>
            <w:color w:val="595959" w:themeColor="text1" w:themeTint="A6"/>
            <w:sz w:val="20"/>
            <w:lang w:val="en-GB"/>
          </w:rPr>
          <w:t>pdf</w:t>
        </w:r>
      </w:hyperlink>
      <w:r w:rsidRPr="00090754">
        <w:rPr>
          <w:rFonts w:ascii="Tahoma" w:hAnsi="Tahoma" w:cs="Tahoma"/>
          <w:b/>
          <w:color w:val="595959" w:themeColor="text1" w:themeTint="A6"/>
          <w:sz w:val="20"/>
          <w:lang w:val="en-GB"/>
        </w:rPr>
        <w:t>]</w:t>
      </w:r>
    </w:p>
    <w:p w14:paraId="1EC1EDDA" w14:textId="698CA442" w:rsidR="00E7008B" w:rsidRPr="00090754" w:rsidRDefault="00E7008B" w:rsidP="40F41172">
      <w:pPr>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 xml:space="preserve">Lutz W, </w:t>
      </w:r>
      <w:r w:rsidRPr="00090754">
        <w:rPr>
          <w:rFonts w:ascii="Tahoma" w:hAnsi="Tahoma" w:cs="Tahoma"/>
          <w:color w:val="595959" w:themeColor="text1" w:themeTint="A6"/>
          <w:sz w:val="20"/>
          <w:u w:val="single"/>
          <w:lang w:val="en-GB"/>
        </w:rPr>
        <w:t>Goujon</w:t>
      </w:r>
      <w:r w:rsidR="00CF603F" w:rsidRPr="00090754">
        <w:rPr>
          <w:rFonts w:ascii="Tahoma" w:hAnsi="Tahoma" w:cs="Tahoma"/>
          <w:color w:val="595959" w:themeColor="text1" w:themeTint="A6"/>
          <w:sz w:val="20"/>
          <w:u w:val="single"/>
          <w:lang w:val="en-GB"/>
        </w:rPr>
        <w:t xml:space="preserve"> A</w:t>
      </w:r>
      <w:r w:rsidR="00804567"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Doblhammer</w:t>
      </w:r>
      <w:proofErr w:type="spellEnd"/>
      <w:r w:rsidRPr="00090754">
        <w:rPr>
          <w:rFonts w:ascii="Tahoma" w:hAnsi="Tahoma" w:cs="Tahoma"/>
          <w:color w:val="595959" w:themeColor="text1" w:themeTint="A6"/>
          <w:sz w:val="20"/>
          <w:lang w:val="en-GB"/>
        </w:rPr>
        <w:t>-Reiter</w:t>
      </w:r>
      <w:r w:rsidR="00CF603F" w:rsidRPr="00090754">
        <w:rPr>
          <w:rFonts w:ascii="Tahoma" w:hAnsi="Tahoma" w:cs="Tahoma"/>
          <w:color w:val="595959" w:themeColor="text1" w:themeTint="A6"/>
          <w:sz w:val="20"/>
          <w:lang w:val="en-GB"/>
        </w:rPr>
        <w:t xml:space="preserve"> G</w:t>
      </w:r>
      <w:r w:rsidRPr="00090754">
        <w:rPr>
          <w:rFonts w:ascii="Tahoma" w:hAnsi="Tahoma" w:cs="Tahoma"/>
          <w:color w:val="595959" w:themeColor="text1" w:themeTint="A6"/>
          <w:sz w:val="20"/>
          <w:lang w:val="en-GB"/>
        </w:rPr>
        <w:t>. 199</w:t>
      </w:r>
      <w:r w:rsidR="0019500C" w:rsidRPr="00090754">
        <w:rPr>
          <w:rFonts w:ascii="Tahoma" w:hAnsi="Tahoma" w:cs="Tahoma"/>
          <w:color w:val="595959" w:themeColor="text1" w:themeTint="A6"/>
          <w:sz w:val="20"/>
          <w:lang w:val="en-GB"/>
        </w:rPr>
        <w:t>9</w:t>
      </w:r>
      <w:r w:rsidRPr="00090754">
        <w:rPr>
          <w:rFonts w:ascii="Tahoma" w:hAnsi="Tahoma" w:cs="Tahoma"/>
          <w:color w:val="595959" w:themeColor="text1" w:themeTint="A6"/>
          <w:sz w:val="20"/>
          <w:lang w:val="en-GB"/>
        </w:rPr>
        <w:t>. Demographic Dimensions in Forecasting: Adding Education to Age and Sex</w:t>
      </w:r>
      <w:r w:rsidR="01488535" w:rsidRPr="00090754">
        <w:rPr>
          <w:rFonts w:ascii="Tahoma" w:hAnsi="Tahoma" w:cs="Tahoma"/>
          <w:color w:val="595959" w:themeColor="text1" w:themeTint="A6"/>
          <w:sz w:val="20"/>
          <w:lang w:val="en-GB"/>
        </w:rPr>
        <w:t xml:space="preserve">. </w:t>
      </w:r>
      <w:r w:rsidRPr="00090754">
        <w:rPr>
          <w:rFonts w:ascii="Tahoma" w:hAnsi="Tahoma" w:cs="Tahoma"/>
          <w:color w:val="595959" w:themeColor="text1" w:themeTint="A6"/>
          <w:sz w:val="20"/>
          <w:lang w:val="en-GB"/>
        </w:rPr>
        <w:t xml:space="preserve">In Lutz W, </w:t>
      </w:r>
      <w:proofErr w:type="spellStart"/>
      <w:r w:rsidRPr="00090754">
        <w:rPr>
          <w:rFonts w:ascii="Tahoma" w:hAnsi="Tahoma" w:cs="Tahoma"/>
          <w:color w:val="595959" w:themeColor="text1" w:themeTint="A6"/>
          <w:sz w:val="20"/>
          <w:lang w:val="en-GB"/>
        </w:rPr>
        <w:t>Vaupel</w:t>
      </w:r>
      <w:proofErr w:type="spellEnd"/>
      <w:r w:rsidR="002710EC" w:rsidRPr="00090754">
        <w:rPr>
          <w:rFonts w:ascii="Tahoma" w:hAnsi="Tahoma" w:cs="Tahoma"/>
          <w:color w:val="595959" w:themeColor="text1" w:themeTint="A6"/>
          <w:sz w:val="20"/>
          <w:lang w:val="en-GB"/>
        </w:rPr>
        <w:t xml:space="preserve"> JW &amp;</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Ahlburg</w:t>
      </w:r>
      <w:proofErr w:type="spellEnd"/>
      <w:r w:rsidR="002710EC" w:rsidRPr="00090754">
        <w:rPr>
          <w:rFonts w:ascii="Tahoma" w:hAnsi="Tahoma" w:cs="Tahoma"/>
          <w:color w:val="595959" w:themeColor="text1" w:themeTint="A6"/>
          <w:sz w:val="20"/>
          <w:lang w:val="en-GB"/>
        </w:rPr>
        <w:t xml:space="preserve"> DA [</w:t>
      </w:r>
      <w:r w:rsidRPr="00090754">
        <w:rPr>
          <w:rFonts w:ascii="Tahoma" w:hAnsi="Tahoma" w:cs="Tahoma"/>
          <w:color w:val="595959" w:themeColor="text1" w:themeTint="A6"/>
          <w:sz w:val="20"/>
          <w:lang w:val="en-GB"/>
        </w:rPr>
        <w:t>Eds</w:t>
      </w:r>
      <w:r w:rsidR="002710EC" w:rsidRPr="00090754">
        <w:rPr>
          <w:rFonts w:ascii="Tahoma" w:hAnsi="Tahoma" w:cs="Tahoma"/>
          <w:color w:val="595959" w:themeColor="text1" w:themeTint="A6"/>
          <w:sz w:val="20"/>
          <w:lang w:val="en-GB"/>
        </w:rPr>
        <w:t>],</w:t>
      </w:r>
      <w:r w:rsidRPr="00090754">
        <w:rPr>
          <w:rFonts w:ascii="Tahoma" w:hAnsi="Tahoma" w:cs="Tahoma"/>
          <w:color w:val="595959" w:themeColor="text1" w:themeTint="A6"/>
          <w:sz w:val="20"/>
          <w:lang w:val="en-GB"/>
        </w:rPr>
        <w:t xml:space="preserve"> Frontiers of Population Forecasting, Supplement to Population and Development Review, Vol. 24, 42-58. </w:t>
      </w:r>
    </w:p>
    <w:p w14:paraId="1259F77E" w14:textId="77777777" w:rsidR="00E7008B" w:rsidRPr="00090754" w:rsidRDefault="00E7008B" w:rsidP="00E732A9">
      <w:pPr>
        <w:tabs>
          <w:tab w:val="left" w:pos="-1440"/>
          <w:tab w:val="left" w:pos="-720"/>
        </w:tabs>
        <w:ind w:left="504" w:hanging="504"/>
        <w:jc w:val="both"/>
        <w:rPr>
          <w:rFonts w:ascii="Tahoma" w:hAnsi="Tahoma" w:cs="Tahoma"/>
          <w:b/>
          <w:color w:val="595959" w:themeColor="text1" w:themeTint="A6"/>
          <w:sz w:val="20"/>
          <w:lang w:val="en-GB"/>
        </w:rPr>
      </w:pPr>
      <w:proofErr w:type="spellStart"/>
      <w:r w:rsidRPr="00090754">
        <w:rPr>
          <w:rFonts w:ascii="Tahoma" w:hAnsi="Tahoma" w:cs="Tahoma"/>
          <w:color w:val="595959" w:themeColor="text1" w:themeTint="A6"/>
          <w:sz w:val="20"/>
          <w:lang w:val="en-GB"/>
        </w:rPr>
        <w:t>Wils</w:t>
      </w:r>
      <w:proofErr w:type="spellEnd"/>
      <w:r w:rsidRPr="00090754">
        <w:rPr>
          <w:rFonts w:ascii="Tahoma" w:hAnsi="Tahoma" w:cs="Tahoma"/>
          <w:color w:val="595959" w:themeColor="text1" w:themeTint="A6"/>
          <w:sz w:val="20"/>
          <w:lang w:val="en-GB"/>
        </w:rPr>
        <w:t xml:space="preserve"> A</w:t>
      </w:r>
      <w:r w:rsidR="00804567"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r w:rsidRPr="00090754">
        <w:rPr>
          <w:rFonts w:ascii="Tahoma" w:hAnsi="Tahoma" w:cs="Tahoma"/>
          <w:color w:val="595959" w:themeColor="text1" w:themeTint="A6"/>
          <w:sz w:val="20"/>
          <w:u w:val="single"/>
          <w:lang w:val="en-GB"/>
        </w:rPr>
        <w:t>Goujon</w:t>
      </w:r>
      <w:r w:rsidR="00CF603F" w:rsidRPr="00090754">
        <w:rPr>
          <w:rFonts w:ascii="Tahoma" w:hAnsi="Tahoma" w:cs="Tahoma"/>
          <w:color w:val="595959" w:themeColor="text1" w:themeTint="A6"/>
          <w:sz w:val="20"/>
          <w:u w:val="single"/>
          <w:lang w:val="en-GB"/>
        </w:rPr>
        <w:t xml:space="preserve"> A</w:t>
      </w:r>
      <w:r w:rsidRPr="00090754">
        <w:rPr>
          <w:rFonts w:ascii="Tahoma" w:hAnsi="Tahoma" w:cs="Tahoma"/>
          <w:color w:val="595959" w:themeColor="text1" w:themeTint="A6"/>
          <w:sz w:val="20"/>
          <w:lang w:val="en-GB"/>
        </w:rPr>
        <w:t xml:space="preserve">. 1998. Diffusion of Education in Six World Regions, 1960-90. Population and Development Review 24(2): 357-368. </w:t>
      </w:r>
      <w:hyperlink r:id="rId62" w:history="1">
        <w:r w:rsidRPr="00090754">
          <w:rPr>
            <w:rFonts w:ascii="Tahoma" w:hAnsi="Tahoma" w:cs="Tahoma"/>
            <w:b/>
            <w:bCs/>
            <w:color w:val="595959" w:themeColor="text1" w:themeTint="A6"/>
            <w:sz w:val="20"/>
            <w:lang w:val="en-GB"/>
          </w:rPr>
          <w:t>[pdf]</w:t>
        </w:r>
      </w:hyperlink>
    </w:p>
    <w:p w14:paraId="22AAEF3B" w14:textId="77777777" w:rsidR="00E7008B" w:rsidRPr="00090754" w:rsidRDefault="00E7008B"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 xml:space="preserve">MacKellar </w:t>
      </w:r>
      <w:r w:rsidR="00CF603F" w:rsidRPr="00090754">
        <w:rPr>
          <w:rFonts w:ascii="Tahoma" w:hAnsi="Tahoma" w:cs="Tahoma"/>
          <w:color w:val="595959" w:themeColor="text1" w:themeTint="A6"/>
          <w:sz w:val="20"/>
          <w:lang w:val="en-GB"/>
        </w:rPr>
        <w:t>F</w:t>
      </w:r>
      <w:r w:rsidRPr="00090754">
        <w:rPr>
          <w:rFonts w:ascii="Tahoma" w:hAnsi="Tahoma" w:cs="Tahoma"/>
          <w:color w:val="595959" w:themeColor="text1" w:themeTint="A6"/>
          <w:sz w:val="20"/>
          <w:lang w:val="en-GB"/>
        </w:rPr>
        <w:t>L, Lutz</w:t>
      </w:r>
      <w:r w:rsidR="00CF603F" w:rsidRPr="00090754">
        <w:rPr>
          <w:rFonts w:ascii="Tahoma" w:hAnsi="Tahoma" w:cs="Tahoma"/>
          <w:color w:val="595959" w:themeColor="text1" w:themeTint="A6"/>
          <w:sz w:val="20"/>
          <w:lang w:val="en-GB"/>
        </w:rPr>
        <w:t xml:space="preserve"> W</w:t>
      </w:r>
      <w:r w:rsidRPr="00090754">
        <w:rPr>
          <w:rFonts w:ascii="Tahoma" w:hAnsi="Tahoma" w:cs="Tahoma"/>
          <w:color w:val="595959" w:themeColor="text1" w:themeTint="A6"/>
          <w:sz w:val="20"/>
          <w:lang w:val="en-GB"/>
        </w:rPr>
        <w:t>, Prinz</w:t>
      </w:r>
      <w:r w:rsidR="00CF603F" w:rsidRPr="00090754">
        <w:rPr>
          <w:rFonts w:ascii="Tahoma" w:hAnsi="Tahoma" w:cs="Tahoma"/>
          <w:color w:val="595959" w:themeColor="text1" w:themeTint="A6"/>
          <w:sz w:val="20"/>
          <w:lang w:val="en-GB"/>
        </w:rPr>
        <w:t xml:space="preserve"> C</w:t>
      </w:r>
      <w:r w:rsidR="00804567" w:rsidRPr="00090754">
        <w:rPr>
          <w:rFonts w:ascii="Tahoma" w:hAnsi="Tahoma" w:cs="Tahoma"/>
          <w:color w:val="595959" w:themeColor="text1" w:themeTint="A6"/>
          <w:sz w:val="20"/>
          <w:lang w:val="en-GB"/>
        </w:rPr>
        <w:t xml:space="preserve"> &amp; </w:t>
      </w:r>
      <w:r w:rsidRPr="00090754">
        <w:rPr>
          <w:rFonts w:ascii="Tahoma" w:hAnsi="Tahoma" w:cs="Tahoma"/>
          <w:color w:val="595959" w:themeColor="text1" w:themeTint="A6"/>
          <w:sz w:val="20"/>
          <w:u w:val="single"/>
          <w:lang w:val="en-GB"/>
        </w:rPr>
        <w:t>Goujon</w:t>
      </w:r>
      <w:r w:rsidR="00CF603F" w:rsidRPr="00090754">
        <w:rPr>
          <w:rFonts w:ascii="Tahoma" w:hAnsi="Tahoma" w:cs="Tahoma"/>
          <w:color w:val="595959" w:themeColor="text1" w:themeTint="A6"/>
          <w:sz w:val="20"/>
          <w:u w:val="single"/>
          <w:lang w:val="en-GB"/>
        </w:rPr>
        <w:t xml:space="preserve"> A</w:t>
      </w:r>
      <w:r w:rsidRPr="00090754">
        <w:rPr>
          <w:rFonts w:ascii="Tahoma" w:hAnsi="Tahoma" w:cs="Tahoma"/>
          <w:color w:val="595959" w:themeColor="text1" w:themeTint="A6"/>
          <w:sz w:val="20"/>
          <w:lang w:val="en-GB"/>
        </w:rPr>
        <w:t xml:space="preserve">. 1995. Population, Households and CO2 Emissions. IIASA Reprint RP-96-006, from Population and Development Review, 21(4):849-865 [December 1995]. </w:t>
      </w:r>
      <w:hyperlink r:id="rId63" w:history="1">
        <w:r w:rsidRPr="00090754">
          <w:rPr>
            <w:rFonts w:ascii="Tahoma" w:hAnsi="Tahoma" w:cs="Tahoma"/>
            <w:b/>
            <w:bCs/>
            <w:color w:val="595959" w:themeColor="text1" w:themeTint="A6"/>
            <w:sz w:val="20"/>
            <w:lang w:val="en-GB"/>
          </w:rPr>
          <w:t>[abstract]</w:t>
        </w:r>
      </w:hyperlink>
    </w:p>
    <w:p w14:paraId="4167A2B4" w14:textId="77777777" w:rsidR="00E7008B" w:rsidRPr="00090754" w:rsidRDefault="00CF603F"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MacKellar FL, Lutz W, Prinz C</w:t>
      </w:r>
      <w:r w:rsidR="00804567"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r w:rsidRPr="00090754">
        <w:rPr>
          <w:rFonts w:ascii="Tahoma" w:hAnsi="Tahoma" w:cs="Tahoma"/>
          <w:color w:val="595959" w:themeColor="text1" w:themeTint="A6"/>
          <w:sz w:val="20"/>
          <w:u w:val="single"/>
          <w:lang w:val="en-GB"/>
        </w:rPr>
        <w:t>Goujon A</w:t>
      </w:r>
      <w:r w:rsidR="00E7008B" w:rsidRPr="00090754">
        <w:rPr>
          <w:rFonts w:ascii="Tahoma" w:hAnsi="Tahoma" w:cs="Tahoma"/>
          <w:color w:val="595959" w:themeColor="text1" w:themeTint="A6"/>
          <w:sz w:val="20"/>
          <w:lang w:val="en-GB"/>
        </w:rPr>
        <w:t xml:space="preserve">. 1995. Population, Households and CO2 Emissions. Population and Development Review 21(4): 849-865. </w:t>
      </w:r>
      <w:hyperlink r:id="rId64" w:history="1">
        <w:r w:rsidR="00E7008B" w:rsidRPr="00090754">
          <w:rPr>
            <w:rFonts w:ascii="Tahoma" w:hAnsi="Tahoma" w:cs="Tahoma"/>
            <w:b/>
            <w:bCs/>
            <w:color w:val="595959" w:themeColor="text1" w:themeTint="A6"/>
            <w:sz w:val="20"/>
            <w:lang w:val="en-GB"/>
          </w:rPr>
          <w:t>[pdf</w:t>
        </w:r>
      </w:hyperlink>
      <w:r w:rsidR="00E7008B" w:rsidRPr="00090754">
        <w:rPr>
          <w:rFonts w:ascii="Tahoma" w:hAnsi="Tahoma" w:cs="Tahoma"/>
          <w:b/>
          <w:bCs/>
          <w:color w:val="595959" w:themeColor="text1" w:themeTint="A6"/>
          <w:sz w:val="20"/>
          <w:lang w:val="en-GB"/>
        </w:rPr>
        <w:t>]</w:t>
      </w:r>
    </w:p>
    <w:p w14:paraId="2657EF28" w14:textId="77777777" w:rsidR="00A66D69" w:rsidRPr="00090754" w:rsidRDefault="00A66D69" w:rsidP="00A17B95">
      <w:pPr>
        <w:pStyle w:val="Heading4"/>
        <w:rPr>
          <w:rFonts w:ascii="Tahoma" w:hAnsi="Tahoma" w:cs="Tahoma"/>
          <w:color w:val="595959" w:themeColor="text1" w:themeTint="A6"/>
          <w:lang w:val="en-GB"/>
        </w:rPr>
      </w:pPr>
      <w:r w:rsidRPr="00090754">
        <w:rPr>
          <w:rFonts w:ascii="Tahoma" w:hAnsi="Tahoma" w:cs="Tahoma"/>
          <w:color w:val="595959" w:themeColor="text1" w:themeTint="A6"/>
          <w:lang w:val="en-GB"/>
        </w:rPr>
        <w:t>Books</w:t>
      </w:r>
    </w:p>
    <w:p w14:paraId="7CA33653" w14:textId="351CF573" w:rsidR="00CF3DB4" w:rsidRPr="00090754" w:rsidRDefault="00CF3DB4" w:rsidP="00E732A9">
      <w:pPr>
        <w:tabs>
          <w:tab w:val="left" w:pos="-1440"/>
          <w:tab w:val="left" w:pos="-720"/>
        </w:tabs>
        <w:ind w:left="504" w:hanging="504"/>
        <w:jc w:val="both"/>
        <w:rPr>
          <w:rFonts w:ascii="Tahoma" w:hAnsi="Tahoma" w:cs="Tahoma"/>
          <w:iCs/>
          <w:color w:val="595959" w:themeColor="text1" w:themeTint="A6"/>
          <w:sz w:val="20"/>
          <w:lang w:val="de-DE"/>
        </w:rPr>
      </w:pPr>
      <w:r w:rsidRPr="00090754">
        <w:rPr>
          <w:rFonts w:ascii="Tahoma" w:hAnsi="Tahoma" w:cs="Tahoma"/>
          <w:iCs/>
          <w:color w:val="595959" w:themeColor="text1" w:themeTint="A6"/>
          <w:sz w:val="20"/>
          <w:lang w:val="en-GB"/>
        </w:rPr>
        <w:t xml:space="preserve">Di Giulio P, </w:t>
      </w:r>
      <w:r w:rsidRPr="00090754">
        <w:rPr>
          <w:rFonts w:ascii="Tahoma" w:hAnsi="Tahoma" w:cs="Tahoma"/>
          <w:iCs/>
          <w:color w:val="595959" w:themeColor="text1" w:themeTint="A6"/>
          <w:sz w:val="20"/>
          <w:u w:val="single"/>
          <w:lang w:val="en-GB"/>
        </w:rPr>
        <w:t>Goujon A</w:t>
      </w:r>
      <w:r w:rsidRPr="00090754">
        <w:rPr>
          <w:rFonts w:ascii="Tahoma" w:hAnsi="Tahoma" w:cs="Tahoma"/>
          <w:iCs/>
          <w:color w:val="595959" w:themeColor="text1" w:themeTint="A6"/>
          <w:sz w:val="20"/>
          <w:lang w:val="en-GB"/>
        </w:rPr>
        <w:t xml:space="preserve">, Marois G &amp; Goldstein J [Eds]. 2022. Vienna Yearbook of Population Research 2022, special issue on: Demographic aspects of the COVID-19 pandemic and its consequences (vol. 20). </w:t>
      </w:r>
      <w:r w:rsidRPr="00090754">
        <w:rPr>
          <w:rFonts w:ascii="Tahoma" w:hAnsi="Tahoma" w:cs="Tahoma"/>
          <w:iCs/>
          <w:color w:val="595959" w:themeColor="text1" w:themeTint="A6"/>
          <w:sz w:val="20"/>
          <w:lang w:val="de-DE"/>
        </w:rPr>
        <w:t xml:space="preserve">Vienna: Verlag der Österreichischen Akademie der Wissenschaften. </w:t>
      </w:r>
    </w:p>
    <w:p w14:paraId="704B7413" w14:textId="18AB3F2C" w:rsidR="00A66D69" w:rsidRPr="00090754" w:rsidRDefault="00A66D69" w:rsidP="00E732A9">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de-DE"/>
        </w:rPr>
        <w:t xml:space="preserve">Lutz W, </w:t>
      </w:r>
      <w:r w:rsidR="00CF603F" w:rsidRPr="00090754">
        <w:rPr>
          <w:rFonts w:ascii="Tahoma" w:hAnsi="Tahoma" w:cs="Tahoma"/>
          <w:iCs/>
          <w:color w:val="595959" w:themeColor="text1" w:themeTint="A6"/>
          <w:sz w:val="20"/>
          <w:u w:val="single"/>
          <w:lang w:val="de-DE"/>
        </w:rPr>
        <w:t>Goujon A</w:t>
      </w:r>
      <w:r w:rsidRPr="00090754">
        <w:rPr>
          <w:rFonts w:ascii="Tahoma" w:hAnsi="Tahoma" w:cs="Tahoma"/>
          <w:iCs/>
          <w:color w:val="595959" w:themeColor="text1" w:themeTint="A6"/>
          <w:sz w:val="20"/>
          <w:lang w:val="de-DE"/>
        </w:rPr>
        <w:t>, KC</w:t>
      </w:r>
      <w:r w:rsidR="00804567" w:rsidRPr="00090754">
        <w:rPr>
          <w:rFonts w:ascii="Tahoma" w:hAnsi="Tahoma" w:cs="Tahoma"/>
          <w:iCs/>
          <w:color w:val="595959" w:themeColor="text1" w:themeTint="A6"/>
          <w:sz w:val="20"/>
          <w:lang w:val="de-DE"/>
        </w:rPr>
        <w:t xml:space="preserve"> S</w:t>
      </w:r>
      <w:r w:rsidRPr="00090754">
        <w:rPr>
          <w:rFonts w:ascii="Tahoma" w:hAnsi="Tahoma" w:cs="Tahoma"/>
          <w:iCs/>
          <w:color w:val="595959" w:themeColor="text1" w:themeTint="A6"/>
          <w:sz w:val="20"/>
          <w:lang w:val="de-DE"/>
        </w:rPr>
        <w:t>, Stonawski</w:t>
      </w:r>
      <w:r w:rsidR="00804567" w:rsidRPr="00090754">
        <w:rPr>
          <w:rFonts w:ascii="Tahoma" w:hAnsi="Tahoma" w:cs="Tahoma"/>
          <w:iCs/>
          <w:color w:val="595959" w:themeColor="text1" w:themeTint="A6"/>
          <w:sz w:val="20"/>
          <w:lang w:val="de-DE"/>
        </w:rPr>
        <w:t xml:space="preserve"> M &amp;</w:t>
      </w:r>
      <w:r w:rsidRPr="00090754">
        <w:rPr>
          <w:rFonts w:ascii="Tahoma" w:hAnsi="Tahoma" w:cs="Tahoma"/>
          <w:iCs/>
          <w:color w:val="595959" w:themeColor="text1" w:themeTint="A6"/>
          <w:sz w:val="20"/>
          <w:lang w:val="de-DE"/>
        </w:rPr>
        <w:t xml:space="preserve"> </w:t>
      </w:r>
      <w:proofErr w:type="spellStart"/>
      <w:r w:rsidRPr="00090754">
        <w:rPr>
          <w:rFonts w:ascii="Tahoma" w:hAnsi="Tahoma" w:cs="Tahoma"/>
          <w:iCs/>
          <w:color w:val="595959" w:themeColor="text1" w:themeTint="A6"/>
          <w:sz w:val="20"/>
          <w:lang w:val="de-DE"/>
        </w:rPr>
        <w:t>Stilianakis</w:t>
      </w:r>
      <w:proofErr w:type="spellEnd"/>
      <w:r w:rsidR="00804567" w:rsidRPr="00090754">
        <w:rPr>
          <w:rFonts w:ascii="Tahoma" w:hAnsi="Tahoma" w:cs="Tahoma"/>
          <w:iCs/>
          <w:color w:val="595959" w:themeColor="text1" w:themeTint="A6"/>
          <w:sz w:val="20"/>
          <w:lang w:val="de-DE"/>
        </w:rPr>
        <w:t xml:space="preserve"> N</w:t>
      </w:r>
      <w:r w:rsidRPr="00090754">
        <w:rPr>
          <w:rFonts w:ascii="Tahoma" w:hAnsi="Tahoma" w:cs="Tahoma"/>
          <w:iCs/>
          <w:color w:val="595959" w:themeColor="text1" w:themeTint="A6"/>
          <w:sz w:val="20"/>
          <w:lang w:val="de-DE"/>
        </w:rPr>
        <w:t xml:space="preserve"> [</w:t>
      </w:r>
      <w:r w:rsidR="002710EC" w:rsidRPr="00090754">
        <w:rPr>
          <w:rFonts w:ascii="Tahoma" w:hAnsi="Tahoma" w:cs="Tahoma"/>
          <w:iCs/>
          <w:color w:val="595959" w:themeColor="text1" w:themeTint="A6"/>
          <w:sz w:val="20"/>
          <w:lang w:val="de-DE"/>
        </w:rPr>
        <w:t>E</w:t>
      </w:r>
      <w:r w:rsidRPr="00090754">
        <w:rPr>
          <w:rFonts w:ascii="Tahoma" w:hAnsi="Tahoma" w:cs="Tahoma"/>
          <w:iCs/>
          <w:color w:val="595959" w:themeColor="text1" w:themeTint="A6"/>
          <w:sz w:val="20"/>
          <w:lang w:val="de-DE"/>
        </w:rPr>
        <w:t xml:space="preserve">ds]. 2018. </w:t>
      </w:r>
      <w:r w:rsidRPr="00090754">
        <w:rPr>
          <w:rFonts w:ascii="Tahoma" w:hAnsi="Tahoma" w:cs="Tahoma"/>
          <w:iCs/>
          <w:color w:val="595959" w:themeColor="text1" w:themeTint="A6"/>
          <w:sz w:val="20"/>
          <w:lang w:val="en-GB"/>
        </w:rPr>
        <w:t>Demographic and human capital scenarios for the 21st century. Luxembourg: Publications Office of the European Union.</w:t>
      </w:r>
    </w:p>
    <w:p w14:paraId="53D16634" w14:textId="7E9CEE3B" w:rsidR="00A66D69" w:rsidRPr="00090754" w:rsidRDefault="007E5B52" w:rsidP="00E732A9">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u w:val="single"/>
          <w:lang w:val="de-DE"/>
        </w:rPr>
        <w:t>Goujon</w:t>
      </w:r>
      <w:r w:rsidR="00A66D69" w:rsidRPr="00090754">
        <w:rPr>
          <w:rFonts w:ascii="Tahoma" w:hAnsi="Tahoma" w:cs="Tahoma"/>
          <w:iCs/>
          <w:color w:val="595959" w:themeColor="text1" w:themeTint="A6"/>
          <w:sz w:val="20"/>
          <w:u w:val="single"/>
          <w:lang w:val="de-DE"/>
        </w:rPr>
        <w:t xml:space="preserve"> A</w:t>
      </w:r>
      <w:r w:rsidR="00A66D69" w:rsidRPr="00090754">
        <w:rPr>
          <w:rFonts w:ascii="Tahoma" w:hAnsi="Tahoma" w:cs="Tahoma"/>
          <w:iCs/>
          <w:color w:val="595959" w:themeColor="text1" w:themeTint="A6"/>
          <w:sz w:val="20"/>
          <w:lang w:val="de-DE"/>
        </w:rPr>
        <w:t>, Haller</w:t>
      </w:r>
      <w:r w:rsidR="00E562EC" w:rsidRPr="00090754">
        <w:rPr>
          <w:rFonts w:ascii="Tahoma" w:hAnsi="Tahoma" w:cs="Tahoma"/>
          <w:iCs/>
          <w:color w:val="595959" w:themeColor="text1" w:themeTint="A6"/>
          <w:sz w:val="20"/>
          <w:lang w:val="de-DE"/>
        </w:rPr>
        <w:t xml:space="preserve"> M</w:t>
      </w:r>
      <w:r w:rsidR="00804567" w:rsidRPr="00090754">
        <w:rPr>
          <w:rFonts w:ascii="Tahoma" w:hAnsi="Tahoma" w:cs="Tahoma"/>
          <w:iCs/>
          <w:color w:val="595959" w:themeColor="text1" w:themeTint="A6"/>
          <w:sz w:val="20"/>
          <w:lang w:val="de-DE"/>
        </w:rPr>
        <w:t xml:space="preserve"> &amp;</w:t>
      </w:r>
      <w:r w:rsidR="00A66D69" w:rsidRPr="00090754">
        <w:rPr>
          <w:rFonts w:ascii="Tahoma" w:hAnsi="Tahoma" w:cs="Tahoma"/>
          <w:iCs/>
          <w:color w:val="595959" w:themeColor="text1" w:themeTint="A6"/>
          <w:sz w:val="20"/>
          <w:lang w:val="de-DE"/>
        </w:rPr>
        <w:t xml:space="preserve"> Müller Kmet</w:t>
      </w:r>
      <w:r w:rsidR="00E562EC" w:rsidRPr="00090754">
        <w:rPr>
          <w:rFonts w:ascii="Tahoma" w:hAnsi="Tahoma" w:cs="Tahoma"/>
          <w:iCs/>
          <w:color w:val="595959" w:themeColor="text1" w:themeTint="A6"/>
          <w:sz w:val="20"/>
          <w:lang w:val="de-DE"/>
        </w:rPr>
        <w:t xml:space="preserve"> B</w:t>
      </w:r>
      <w:r w:rsidR="00DF5573" w:rsidRPr="00090754">
        <w:rPr>
          <w:rFonts w:ascii="Tahoma" w:hAnsi="Tahoma" w:cs="Tahoma"/>
          <w:iCs/>
          <w:color w:val="595959" w:themeColor="text1" w:themeTint="A6"/>
          <w:sz w:val="20"/>
          <w:lang w:val="de-DE"/>
        </w:rPr>
        <w:t xml:space="preserve"> [Eds]. 2017. </w:t>
      </w:r>
      <w:r w:rsidR="00A66D69" w:rsidRPr="00090754">
        <w:rPr>
          <w:rFonts w:ascii="Tahoma" w:hAnsi="Tahoma" w:cs="Tahoma"/>
          <w:iCs/>
          <w:color w:val="595959" w:themeColor="text1" w:themeTint="A6"/>
          <w:sz w:val="20"/>
          <w:lang w:val="en-GB"/>
        </w:rPr>
        <w:t>Education in Africa: Challenges for Development, Mobility and Cooperation. Newcastle upon Tyne, UK: Cambridge Scholars Publishing, 350 pp.</w:t>
      </w:r>
    </w:p>
    <w:p w14:paraId="59963108" w14:textId="77777777" w:rsidR="00726952" w:rsidRPr="00090754" w:rsidRDefault="00726952" w:rsidP="00E732A9">
      <w:pPr>
        <w:tabs>
          <w:tab w:val="left" w:pos="-1440"/>
          <w:tab w:val="left" w:pos="-720"/>
        </w:tabs>
        <w:ind w:left="504" w:hanging="504"/>
        <w:jc w:val="both"/>
        <w:rPr>
          <w:rFonts w:ascii="Tahoma" w:hAnsi="Tahoma" w:cs="Tahoma"/>
          <w:b/>
          <w:color w:val="595959" w:themeColor="text1" w:themeTint="A6"/>
          <w:sz w:val="20"/>
          <w:lang w:val="en-GB"/>
        </w:rPr>
      </w:pPr>
      <w:r w:rsidRPr="00090754">
        <w:rPr>
          <w:rFonts w:ascii="Tahoma" w:hAnsi="Tahoma" w:cs="Tahoma"/>
          <w:color w:val="595959" w:themeColor="text1" w:themeTint="A6"/>
          <w:sz w:val="20"/>
        </w:rPr>
        <w:t xml:space="preserve">Yousif HM, </w:t>
      </w:r>
      <w:r w:rsidR="00CF603F" w:rsidRPr="00090754">
        <w:rPr>
          <w:rFonts w:ascii="Tahoma" w:hAnsi="Tahoma" w:cs="Tahoma"/>
          <w:color w:val="595959" w:themeColor="text1" w:themeTint="A6"/>
          <w:sz w:val="20"/>
          <w:u w:val="single"/>
        </w:rPr>
        <w:t>Goujon A</w:t>
      </w:r>
      <w:r w:rsidR="00804567" w:rsidRPr="00090754">
        <w:rPr>
          <w:rFonts w:ascii="Tahoma" w:hAnsi="Tahoma" w:cs="Tahoma"/>
          <w:color w:val="595959" w:themeColor="text1" w:themeTint="A6"/>
          <w:sz w:val="20"/>
        </w:rPr>
        <w:t xml:space="preserve"> &amp;</w:t>
      </w:r>
      <w:r w:rsidRPr="00090754">
        <w:rPr>
          <w:rFonts w:ascii="Tahoma" w:hAnsi="Tahoma" w:cs="Tahoma"/>
          <w:color w:val="595959" w:themeColor="text1" w:themeTint="A6"/>
          <w:sz w:val="20"/>
        </w:rPr>
        <w:t xml:space="preserve"> </w:t>
      </w:r>
      <w:r w:rsidR="00CF603F" w:rsidRPr="00090754">
        <w:rPr>
          <w:rFonts w:ascii="Tahoma" w:hAnsi="Tahoma" w:cs="Tahoma"/>
          <w:color w:val="595959" w:themeColor="text1" w:themeTint="A6"/>
          <w:sz w:val="20"/>
        </w:rPr>
        <w:t>Lutz W</w:t>
      </w:r>
      <w:r w:rsidRPr="00090754">
        <w:rPr>
          <w:rFonts w:ascii="Tahoma" w:hAnsi="Tahoma" w:cs="Tahoma"/>
          <w:color w:val="595959" w:themeColor="text1" w:themeTint="A6"/>
          <w:sz w:val="20"/>
        </w:rPr>
        <w:t xml:space="preserve">. 1996. </w:t>
      </w:r>
      <w:r w:rsidRPr="00090754">
        <w:rPr>
          <w:rFonts w:ascii="Tahoma" w:hAnsi="Tahoma" w:cs="Tahoma"/>
          <w:color w:val="595959" w:themeColor="text1" w:themeTint="A6"/>
          <w:sz w:val="20"/>
          <w:lang w:val="en-GB"/>
        </w:rPr>
        <w:t xml:space="preserve">Future Population and Education Trends in the Countries of North Africa. Research Report RR-96-11. </w:t>
      </w:r>
      <w:proofErr w:type="spellStart"/>
      <w:r w:rsidRPr="00090754">
        <w:rPr>
          <w:rFonts w:ascii="Tahoma" w:hAnsi="Tahoma" w:cs="Tahoma"/>
          <w:color w:val="595959" w:themeColor="text1" w:themeTint="A6"/>
          <w:sz w:val="20"/>
          <w:lang w:val="en-GB"/>
        </w:rPr>
        <w:t>Laxenburg</w:t>
      </w:r>
      <w:proofErr w:type="spellEnd"/>
      <w:r w:rsidRPr="00090754">
        <w:rPr>
          <w:rFonts w:ascii="Tahoma" w:hAnsi="Tahoma" w:cs="Tahoma"/>
          <w:color w:val="595959" w:themeColor="text1" w:themeTint="A6"/>
          <w:sz w:val="20"/>
          <w:lang w:val="en-GB"/>
        </w:rPr>
        <w:t xml:space="preserve">, Austria: IIASA. </w:t>
      </w:r>
      <w:hyperlink r:id="rId65" w:history="1">
        <w:r w:rsidRPr="00090754">
          <w:rPr>
            <w:rFonts w:ascii="Tahoma" w:hAnsi="Tahoma" w:cs="Tahoma"/>
            <w:b/>
            <w:bCs/>
            <w:color w:val="595959" w:themeColor="text1" w:themeTint="A6"/>
            <w:sz w:val="20"/>
            <w:lang w:val="en-GB"/>
          </w:rPr>
          <w:t>[pdf]</w:t>
        </w:r>
      </w:hyperlink>
    </w:p>
    <w:p w14:paraId="60061E4C" w14:textId="77777777" w:rsidR="00A66D69" w:rsidRPr="00090754" w:rsidRDefault="00A66D69" w:rsidP="00E732A9">
      <w:pPr>
        <w:tabs>
          <w:tab w:val="left" w:pos="-1440"/>
          <w:tab w:val="left" w:pos="-720"/>
        </w:tabs>
        <w:jc w:val="both"/>
        <w:rPr>
          <w:rFonts w:ascii="Tahoma" w:hAnsi="Tahoma" w:cs="Tahoma"/>
          <w:b/>
          <w:bCs/>
          <w:color w:val="595959" w:themeColor="text1" w:themeTint="A6"/>
          <w:sz w:val="20"/>
          <w:lang w:val="en-GB"/>
        </w:rPr>
      </w:pPr>
    </w:p>
    <w:p w14:paraId="44EAFD9C" w14:textId="77777777" w:rsidR="00C51944" w:rsidRPr="00090754" w:rsidRDefault="00C51944" w:rsidP="00E732A9">
      <w:pPr>
        <w:tabs>
          <w:tab w:val="left" w:pos="-1440"/>
          <w:tab w:val="left" w:pos="-720"/>
        </w:tabs>
        <w:jc w:val="both"/>
        <w:rPr>
          <w:rFonts w:ascii="Tahoma" w:hAnsi="Tahoma" w:cs="Tahoma"/>
          <w:b/>
          <w:bCs/>
          <w:color w:val="595959" w:themeColor="text1" w:themeTint="A6"/>
          <w:sz w:val="20"/>
          <w:lang w:val="en-GB"/>
        </w:rPr>
      </w:pPr>
    </w:p>
    <w:p w14:paraId="60D782AF" w14:textId="77777777" w:rsidR="00A66D69" w:rsidRPr="00090754" w:rsidRDefault="00A66D69" w:rsidP="00A17B95">
      <w:pPr>
        <w:pStyle w:val="Heading4"/>
        <w:rPr>
          <w:rFonts w:ascii="Tahoma" w:hAnsi="Tahoma" w:cs="Tahoma"/>
          <w:color w:val="595959" w:themeColor="text1" w:themeTint="A6"/>
          <w:lang w:val="en-GB"/>
        </w:rPr>
      </w:pPr>
      <w:r w:rsidRPr="00090754">
        <w:rPr>
          <w:rFonts w:ascii="Tahoma" w:hAnsi="Tahoma" w:cs="Tahoma"/>
          <w:color w:val="595959" w:themeColor="text1" w:themeTint="A6"/>
          <w:lang w:val="en-GB"/>
        </w:rPr>
        <w:t>Chapters in books</w:t>
      </w:r>
    </w:p>
    <w:p w14:paraId="22DE2A78" w14:textId="360A21BC" w:rsidR="00642E26" w:rsidRPr="00090754" w:rsidRDefault="00642E26" w:rsidP="00E732A9">
      <w:pPr>
        <w:tabs>
          <w:tab w:val="left" w:pos="-1440"/>
          <w:tab w:val="left" w:pos="-720"/>
        </w:tabs>
        <w:ind w:left="504" w:hanging="504"/>
        <w:jc w:val="both"/>
        <w:rPr>
          <w:rFonts w:ascii="Tahoma" w:hAnsi="Tahoma" w:cs="Tahoma"/>
          <w:color w:val="595959" w:themeColor="text1" w:themeTint="A6"/>
          <w:sz w:val="20"/>
          <w:lang w:val="en-GB"/>
        </w:rPr>
      </w:pPr>
      <w:bookmarkStart w:id="3" w:name="_Hlk107936153"/>
      <w:r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202</w:t>
      </w:r>
      <w:r w:rsidR="001D59FD" w:rsidRPr="00090754">
        <w:rPr>
          <w:rFonts w:ascii="Tahoma" w:hAnsi="Tahoma" w:cs="Tahoma"/>
          <w:color w:val="595959" w:themeColor="text1" w:themeTint="A6"/>
          <w:sz w:val="20"/>
          <w:lang w:val="en-GB"/>
        </w:rPr>
        <w:t>2</w:t>
      </w:r>
      <w:r w:rsidRPr="00090754">
        <w:rPr>
          <w:rFonts w:ascii="Tahoma" w:hAnsi="Tahoma" w:cs="Tahoma"/>
          <w:color w:val="595959" w:themeColor="text1" w:themeTint="A6"/>
          <w:sz w:val="20"/>
          <w:lang w:val="en-GB"/>
        </w:rPr>
        <w:t xml:space="preserve">. The Education Revolution. </w:t>
      </w:r>
      <w:r w:rsidR="00FD7806" w:rsidRPr="00090754">
        <w:rPr>
          <w:rFonts w:ascii="Tahoma" w:hAnsi="Tahoma" w:cs="Tahoma"/>
          <w:color w:val="595959" w:themeColor="text1" w:themeTint="A6"/>
          <w:sz w:val="20"/>
          <w:lang w:val="en-GB"/>
        </w:rPr>
        <w:t xml:space="preserve">In: May JF &amp; Goldstone JA [Eds], International Handbook of Population Policies. International Handbooks of Population, vol 11. Cham: Springer: 665-680. </w:t>
      </w:r>
      <w:hyperlink r:id="rId66" w:history="1">
        <w:r w:rsidR="00FD7806" w:rsidRPr="00090754">
          <w:rPr>
            <w:rStyle w:val="Hyperlink"/>
            <w:rFonts w:ascii="Tahoma" w:hAnsi="Tahoma" w:cs="Tahoma"/>
            <w:iCs/>
            <w:color w:val="595959" w:themeColor="text1" w:themeTint="A6"/>
            <w:sz w:val="20"/>
            <w:lang w:val="en-GB"/>
          </w:rPr>
          <w:t>https://doi.org/10.1007/978-3-031-02040-7_30</w:t>
        </w:r>
      </w:hyperlink>
      <w:r w:rsidR="00FD7806" w:rsidRPr="00090754">
        <w:rPr>
          <w:rFonts w:ascii="Tahoma" w:hAnsi="Tahoma" w:cs="Tahoma"/>
          <w:color w:val="595959" w:themeColor="text1" w:themeTint="A6"/>
          <w:sz w:val="20"/>
          <w:lang w:val="en-GB"/>
        </w:rPr>
        <w:t xml:space="preserve"> </w:t>
      </w:r>
    </w:p>
    <w:p w14:paraId="29FB8472" w14:textId="1BCE07F6" w:rsidR="00064193" w:rsidRPr="00090754" w:rsidRDefault="007116F7" w:rsidP="00E732A9">
      <w:pPr>
        <w:tabs>
          <w:tab w:val="left" w:pos="-1440"/>
          <w:tab w:val="left" w:pos="-720"/>
        </w:tabs>
        <w:ind w:left="504" w:hanging="504"/>
        <w:jc w:val="both"/>
        <w:rPr>
          <w:rFonts w:ascii="Tahoma" w:hAnsi="Tahoma" w:cs="Tahoma"/>
          <w:color w:val="595959" w:themeColor="text1" w:themeTint="A6"/>
          <w:sz w:val="20"/>
          <w:lang w:val="de-DE"/>
        </w:rPr>
      </w:pPr>
      <w:bookmarkStart w:id="4" w:name="_Hlk120624285"/>
      <w:r w:rsidRPr="00090754">
        <w:rPr>
          <w:rFonts w:ascii="Tahoma" w:hAnsi="Tahoma" w:cs="Tahoma"/>
          <w:color w:val="595959" w:themeColor="text1" w:themeTint="A6"/>
          <w:sz w:val="20"/>
          <w:u w:val="single"/>
          <w:lang w:val="fr-FR"/>
        </w:rPr>
        <w:lastRenderedPageBreak/>
        <w:t>Goujon A</w:t>
      </w:r>
      <w:r w:rsidRPr="00090754">
        <w:rPr>
          <w:rFonts w:ascii="Tahoma" w:hAnsi="Tahoma" w:cs="Tahoma"/>
          <w:color w:val="595959" w:themeColor="text1" w:themeTint="A6"/>
          <w:sz w:val="20"/>
          <w:lang w:val="fr-FR"/>
        </w:rPr>
        <w:t>, Reiter C</w:t>
      </w:r>
      <w:r w:rsidR="00DF5573" w:rsidRPr="00090754">
        <w:rPr>
          <w:rFonts w:ascii="Tahoma" w:hAnsi="Tahoma" w:cs="Tahoma"/>
          <w:color w:val="595959" w:themeColor="text1" w:themeTint="A6"/>
          <w:sz w:val="20"/>
          <w:lang w:val="fr-FR"/>
        </w:rPr>
        <w:t xml:space="preserve"> &amp;</w:t>
      </w:r>
      <w:r w:rsidRPr="00090754">
        <w:rPr>
          <w:rFonts w:ascii="Tahoma" w:hAnsi="Tahoma" w:cs="Tahoma"/>
          <w:color w:val="595959" w:themeColor="text1" w:themeTint="A6"/>
          <w:sz w:val="20"/>
          <w:lang w:val="fr-FR"/>
        </w:rPr>
        <w:t xml:space="preserve"> Potancokova M. 202</w:t>
      </w:r>
      <w:r w:rsidR="001D59FD" w:rsidRPr="00090754">
        <w:rPr>
          <w:rFonts w:ascii="Tahoma" w:hAnsi="Tahoma" w:cs="Tahoma"/>
          <w:color w:val="595959" w:themeColor="text1" w:themeTint="A6"/>
          <w:sz w:val="20"/>
          <w:lang w:val="fr-FR"/>
        </w:rPr>
        <w:t>2</w:t>
      </w:r>
      <w:r w:rsidRPr="00090754">
        <w:rPr>
          <w:rFonts w:ascii="Tahoma" w:hAnsi="Tahoma" w:cs="Tahoma"/>
          <w:color w:val="595959" w:themeColor="text1" w:themeTint="A6"/>
          <w:sz w:val="20"/>
          <w:lang w:val="fr-FR"/>
        </w:rPr>
        <w:t xml:space="preserve">. </w:t>
      </w:r>
      <w:r w:rsidRPr="00090754">
        <w:rPr>
          <w:rFonts w:ascii="Tahoma" w:hAnsi="Tahoma" w:cs="Tahoma"/>
          <w:color w:val="595959" w:themeColor="text1" w:themeTint="A6"/>
          <w:sz w:val="20"/>
          <w:lang w:val="de-DE"/>
        </w:rPr>
        <w:t>Religiöse Diversifikation in Österreich [</w:t>
      </w:r>
      <w:proofErr w:type="spellStart"/>
      <w:r w:rsidRPr="00090754">
        <w:rPr>
          <w:rFonts w:ascii="Tahoma" w:hAnsi="Tahoma" w:cs="Tahoma"/>
          <w:color w:val="595959" w:themeColor="text1" w:themeTint="A6"/>
          <w:sz w:val="20"/>
          <w:lang w:val="de-DE"/>
        </w:rPr>
        <w:t>Religious</w:t>
      </w:r>
      <w:proofErr w:type="spellEnd"/>
      <w:r w:rsidRPr="00090754">
        <w:rPr>
          <w:rFonts w:ascii="Tahoma" w:hAnsi="Tahoma" w:cs="Tahoma"/>
          <w:color w:val="595959" w:themeColor="text1" w:themeTint="A6"/>
          <w:sz w:val="20"/>
          <w:lang w:val="de-DE"/>
        </w:rPr>
        <w:t xml:space="preserve"> </w:t>
      </w:r>
      <w:proofErr w:type="spellStart"/>
      <w:r w:rsidRPr="00090754">
        <w:rPr>
          <w:rFonts w:ascii="Tahoma" w:hAnsi="Tahoma" w:cs="Tahoma"/>
          <w:color w:val="595959" w:themeColor="text1" w:themeTint="A6"/>
          <w:sz w:val="20"/>
          <w:lang w:val="de-DE"/>
        </w:rPr>
        <w:t>diversity</w:t>
      </w:r>
      <w:proofErr w:type="spellEnd"/>
      <w:r w:rsidRPr="00090754">
        <w:rPr>
          <w:rFonts w:ascii="Tahoma" w:hAnsi="Tahoma" w:cs="Tahoma"/>
          <w:color w:val="595959" w:themeColor="text1" w:themeTint="A6"/>
          <w:sz w:val="20"/>
          <w:lang w:val="de-DE"/>
        </w:rPr>
        <w:t xml:space="preserve"> in Austria]. In: </w:t>
      </w:r>
      <w:proofErr w:type="spellStart"/>
      <w:r w:rsidRPr="00090754">
        <w:rPr>
          <w:rFonts w:ascii="Tahoma" w:hAnsi="Tahoma" w:cs="Tahoma"/>
          <w:color w:val="595959" w:themeColor="text1" w:themeTint="A6"/>
          <w:sz w:val="20"/>
          <w:lang w:val="de-DE"/>
        </w:rPr>
        <w:t>Reiss</w:t>
      </w:r>
      <w:proofErr w:type="spellEnd"/>
      <w:r w:rsidRPr="00090754">
        <w:rPr>
          <w:rFonts w:ascii="Tahoma" w:hAnsi="Tahoma" w:cs="Tahoma"/>
          <w:color w:val="595959" w:themeColor="text1" w:themeTint="A6"/>
          <w:sz w:val="20"/>
          <w:lang w:val="de-DE"/>
        </w:rPr>
        <w:t xml:space="preserve"> W &amp; Lehmann K [Eds], Religiöse Vielfalt Österreichs</w:t>
      </w:r>
      <w:r w:rsidR="00064193" w:rsidRPr="00090754">
        <w:rPr>
          <w:rFonts w:ascii="Tahoma" w:hAnsi="Tahoma" w:cs="Tahoma"/>
          <w:color w:val="595959" w:themeColor="text1" w:themeTint="A6"/>
          <w:sz w:val="20"/>
          <w:lang w:val="de-DE"/>
        </w:rPr>
        <w:t>. Vienna, Austria: NOMOS</w:t>
      </w:r>
      <w:r w:rsidR="001478D6" w:rsidRPr="00090754">
        <w:rPr>
          <w:rFonts w:ascii="Tahoma" w:hAnsi="Tahoma" w:cs="Tahoma"/>
          <w:color w:val="595959" w:themeColor="text1" w:themeTint="A6"/>
          <w:sz w:val="20"/>
          <w:lang w:val="de-DE"/>
        </w:rPr>
        <w:t>: 75-96</w:t>
      </w:r>
      <w:r w:rsidR="00064193" w:rsidRPr="00090754">
        <w:rPr>
          <w:rFonts w:ascii="Tahoma" w:hAnsi="Tahoma" w:cs="Tahoma"/>
          <w:color w:val="595959" w:themeColor="text1" w:themeTint="A6"/>
          <w:sz w:val="20"/>
          <w:lang w:val="de-DE"/>
        </w:rPr>
        <w:t>.</w:t>
      </w:r>
      <w:r w:rsidR="00C30500" w:rsidRPr="00090754">
        <w:rPr>
          <w:rFonts w:ascii="Tahoma" w:hAnsi="Tahoma" w:cs="Tahoma"/>
          <w:color w:val="595959" w:themeColor="text1" w:themeTint="A6"/>
          <w:sz w:val="20"/>
          <w:lang w:val="de-DE"/>
        </w:rPr>
        <w:t xml:space="preserve"> </w:t>
      </w:r>
    </w:p>
    <w:p w14:paraId="3132299E" w14:textId="30C680E3" w:rsidR="00064193" w:rsidRPr="00090754" w:rsidRDefault="00064193" w:rsidP="00064193">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de-DE"/>
        </w:rPr>
        <w:t xml:space="preserve">Lehmann K &amp; </w:t>
      </w:r>
      <w:r w:rsidRPr="00090754">
        <w:rPr>
          <w:rFonts w:ascii="Tahoma" w:hAnsi="Tahoma" w:cs="Tahoma"/>
          <w:color w:val="595959" w:themeColor="text1" w:themeTint="A6"/>
          <w:sz w:val="20"/>
          <w:u w:val="single"/>
          <w:lang w:val="de-DE"/>
        </w:rPr>
        <w:t>Goujon</w:t>
      </w:r>
      <w:r w:rsidRPr="00090754">
        <w:rPr>
          <w:rFonts w:ascii="Tahoma" w:hAnsi="Tahoma" w:cs="Tahoma"/>
          <w:color w:val="595959" w:themeColor="text1" w:themeTint="A6"/>
          <w:sz w:val="20"/>
          <w:lang w:val="de-DE"/>
        </w:rPr>
        <w:t xml:space="preserve"> A. </w:t>
      </w:r>
      <w:r w:rsidR="001478D6" w:rsidRPr="00090754">
        <w:rPr>
          <w:rFonts w:ascii="Tahoma" w:hAnsi="Tahoma" w:cs="Tahoma"/>
          <w:color w:val="595959" w:themeColor="text1" w:themeTint="A6"/>
          <w:sz w:val="20"/>
          <w:lang w:val="de-DE"/>
        </w:rPr>
        <w:t>2</w:t>
      </w:r>
      <w:r w:rsidRPr="00090754">
        <w:rPr>
          <w:rFonts w:ascii="Tahoma" w:hAnsi="Tahoma" w:cs="Tahoma"/>
          <w:color w:val="595959" w:themeColor="text1" w:themeTint="A6"/>
          <w:sz w:val="20"/>
          <w:lang w:val="de-DE"/>
        </w:rPr>
        <w:t>02</w:t>
      </w:r>
      <w:r w:rsidR="001D59FD" w:rsidRPr="00090754">
        <w:rPr>
          <w:rFonts w:ascii="Tahoma" w:hAnsi="Tahoma" w:cs="Tahoma"/>
          <w:color w:val="595959" w:themeColor="text1" w:themeTint="A6"/>
          <w:sz w:val="20"/>
          <w:lang w:val="de-DE"/>
        </w:rPr>
        <w:t>2</w:t>
      </w:r>
      <w:r w:rsidRPr="00090754">
        <w:rPr>
          <w:rFonts w:ascii="Tahoma" w:hAnsi="Tahoma" w:cs="Tahoma"/>
          <w:color w:val="595959" w:themeColor="text1" w:themeTint="A6"/>
          <w:sz w:val="20"/>
          <w:lang w:val="de-DE"/>
        </w:rPr>
        <w:t>. Agnostische Traditionen [</w:t>
      </w:r>
      <w:proofErr w:type="spellStart"/>
      <w:r w:rsidRPr="00090754">
        <w:rPr>
          <w:rFonts w:ascii="Tahoma" w:hAnsi="Tahoma" w:cs="Tahoma"/>
          <w:color w:val="595959" w:themeColor="text1" w:themeTint="A6"/>
          <w:sz w:val="20"/>
          <w:lang w:val="de-DE"/>
        </w:rPr>
        <w:t>Agnostic</w:t>
      </w:r>
      <w:proofErr w:type="spellEnd"/>
      <w:r w:rsidRPr="00090754">
        <w:rPr>
          <w:rFonts w:ascii="Tahoma" w:hAnsi="Tahoma" w:cs="Tahoma"/>
          <w:color w:val="595959" w:themeColor="text1" w:themeTint="A6"/>
          <w:sz w:val="20"/>
          <w:lang w:val="de-DE"/>
        </w:rPr>
        <w:t xml:space="preserve"> </w:t>
      </w:r>
      <w:proofErr w:type="spellStart"/>
      <w:r w:rsidRPr="00090754">
        <w:rPr>
          <w:rFonts w:ascii="Tahoma" w:hAnsi="Tahoma" w:cs="Tahoma"/>
          <w:color w:val="595959" w:themeColor="text1" w:themeTint="A6"/>
          <w:sz w:val="20"/>
          <w:lang w:val="de-DE"/>
        </w:rPr>
        <w:t>Traditions</w:t>
      </w:r>
      <w:proofErr w:type="spellEnd"/>
      <w:r w:rsidRPr="00090754">
        <w:rPr>
          <w:rFonts w:ascii="Tahoma" w:hAnsi="Tahoma" w:cs="Tahoma"/>
          <w:color w:val="595959" w:themeColor="text1" w:themeTint="A6"/>
          <w:sz w:val="20"/>
          <w:lang w:val="de-DE"/>
        </w:rPr>
        <w:t xml:space="preserve">]. In: </w:t>
      </w:r>
      <w:proofErr w:type="spellStart"/>
      <w:r w:rsidRPr="00090754">
        <w:rPr>
          <w:rFonts w:ascii="Tahoma" w:hAnsi="Tahoma" w:cs="Tahoma"/>
          <w:color w:val="595959" w:themeColor="text1" w:themeTint="A6"/>
          <w:sz w:val="20"/>
          <w:lang w:val="de-DE"/>
        </w:rPr>
        <w:t>Reiss</w:t>
      </w:r>
      <w:proofErr w:type="spellEnd"/>
      <w:r w:rsidRPr="00090754">
        <w:rPr>
          <w:rFonts w:ascii="Tahoma" w:hAnsi="Tahoma" w:cs="Tahoma"/>
          <w:color w:val="595959" w:themeColor="text1" w:themeTint="A6"/>
          <w:sz w:val="20"/>
          <w:lang w:val="de-DE"/>
        </w:rPr>
        <w:t xml:space="preserve"> W &amp; Lehmann K [Eds], Religiöse Vielfalt Österreichs. </w:t>
      </w:r>
      <w:r w:rsidRPr="00090754">
        <w:rPr>
          <w:rFonts w:ascii="Tahoma" w:hAnsi="Tahoma" w:cs="Tahoma"/>
          <w:color w:val="595959" w:themeColor="text1" w:themeTint="A6"/>
          <w:sz w:val="20"/>
          <w:lang w:val="en-GB"/>
        </w:rPr>
        <w:t>Vienna, Austria: NOMOS</w:t>
      </w:r>
      <w:r w:rsidR="001478D6" w:rsidRPr="00090754">
        <w:rPr>
          <w:rFonts w:ascii="Tahoma" w:hAnsi="Tahoma" w:cs="Tahoma"/>
          <w:color w:val="595959" w:themeColor="text1" w:themeTint="A6"/>
          <w:sz w:val="20"/>
          <w:lang w:val="en-GB"/>
        </w:rPr>
        <w:t>: 407-424</w:t>
      </w:r>
      <w:r w:rsidRPr="00090754">
        <w:rPr>
          <w:rFonts w:ascii="Tahoma" w:hAnsi="Tahoma" w:cs="Tahoma"/>
          <w:color w:val="595959" w:themeColor="text1" w:themeTint="A6"/>
          <w:sz w:val="20"/>
          <w:lang w:val="en-GB"/>
        </w:rPr>
        <w:t>.</w:t>
      </w:r>
    </w:p>
    <w:bookmarkEnd w:id="3"/>
    <w:bookmarkEnd w:id="4"/>
    <w:p w14:paraId="545E95AF" w14:textId="5E58A2DC" w:rsidR="00DF4715" w:rsidRPr="00090754" w:rsidRDefault="00DF4715" w:rsidP="00064193">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en-GB"/>
        </w:rPr>
        <w:t xml:space="preserve">Reiter C, </w:t>
      </w:r>
      <w:r w:rsidRPr="00090754">
        <w:rPr>
          <w:rFonts w:ascii="Tahoma" w:hAnsi="Tahoma" w:cs="Tahoma"/>
          <w:iCs/>
          <w:color w:val="595959" w:themeColor="text1" w:themeTint="A6"/>
          <w:sz w:val="20"/>
          <w:u w:val="single"/>
          <w:lang w:val="en-GB"/>
        </w:rPr>
        <w:t>Goujon A</w:t>
      </w:r>
      <w:r w:rsidRPr="00090754">
        <w:rPr>
          <w:rFonts w:ascii="Tahoma" w:hAnsi="Tahoma" w:cs="Tahoma"/>
          <w:iCs/>
          <w:color w:val="595959" w:themeColor="text1" w:themeTint="A6"/>
          <w:sz w:val="20"/>
          <w:lang w:val="en-GB"/>
        </w:rPr>
        <w:t xml:space="preserve"> &amp; KC S. </w:t>
      </w:r>
      <w:r w:rsidR="00C23371" w:rsidRPr="00090754">
        <w:rPr>
          <w:rFonts w:ascii="Tahoma" w:hAnsi="Tahoma" w:cs="Tahoma"/>
          <w:iCs/>
          <w:color w:val="595959" w:themeColor="text1" w:themeTint="A6"/>
          <w:sz w:val="20"/>
          <w:lang w:val="en-GB"/>
        </w:rPr>
        <w:t>202</w:t>
      </w:r>
      <w:r w:rsidR="003B4656" w:rsidRPr="00090754">
        <w:rPr>
          <w:rFonts w:ascii="Tahoma" w:hAnsi="Tahoma" w:cs="Tahoma"/>
          <w:iCs/>
          <w:color w:val="595959" w:themeColor="text1" w:themeTint="A6"/>
          <w:sz w:val="20"/>
          <w:lang w:val="en-GB"/>
        </w:rPr>
        <w:t>2</w:t>
      </w:r>
      <w:r w:rsidRPr="00090754">
        <w:rPr>
          <w:rFonts w:ascii="Tahoma" w:hAnsi="Tahoma" w:cs="Tahoma"/>
          <w:iCs/>
          <w:color w:val="595959" w:themeColor="text1" w:themeTint="A6"/>
          <w:sz w:val="20"/>
          <w:lang w:val="en-GB"/>
        </w:rPr>
        <w:t>. The Demography of Human Capital Formation in Sub-Saharan Africa, 1950-2100.</w:t>
      </w:r>
      <w:r w:rsidR="003B4656" w:rsidRPr="00090754">
        <w:rPr>
          <w:rFonts w:ascii="Tahoma" w:hAnsi="Tahoma" w:cs="Tahoma"/>
          <w:iCs/>
          <w:color w:val="595959" w:themeColor="text1" w:themeTint="A6"/>
          <w:sz w:val="20"/>
          <w:lang w:val="en-GB"/>
        </w:rPr>
        <w:t xml:space="preserve"> Chapter 32.</w:t>
      </w:r>
      <w:r w:rsidRPr="00090754">
        <w:rPr>
          <w:rFonts w:ascii="Tahoma" w:hAnsi="Tahoma" w:cs="Tahoma"/>
          <w:iCs/>
          <w:color w:val="595959" w:themeColor="text1" w:themeTint="A6"/>
          <w:sz w:val="20"/>
          <w:lang w:val="en-GB"/>
        </w:rPr>
        <w:t xml:space="preserve"> In: </w:t>
      </w:r>
      <w:proofErr w:type="spellStart"/>
      <w:r w:rsidRPr="00090754">
        <w:rPr>
          <w:rFonts w:ascii="Tahoma" w:hAnsi="Tahoma" w:cs="Tahoma"/>
          <w:iCs/>
          <w:color w:val="595959" w:themeColor="text1" w:themeTint="A6"/>
          <w:sz w:val="20"/>
          <w:lang w:val="en-GB"/>
        </w:rPr>
        <w:t>Odimegwu</w:t>
      </w:r>
      <w:proofErr w:type="spellEnd"/>
      <w:r w:rsidRPr="00090754">
        <w:rPr>
          <w:rFonts w:ascii="Tahoma" w:hAnsi="Tahoma" w:cs="Tahoma"/>
          <w:iCs/>
          <w:color w:val="595959" w:themeColor="text1" w:themeTint="A6"/>
          <w:sz w:val="20"/>
          <w:lang w:val="en-GB"/>
        </w:rPr>
        <w:t xml:space="preserve"> CO &amp; </w:t>
      </w:r>
      <w:proofErr w:type="spellStart"/>
      <w:r w:rsidRPr="00090754">
        <w:rPr>
          <w:rFonts w:ascii="Tahoma" w:hAnsi="Tahoma" w:cs="Tahoma"/>
          <w:iCs/>
          <w:color w:val="595959" w:themeColor="text1" w:themeTint="A6"/>
          <w:sz w:val="20"/>
          <w:lang w:val="en-GB"/>
        </w:rPr>
        <w:t>Adewoyin</w:t>
      </w:r>
      <w:proofErr w:type="spellEnd"/>
      <w:r w:rsidRPr="00090754">
        <w:rPr>
          <w:rFonts w:ascii="Tahoma" w:hAnsi="Tahoma" w:cs="Tahoma"/>
          <w:iCs/>
          <w:color w:val="595959" w:themeColor="text1" w:themeTint="A6"/>
          <w:sz w:val="20"/>
          <w:lang w:val="en-GB"/>
        </w:rPr>
        <w:t xml:space="preserve"> Y [Eds], The Routledge Handbook of African Demography.</w:t>
      </w:r>
      <w:r w:rsidR="00523398" w:rsidRPr="00090754">
        <w:rPr>
          <w:rFonts w:ascii="Tahoma" w:hAnsi="Tahoma" w:cs="Tahoma"/>
          <w:iCs/>
          <w:color w:val="595959" w:themeColor="text1" w:themeTint="A6"/>
          <w:sz w:val="20"/>
          <w:lang w:val="en-GB"/>
        </w:rPr>
        <w:t xml:space="preserve"> </w:t>
      </w:r>
      <w:r w:rsidR="0073629A" w:rsidRPr="00090754">
        <w:rPr>
          <w:rFonts w:ascii="Tahoma" w:hAnsi="Tahoma" w:cs="Tahoma"/>
          <w:iCs/>
          <w:color w:val="595959" w:themeColor="text1" w:themeTint="A6"/>
          <w:sz w:val="20"/>
          <w:lang w:val="en-GB"/>
        </w:rPr>
        <w:t xml:space="preserve">London: </w:t>
      </w:r>
      <w:r w:rsidR="00523398" w:rsidRPr="00090754">
        <w:rPr>
          <w:rFonts w:ascii="Tahoma" w:hAnsi="Tahoma" w:cs="Tahoma"/>
          <w:iCs/>
          <w:color w:val="595959" w:themeColor="text1" w:themeTint="A6"/>
          <w:sz w:val="20"/>
          <w:lang w:val="en-GB"/>
        </w:rPr>
        <w:t>Taylor</w:t>
      </w:r>
      <w:r w:rsidR="0073629A" w:rsidRPr="00090754">
        <w:rPr>
          <w:rFonts w:ascii="Tahoma" w:hAnsi="Tahoma" w:cs="Tahoma"/>
          <w:iCs/>
          <w:color w:val="595959" w:themeColor="text1" w:themeTint="A6"/>
          <w:sz w:val="20"/>
          <w:lang w:val="en-GB"/>
        </w:rPr>
        <w:t xml:space="preserve"> &amp;</w:t>
      </w:r>
      <w:r w:rsidR="00523398" w:rsidRPr="00090754">
        <w:rPr>
          <w:rFonts w:ascii="Tahoma" w:hAnsi="Tahoma" w:cs="Tahoma"/>
          <w:iCs/>
          <w:color w:val="595959" w:themeColor="text1" w:themeTint="A6"/>
          <w:sz w:val="20"/>
          <w:lang w:val="en-GB"/>
        </w:rPr>
        <w:t xml:space="preserve"> Francis</w:t>
      </w:r>
      <w:r w:rsidR="003B4656" w:rsidRPr="00090754">
        <w:rPr>
          <w:rFonts w:ascii="Tahoma" w:hAnsi="Tahoma" w:cs="Tahoma"/>
          <w:iCs/>
          <w:color w:val="595959" w:themeColor="text1" w:themeTint="A6"/>
          <w:sz w:val="20"/>
          <w:lang w:val="en-GB"/>
        </w:rPr>
        <w:t>: 590-615</w:t>
      </w:r>
      <w:r w:rsidR="00523398" w:rsidRPr="00090754">
        <w:rPr>
          <w:rFonts w:ascii="Tahoma" w:hAnsi="Tahoma" w:cs="Tahoma"/>
          <w:iCs/>
          <w:color w:val="595959" w:themeColor="text1" w:themeTint="A6"/>
          <w:sz w:val="20"/>
          <w:lang w:val="en-GB"/>
        </w:rPr>
        <w:t xml:space="preserve">. </w:t>
      </w:r>
      <w:hyperlink r:id="rId67" w:history="1">
        <w:r w:rsidR="003B4656" w:rsidRPr="00090754">
          <w:rPr>
            <w:rStyle w:val="Hyperlink"/>
            <w:rFonts w:ascii="Tahoma" w:hAnsi="Tahoma" w:cs="Tahoma"/>
            <w:iCs/>
            <w:sz w:val="20"/>
            <w:lang w:val="en-GB"/>
            <w14:textFill>
              <w14:solidFill>
                <w14:srgbClr w14:val="0000FF">
                  <w14:lumMod w14:val="65000"/>
                  <w14:lumOff w14:val="35000"/>
                </w14:srgbClr>
              </w14:solidFill>
            </w14:textFill>
          </w:rPr>
          <w:t>https://doi.org/10.4324/9780429287213-39</w:t>
        </w:r>
      </w:hyperlink>
      <w:r w:rsidR="003B4656" w:rsidRPr="00090754">
        <w:rPr>
          <w:rFonts w:ascii="Tahoma" w:hAnsi="Tahoma" w:cs="Tahoma"/>
          <w:iCs/>
          <w:color w:val="595959" w:themeColor="text1" w:themeTint="A6"/>
          <w:sz w:val="20"/>
          <w:lang w:val="en-GB"/>
        </w:rPr>
        <w:t xml:space="preserve"> </w:t>
      </w:r>
    </w:p>
    <w:p w14:paraId="0E5D2463" w14:textId="460A5E73" w:rsidR="00F072BA" w:rsidRPr="00090754" w:rsidRDefault="00F072BA" w:rsidP="00F072BA">
      <w:pPr>
        <w:tabs>
          <w:tab w:val="left" w:pos="-1440"/>
          <w:tab w:val="left" w:pos="-720"/>
        </w:tabs>
        <w:ind w:left="504" w:hanging="504"/>
        <w:jc w:val="both"/>
        <w:rPr>
          <w:rFonts w:ascii="Tahoma" w:hAnsi="Tahoma" w:cs="Tahoma"/>
          <w:iCs/>
          <w:color w:val="595959" w:themeColor="text1" w:themeTint="A6"/>
          <w:sz w:val="20"/>
          <w:lang w:val="fr-FR"/>
        </w:rPr>
      </w:pPr>
      <w:r w:rsidRPr="00090754">
        <w:rPr>
          <w:rFonts w:ascii="Tahoma" w:hAnsi="Tahoma" w:cs="Tahoma"/>
          <w:iCs/>
          <w:color w:val="595959" w:themeColor="text1" w:themeTint="A6"/>
          <w:sz w:val="20"/>
          <w:lang w:val="en-GB"/>
        </w:rPr>
        <w:t xml:space="preserve">Natale F, </w:t>
      </w:r>
      <w:proofErr w:type="spellStart"/>
      <w:r w:rsidRPr="00090754">
        <w:rPr>
          <w:rFonts w:ascii="Tahoma" w:hAnsi="Tahoma" w:cs="Tahoma"/>
          <w:iCs/>
          <w:color w:val="595959" w:themeColor="text1" w:themeTint="A6"/>
          <w:sz w:val="20"/>
          <w:lang w:val="en-GB"/>
        </w:rPr>
        <w:t>Alessandrini</w:t>
      </w:r>
      <w:proofErr w:type="spellEnd"/>
      <w:r w:rsidRPr="00090754">
        <w:rPr>
          <w:rFonts w:ascii="Tahoma" w:hAnsi="Tahoma" w:cs="Tahoma"/>
          <w:iCs/>
          <w:color w:val="595959" w:themeColor="text1" w:themeTint="A6"/>
          <w:sz w:val="20"/>
          <w:lang w:val="en-GB"/>
        </w:rPr>
        <w:t xml:space="preserve"> A, </w:t>
      </w:r>
      <w:r w:rsidRPr="00090754">
        <w:rPr>
          <w:rFonts w:ascii="Tahoma" w:hAnsi="Tahoma" w:cs="Tahoma"/>
          <w:iCs/>
          <w:color w:val="595959" w:themeColor="text1" w:themeTint="A6"/>
          <w:sz w:val="20"/>
          <w:u w:val="single"/>
          <w:lang w:val="en-GB"/>
        </w:rPr>
        <w:t>Goujon A</w:t>
      </w:r>
      <w:r w:rsidRPr="00090754">
        <w:rPr>
          <w:rFonts w:ascii="Tahoma" w:hAnsi="Tahoma" w:cs="Tahoma"/>
          <w:iCs/>
          <w:color w:val="595959" w:themeColor="text1" w:themeTint="A6"/>
          <w:sz w:val="20"/>
          <w:lang w:val="en-GB"/>
        </w:rPr>
        <w:t xml:space="preserve">, Ghio D &amp; </w:t>
      </w:r>
      <w:proofErr w:type="spellStart"/>
      <w:r w:rsidRPr="00090754">
        <w:rPr>
          <w:rFonts w:ascii="Tahoma" w:hAnsi="Tahoma" w:cs="Tahoma"/>
          <w:iCs/>
          <w:color w:val="595959" w:themeColor="text1" w:themeTint="A6"/>
          <w:sz w:val="20"/>
          <w:lang w:val="en-GB"/>
        </w:rPr>
        <w:t>Petroliagkis</w:t>
      </w:r>
      <w:proofErr w:type="spellEnd"/>
      <w:r w:rsidRPr="00090754">
        <w:rPr>
          <w:rFonts w:ascii="Tahoma" w:hAnsi="Tahoma" w:cs="Tahoma"/>
          <w:iCs/>
          <w:color w:val="595959" w:themeColor="text1" w:themeTint="A6"/>
          <w:sz w:val="20"/>
          <w:lang w:val="en-GB"/>
        </w:rPr>
        <w:t xml:space="preserve"> T. 2021. Projecting populations exposed and vulnerable to climate change. In: </w:t>
      </w:r>
      <w:proofErr w:type="spellStart"/>
      <w:r w:rsidRPr="00090754">
        <w:rPr>
          <w:rFonts w:ascii="Tahoma" w:hAnsi="Tahoma" w:cs="Tahoma"/>
          <w:iCs/>
          <w:color w:val="595959" w:themeColor="text1" w:themeTint="A6"/>
          <w:sz w:val="20"/>
          <w:lang w:val="en-GB"/>
        </w:rPr>
        <w:t>Migali</w:t>
      </w:r>
      <w:proofErr w:type="spellEnd"/>
      <w:r w:rsidRPr="00090754">
        <w:rPr>
          <w:rFonts w:ascii="Tahoma" w:hAnsi="Tahoma" w:cs="Tahoma"/>
          <w:iCs/>
          <w:color w:val="595959" w:themeColor="text1" w:themeTint="A6"/>
          <w:sz w:val="20"/>
          <w:lang w:val="en-GB"/>
        </w:rPr>
        <w:t xml:space="preserve"> S &amp; Natale F [Eds], Population exposure and migrations linked to climate change in Africa, Publications Office of the European Union, Luxembourg: 13-33. </w:t>
      </w:r>
      <w:hyperlink r:id="rId68" w:history="1">
        <w:r w:rsidRPr="00090754">
          <w:rPr>
            <w:rStyle w:val="Hyperlink"/>
            <w:rFonts w:ascii="Tahoma" w:hAnsi="Tahoma" w:cs="Tahoma"/>
            <w:iCs/>
            <w:color w:val="595959" w:themeColor="text1" w:themeTint="A6"/>
            <w:sz w:val="20"/>
            <w:lang w:val="fr-FR"/>
          </w:rPr>
          <w:t>https://doi.org/10.2760/77546</w:t>
        </w:r>
      </w:hyperlink>
      <w:r w:rsidRPr="00090754">
        <w:rPr>
          <w:rFonts w:ascii="Tahoma" w:hAnsi="Tahoma" w:cs="Tahoma"/>
          <w:iCs/>
          <w:color w:val="595959" w:themeColor="text1" w:themeTint="A6"/>
          <w:sz w:val="20"/>
          <w:lang w:val="fr-FR"/>
        </w:rPr>
        <w:t xml:space="preserve"> </w:t>
      </w:r>
    </w:p>
    <w:p w14:paraId="0722496C" w14:textId="0387DE05" w:rsidR="00444236" w:rsidRPr="00090754" w:rsidRDefault="00444236" w:rsidP="00E732A9">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fr-FR"/>
        </w:rPr>
        <w:t xml:space="preserve">Burns T, </w:t>
      </w:r>
      <w:r w:rsidR="00CF603F" w:rsidRPr="00090754">
        <w:rPr>
          <w:rFonts w:ascii="Tahoma" w:hAnsi="Tahoma" w:cs="Tahoma"/>
          <w:iCs/>
          <w:color w:val="595959" w:themeColor="text1" w:themeTint="A6"/>
          <w:sz w:val="20"/>
          <w:lang w:val="fr-FR"/>
        </w:rPr>
        <w:t>Lutz W</w:t>
      </w:r>
      <w:r w:rsidRPr="00090754">
        <w:rPr>
          <w:rFonts w:ascii="Tahoma" w:hAnsi="Tahoma" w:cs="Tahoma"/>
          <w:iCs/>
          <w:color w:val="595959" w:themeColor="text1" w:themeTint="A6"/>
          <w:sz w:val="20"/>
          <w:lang w:val="fr-FR"/>
        </w:rPr>
        <w:t xml:space="preserve">, </w:t>
      </w:r>
      <w:r w:rsidR="00CF603F" w:rsidRPr="00090754">
        <w:rPr>
          <w:rFonts w:ascii="Tahoma" w:hAnsi="Tahoma" w:cs="Tahoma"/>
          <w:iCs/>
          <w:color w:val="595959" w:themeColor="text1" w:themeTint="A6"/>
          <w:sz w:val="20"/>
          <w:u w:val="single"/>
          <w:lang w:val="fr-FR"/>
        </w:rPr>
        <w:t>Goujon A</w:t>
      </w:r>
      <w:r w:rsidRPr="00090754">
        <w:rPr>
          <w:rFonts w:ascii="Tahoma" w:hAnsi="Tahoma" w:cs="Tahoma"/>
          <w:iCs/>
          <w:color w:val="595959" w:themeColor="text1" w:themeTint="A6"/>
          <w:sz w:val="20"/>
          <w:lang w:val="fr-FR"/>
        </w:rPr>
        <w:t xml:space="preserve"> </w:t>
      </w:r>
      <w:r w:rsidR="00804567" w:rsidRPr="00090754">
        <w:rPr>
          <w:rFonts w:ascii="Tahoma" w:hAnsi="Tahoma" w:cs="Tahoma"/>
          <w:iCs/>
          <w:color w:val="595959" w:themeColor="text1" w:themeTint="A6"/>
          <w:sz w:val="20"/>
          <w:lang w:val="fr-FR"/>
        </w:rPr>
        <w:t>&amp;</w:t>
      </w:r>
      <w:r w:rsidRPr="00090754">
        <w:rPr>
          <w:rFonts w:ascii="Tahoma" w:hAnsi="Tahoma" w:cs="Tahoma"/>
          <w:iCs/>
          <w:color w:val="595959" w:themeColor="text1" w:themeTint="A6"/>
          <w:sz w:val="20"/>
          <w:lang w:val="fr-FR"/>
        </w:rPr>
        <w:t xml:space="preserve"> KC</w:t>
      </w:r>
      <w:r w:rsidR="002710EC" w:rsidRPr="00090754">
        <w:rPr>
          <w:rFonts w:ascii="Tahoma" w:hAnsi="Tahoma" w:cs="Tahoma"/>
          <w:iCs/>
          <w:color w:val="595959" w:themeColor="text1" w:themeTint="A6"/>
          <w:sz w:val="20"/>
          <w:lang w:val="fr-FR"/>
        </w:rPr>
        <w:t xml:space="preserve"> S</w:t>
      </w:r>
      <w:r w:rsidRPr="00090754">
        <w:rPr>
          <w:rFonts w:ascii="Tahoma" w:hAnsi="Tahoma" w:cs="Tahoma"/>
          <w:iCs/>
          <w:color w:val="595959" w:themeColor="text1" w:themeTint="A6"/>
          <w:sz w:val="20"/>
          <w:lang w:val="fr-FR"/>
        </w:rPr>
        <w:t xml:space="preserve">. 2020. </w:t>
      </w:r>
      <w:r w:rsidRPr="00090754">
        <w:rPr>
          <w:rFonts w:ascii="Tahoma" w:hAnsi="Tahoma" w:cs="Tahoma"/>
          <w:iCs/>
          <w:color w:val="595959" w:themeColor="text1" w:themeTint="A6"/>
          <w:sz w:val="20"/>
          <w:lang w:val="en-GB"/>
        </w:rPr>
        <w:t>The Potential of Integrated Education and Population Policies. In: Hynes W, Lees</w:t>
      </w:r>
      <w:r w:rsidR="00804567" w:rsidRPr="00090754">
        <w:rPr>
          <w:rFonts w:ascii="Tahoma" w:hAnsi="Tahoma" w:cs="Tahoma"/>
          <w:iCs/>
          <w:color w:val="595959" w:themeColor="text1" w:themeTint="A6"/>
          <w:sz w:val="20"/>
          <w:lang w:val="en-GB"/>
        </w:rPr>
        <w:t xml:space="preserve"> M</w:t>
      </w:r>
      <w:r w:rsidRPr="00090754">
        <w:rPr>
          <w:rFonts w:ascii="Tahoma" w:hAnsi="Tahoma" w:cs="Tahoma"/>
          <w:iCs/>
          <w:color w:val="595959" w:themeColor="text1" w:themeTint="A6"/>
          <w:sz w:val="20"/>
          <w:lang w:val="en-GB"/>
        </w:rPr>
        <w:t xml:space="preserve"> </w:t>
      </w:r>
      <w:r w:rsidR="00804567" w:rsidRPr="00090754">
        <w:rPr>
          <w:rFonts w:ascii="Tahoma" w:hAnsi="Tahoma" w:cs="Tahoma"/>
          <w:iCs/>
          <w:color w:val="595959" w:themeColor="text1" w:themeTint="A6"/>
          <w:sz w:val="20"/>
          <w:lang w:val="en-GB"/>
        </w:rPr>
        <w:t>&amp;</w:t>
      </w:r>
      <w:r w:rsidRPr="00090754">
        <w:rPr>
          <w:rFonts w:ascii="Tahoma" w:hAnsi="Tahoma" w:cs="Tahoma"/>
          <w:iCs/>
          <w:color w:val="595959" w:themeColor="text1" w:themeTint="A6"/>
          <w:sz w:val="20"/>
          <w:lang w:val="en-GB"/>
        </w:rPr>
        <w:t xml:space="preserve"> Müller</w:t>
      </w:r>
      <w:r w:rsidR="00804567" w:rsidRPr="00090754">
        <w:rPr>
          <w:rFonts w:ascii="Tahoma" w:hAnsi="Tahoma" w:cs="Tahoma"/>
          <w:iCs/>
          <w:color w:val="595959" w:themeColor="text1" w:themeTint="A6"/>
          <w:sz w:val="20"/>
          <w:lang w:val="en-GB"/>
        </w:rPr>
        <w:t xml:space="preserve"> J</w:t>
      </w:r>
      <w:r w:rsidRPr="00090754">
        <w:rPr>
          <w:rFonts w:ascii="Tahoma" w:hAnsi="Tahoma" w:cs="Tahoma"/>
          <w:iCs/>
          <w:color w:val="595959" w:themeColor="text1" w:themeTint="A6"/>
          <w:sz w:val="20"/>
          <w:lang w:val="en-GB"/>
        </w:rPr>
        <w:t xml:space="preserve"> </w:t>
      </w:r>
      <w:r w:rsidR="00A25841" w:rsidRPr="00090754">
        <w:rPr>
          <w:rFonts w:ascii="Tahoma" w:hAnsi="Tahoma" w:cs="Tahoma"/>
          <w:iCs/>
          <w:color w:val="595959" w:themeColor="text1" w:themeTint="A6"/>
          <w:sz w:val="20"/>
          <w:lang w:val="en-GB"/>
        </w:rPr>
        <w:t>[E</w:t>
      </w:r>
      <w:r w:rsidRPr="00090754">
        <w:rPr>
          <w:rFonts w:ascii="Tahoma" w:hAnsi="Tahoma" w:cs="Tahoma"/>
          <w:iCs/>
          <w:color w:val="595959" w:themeColor="text1" w:themeTint="A6"/>
          <w:sz w:val="20"/>
          <w:lang w:val="en-GB"/>
        </w:rPr>
        <w:t>ds</w:t>
      </w:r>
      <w:r w:rsidR="00A25841" w:rsidRPr="00090754">
        <w:rPr>
          <w:rFonts w:ascii="Tahoma" w:hAnsi="Tahoma" w:cs="Tahoma"/>
          <w:iCs/>
          <w:color w:val="595959" w:themeColor="text1" w:themeTint="A6"/>
          <w:sz w:val="20"/>
          <w:lang w:val="en-GB"/>
        </w:rPr>
        <w:t>]</w:t>
      </w:r>
      <w:r w:rsidRPr="00090754">
        <w:rPr>
          <w:rFonts w:ascii="Tahoma" w:hAnsi="Tahoma" w:cs="Tahoma"/>
          <w:iCs/>
          <w:color w:val="595959" w:themeColor="text1" w:themeTint="A6"/>
          <w:sz w:val="20"/>
          <w:lang w:val="en-GB"/>
        </w:rPr>
        <w:t xml:space="preserve">, Systemic Thinking for Policy Making: The Potential of Systems Analysis for Addressing Global Policy Challenges in the 21st Century, New Approaches to Economic Challenges, OECD Publishing, Paris, </w:t>
      </w:r>
      <w:hyperlink r:id="rId69" w:history="1">
        <w:r w:rsidRPr="00090754">
          <w:rPr>
            <w:rStyle w:val="Hyperlink"/>
            <w:rFonts w:ascii="Tahoma" w:hAnsi="Tahoma" w:cs="Tahoma"/>
            <w:iCs/>
            <w:color w:val="595959" w:themeColor="text1" w:themeTint="A6"/>
            <w:sz w:val="20"/>
            <w:lang w:val="en-GB"/>
          </w:rPr>
          <w:t>https://doi.org/10.1787/879c4f7a-en</w:t>
        </w:r>
      </w:hyperlink>
      <w:r w:rsidRPr="00090754">
        <w:rPr>
          <w:rFonts w:ascii="Tahoma" w:hAnsi="Tahoma" w:cs="Tahoma"/>
          <w:iCs/>
          <w:color w:val="595959" w:themeColor="text1" w:themeTint="A6"/>
          <w:sz w:val="20"/>
          <w:lang w:val="en-GB"/>
        </w:rPr>
        <w:t xml:space="preserve">. </w:t>
      </w:r>
    </w:p>
    <w:p w14:paraId="7D29B06B" w14:textId="77777777" w:rsidR="00A66D69" w:rsidRPr="00090754" w:rsidRDefault="00A66D69" w:rsidP="00E732A9">
      <w:pPr>
        <w:tabs>
          <w:tab w:val="left" w:pos="-1440"/>
          <w:tab w:val="left" w:pos="-720"/>
        </w:tabs>
        <w:ind w:left="504" w:hanging="504"/>
        <w:jc w:val="both"/>
        <w:rPr>
          <w:rFonts w:ascii="Tahoma" w:hAnsi="Tahoma" w:cs="Tahoma"/>
          <w:iCs/>
          <w:color w:val="595959" w:themeColor="text1" w:themeTint="A6"/>
          <w:sz w:val="20"/>
          <w:lang w:val="en-GB"/>
        </w:rPr>
      </w:pPr>
      <w:proofErr w:type="spellStart"/>
      <w:r w:rsidRPr="00090754">
        <w:rPr>
          <w:rFonts w:ascii="Tahoma" w:hAnsi="Tahoma" w:cs="Tahoma"/>
          <w:iCs/>
          <w:color w:val="595959" w:themeColor="text1" w:themeTint="A6"/>
          <w:sz w:val="20"/>
          <w:lang w:val="en-GB"/>
        </w:rPr>
        <w:t>Speringer</w:t>
      </w:r>
      <w:proofErr w:type="spellEnd"/>
      <w:r w:rsidRPr="00090754">
        <w:rPr>
          <w:rFonts w:ascii="Tahoma" w:hAnsi="Tahoma" w:cs="Tahoma"/>
          <w:iCs/>
          <w:color w:val="595959" w:themeColor="text1" w:themeTint="A6"/>
          <w:sz w:val="20"/>
          <w:lang w:val="en-GB"/>
        </w:rPr>
        <w:t xml:space="preserve"> M, </w:t>
      </w:r>
      <w:r w:rsidR="00CF603F" w:rsidRPr="00090754">
        <w:rPr>
          <w:rFonts w:ascii="Tahoma" w:hAnsi="Tahoma" w:cs="Tahoma"/>
          <w:iCs/>
          <w:color w:val="595959" w:themeColor="text1" w:themeTint="A6"/>
          <w:sz w:val="20"/>
          <w:u w:val="single"/>
          <w:lang w:val="en-GB"/>
        </w:rPr>
        <w:t>Goujon A</w:t>
      </w:r>
      <w:r w:rsidR="00804567" w:rsidRPr="00090754">
        <w:rPr>
          <w:rFonts w:ascii="Tahoma" w:hAnsi="Tahoma" w:cs="Tahoma"/>
          <w:iCs/>
          <w:color w:val="595959" w:themeColor="text1" w:themeTint="A6"/>
          <w:sz w:val="20"/>
          <w:lang w:val="en-GB"/>
        </w:rPr>
        <w:t xml:space="preserve"> &amp;</w:t>
      </w:r>
      <w:r w:rsidRPr="00090754">
        <w:rPr>
          <w:rFonts w:ascii="Tahoma" w:hAnsi="Tahoma" w:cs="Tahoma"/>
          <w:iCs/>
          <w:color w:val="595959" w:themeColor="text1" w:themeTint="A6"/>
          <w:sz w:val="20"/>
          <w:lang w:val="en-GB"/>
        </w:rPr>
        <w:t xml:space="preserve"> </w:t>
      </w:r>
      <w:proofErr w:type="spellStart"/>
      <w:r w:rsidRPr="00090754">
        <w:rPr>
          <w:rFonts w:ascii="Tahoma" w:hAnsi="Tahoma" w:cs="Tahoma"/>
          <w:iCs/>
          <w:color w:val="595959" w:themeColor="text1" w:themeTint="A6"/>
          <w:sz w:val="20"/>
          <w:lang w:val="en-GB"/>
        </w:rPr>
        <w:t>Jurasszovich</w:t>
      </w:r>
      <w:proofErr w:type="spellEnd"/>
      <w:r w:rsidR="00804567" w:rsidRPr="00090754">
        <w:rPr>
          <w:rFonts w:ascii="Tahoma" w:hAnsi="Tahoma" w:cs="Tahoma"/>
          <w:iCs/>
          <w:color w:val="595959" w:themeColor="text1" w:themeTint="A6"/>
          <w:sz w:val="20"/>
          <w:lang w:val="en-GB"/>
        </w:rPr>
        <w:t xml:space="preserve"> S</w:t>
      </w:r>
      <w:r w:rsidRPr="00090754">
        <w:rPr>
          <w:rFonts w:ascii="Tahoma" w:hAnsi="Tahoma" w:cs="Tahoma"/>
          <w:iCs/>
          <w:color w:val="595959" w:themeColor="text1" w:themeTint="A6"/>
          <w:sz w:val="20"/>
          <w:lang w:val="en-GB"/>
        </w:rPr>
        <w:t xml:space="preserve">. </w:t>
      </w:r>
      <w:r w:rsidR="00BE6813" w:rsidRPr="00090754">
        <w:rPr>
          <w:rFonts w:ascii="Tahoma" w:hAnsi="Tahoma" w:cs="Tahoma"/>
          <w:iCs/>
          <w:color w:val="595959" w:themeColor="text1" w:themeTint="A6"/>
          <w:sz w:val="20"/>
          <w:lang w:val="en-GB"/>
        </w:rPr>
        <w:t>2019</w:t>
      </w:r>
      <w:r w:rsidRPr="00090754">
        <w:rPr>
          <w:rFonts w:ascii="Tahoma" w:hAnsi="Tahoma" w:cs="Tahoma"/>
          <w:iCs/>
          <w:color w:val="595959" w:themeColor="text1" w:themeTint="A6"/>
          <w:sz w:val="20"/>
          <w:lang w:val="en-GB"/>
        </w:rPr>
        <w:t xml:space="preserve">. Inequality in Educational Development from 1900 to 2015. In: </w:t>
      </w:r>
      <w:proofErr w:type="spellStart"/>
      <w:r w:rsidRPr="00090754">
        <w:rPr>
          <w:rFonts w:ascii="Tahoma" w:hAnsi="Tahoma" w:cs="Tahoma"/>
          <w:iCs/>
          <w:color w:val="595959" w:themeColor="text1" w:themeTint="A6"/>
          <w:sz w:val="20"/>
          <w:lang w:val="en-GB"/>
        </w:rPr>
        <w:t>Hanappi</w:t>
      </w:r>
      <w:proofErr w:type="spellEnd"/>
      <w:r w:rsidRPr="00090754">
        <w:rPr>
          <w:rFonts w:ascii="Tahoma" w:hAnsi="Tahoma" w:cs="Tahoma"/>
          <w:iCs/>
          <w:color w:val="595959" w:themeColor="text1" w:themeTint="A6"/>
          <w:sz w:val="20"/>
          <w:lang w:val="en-GB"/>
        </w:rPr>
        <w:t xml:space="preserve"> H [</w:t>
      </w:r>
      <w:r w:rsidR="002710EC" w:rsidRPr="00090754">
        <w:rPr>
          <w:rFonts w:ascii="Tahoma" w:hAnsi="Tahoma" w:cs="Tahoma"/>
          <w:iCs/>
          <w:color w:val="595959" w:themeColor="text1" w:themeTint="A6"/>
          <w:sz w:val="20"/>
          <w:lang w:val="en-GB"/>
        </w:rPr>
        <w:t>E</w:t>
      </w:r>
      <w:r w:rsidRPr="00090754">
        <w:rPr>
          <w:rFonts w:ascii="Tahoma" w:hAnsi="Tahoma" w:cs="Tahoma"/>
          <w:iCs/>
          <w:color w:val="595959" w:themeColor="text1" w:themeTint="A6"/>
          <w:sz w:val="20"/>
          <w:lang w:val="en-GB"/>
        </w:rPr>
        <w:t xml:space="preserve">d], Classes - From National to Global Class Formation. </w:t>
      </w:r>
      <w:proofErr w:type="spellStart"/>
      <w:r w:rsidRPr="00090754">
        <w:rPr>
          <w:rFonts w:ascii="Tahoma" w:hAnsi="Tahoma" w:cs="Tahoma"/>
          <w:iCs/>
          <w:color w:val="595959" w:themeColor="text1" w:themeTint="A6"/>
          <w:sz w:val="20"/>
          <w:lang w:val="en-GB"/>
        </w:rPr>
        <w:t>InTech</w:t>
      </w:r>
      <w:proofErr w:type="spellEnd"/>
      <w:r w:rsidRPr="00090754">
        <w:rPr>
          <w:rFonts w:ascii="Tahoma" w:hAnsi="Tahoma" w:cs="Tahoma"/>
          <w:iCs/>
          <w:color w:val="595959" w:themeColor="text1" w:themeTint="A6"/>
          <w:sz w:val="20"/>
          <w:lang w:val="en-GB"/>
        </w:rPr>
        <w:t xml:space="preserve"> Open</w:t>
      </w:r>
      <w:r w:rsidR="00726952" w:rsidRPr="00090754">
        <w:rPr>
          <w:rFonts w:ascii="Tahoma" w:hAnsi="Tahoma" w:cs="Tahoma"/>
          <w:iCs/>
          <w:color w:val="595959" w:themeColor="text1" w:themeTint="A6"/>
          <w:sz w:val="20"/>
          <w:lang w:val="en-GB"/>
        </w:rPr>
        <w:t xml:space="preserve">: </w:t>
      </w:r>
      <w:r w:rsidR="00BE6813" w:rsidRPr="00090754">
        <w:rPr>
          <w:rFonts w:ascii="Tahoma" w:hAnsi="Tahoma" w:cs="Tahoma"/>
          <w:iCs/>
          <w:color w:val="595959" w:themeColor="text1" w:themeTint="A6"/>
          <w:sz w:val="20"/>
          <w:lang w:val="en-GB"/>
        </w:rPr>
        <w:t>31-53</w:t>
      </w:r>
      <w:r w:rsidRPr="00090754">
        <w:rPr>
          <w:rFonts w:ascii="Tahoma" w:hAnsi="Tahoma" w:cs="Tahoma"/>
          <w:iCs/>
          <w:color w:val="595959" w:themeColor="text1" w:themeTint="A6"/>
          <w:sz w:val="20"/>
          <w:lang w:val="en-GB"/>
        </w:rPr>
        <w:t>. [</w:t>
      </w:r>
      <w:hyperlink r:id="rId70" w:history="1">
        <w:r w:rsidRPr="00090754">
          <w:rPr>
            <w:rStyle w:val="Hyperlink"/>
            <w:rFonts w:ascii="Tahoma" w:hAnsi="Tahoma" w:cs="Tahoma"/>
            <w:iCs/>
            <w:color w:val="595959" w:themeColor="text1" w:themeTint="A6"/>
            <w:sz w:val="20"/>
            <w:lang w:val="en-GB"/>
          </w:rPr>
          <w:t>pdf</w:t>
        </w:r>
      </w:hyperlink>
      <w:r w:rsidRPr="00090754">
        <w:rPr>
          <w:rFonts w:ascii="Tahoma" w:hAnsi="Tahoma" w:cs="Tahoma"/>
          <w:iCs/>
          <w:color w:val="595959" w:themeColor="text1" w:themeTint="A6"/>
          <w:sz w:val="20"/>
          <w:lang w:val="en-GB"/>
        </w:rPr>
        <w:t>]</w:t>
      </w:r>
    </w:p>
    <w:p w14:paraId="2C6750EA" w14:textId="09FD214C" w:rsidR="00A66D69" w:rsidRPr="00090754" w:rsidRDefault="00A66D69" w:rsidP="00E732A9">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en-GB"/>
        </w:rPr>
        <w:t xml:space="preserve">KC S, </w:t>
      </w:r>
      <w:r w:rsidR="00CF603F" w:rsidRPr="00090754">
        <w:rPr>
          <w:rFonts w:ascii="Tahoma" w:hAnsi="Tahoma" w:cs="Tahoma"/>
          <w:iCs/>
          <w:color w:val="595959" w:themeColor="text1" w:themeTint="A6"/>
          <w:sz w:val="20"/>
          <w:lang w:val="en-GB"/>
        </w:rPr>
        <w:t>Lutz W</w:t>
      </w:r>
      <w:r w:rsidRPr="00090754">
        <w:rPr>
          <w:rFonts w:ascii="Tahoma" w:hAnsi="Tahoma" w:cs="Tahoma"/>
          <w:iCs/>
          <w:color w:val="595959" w:themeColor="text1" w:themeTint="A6"/>
          <w:sz w:val="20"/>
          <w:lang w:val="en-GB"/>
        </w:rPr>
        <w:t xml:space="preserve">, </w:t>
      </w:r>
      <w:proofErr w:type="spellStart"/>
      <w:r w:rsidRPr="00090754">
        <w:rPr>
          <w:rFonts w:ascii="Tahoma" w:hAnsi="Tahoma" w:cs="Tahoma"/>
          <w:iCs/>
          <w:color w:val="595959" w:themeColor="text1" w:themeTint="A6"/>
          <w:sz w:val="20"/>
          <w:lang w:val="en-GB"/>
        </w:rPr>
        <w:t>Potančoková</w:t>
      </w:r>
      <w:proofErr w:type="spellEnd"/>
      <w:r w:rsidR="00804567" w:rsidRPr="00090754">
        <w:rPr>
          <w:rFonts w:ascii="Tahoma" w:hAnsi="Tahoma" w:cs="Tahoma"/>
          <w:iCs/>
          <w:color w:val="595959" w:themeColor="text1" w:themeTint="A6"/>
          <w:sz w:val="20"/>
          <w:lang w:val="en-GB"/>
        </w:rPr>
        <w:t xml:space="preserve"> M</w:t>
      </w:r>
      <w:r w:rsidRPr="00090754">
        <w:rPr>
          <w:rFonts w:ascii="Tahoma" w:hAnsi="Tahoma" w:cs="Tahoma"/>
          <w:iCs/>
          <w:color w:val="595959" w:themeColor="text1" w:themeTint="A6"/>
          <w:sz w:val="20"/>
          <w:lang w:val="en-GB"/>
        </w:rPr>
        <w:t>, Abel</w:t>
      </w:r>
      <w:r w:rsidR="00804567" w:rsidRPr="00090754">
        <w:rPr>
          <w:rFonts w:ascii="Tahoma" w:hAnsi="Tahoma" w:cs="Tahoma"/>
          <w:iCs/>
          <w:color w:val="595959" w:themeColor="text1" w:themeTint="A6"/>
          <w:sz w:val="20"/>
          <w:lang w:val="en-GB"/>
        </w:rPr>
        <w:t xml:space="preserve"> G</w:t>
      </w:r>
      <w:r w:rsidRPr="00090754">
        <w:rPr>
          <w:rFonts w:ascii="Tahoma" w:hAnsi="Tahoma" w:cs="Tahoma"/>
          <w:iCs/>
          <w:color w:val="595959" w:themeColor="text1" w:themeTint="A6"/>
          <w:sz w:val="20"/>
          <w:lang w:val="en-GB"/>
        </w:rPr>
        <w:t>, Barakat</w:t>
      </w:r>
      <w:r w:rsidR="00804567" w:rsidRPr="00090754">
        <w:rPr>
          <w:rFonts w:ascii="Tahoma" w:hAnsi="Tahoma" w:cs="Tahoma"/>
          <w:iCs/>
          <w:color w:val="595959" w:themeColor="text1" w:themeTint="A6"/>
          <w:sz w:val="20"/>
          <w:lang w:val="en-GB"/>
        </w:rPr>
        <w:t xml:space="preserve"> B</w:t>
      </w:r>
      <w:r w:rsidRPr="00090754">
        <w:rPr>
          <w:rFonts w:ascii="Tahoma" w:hAnsi="Tahoma" w:cs="Tahoma"/>
          <w:iCs/>
          <w:color w:val="595959" w:themeColor="text1" w:themeTint="A6"/>
          <w:sz w:val="20"/>
          <w:lang w:val="en-GB"/>
        </w:rPr>
        <w:t>, Eder</w:t>
      </w:r>
      <w:r w:rsidR="00804567" w:rsidRPr="00090754">
        <w:rPr>
          <w:rFonts w:ascii="Tahoma" w:hAnsi="Tahoma" w:cs="Tahoma"/>
          <w:iCs/>
          <w:color w:val="595959" w:themeColor="text1" w:themeTint="A6"/>
          <w:sz w:val="20"/>
          <w:lang w:val="en-GB"/>
        </w:rPr>
        <w:t xml:space="preserve"> J</w:t>
      </w:r>
      <w:r w:rsidRPr="00090754">
        <w:rPr>
          <w:rFonts w:ascii="Tahoma" w:hAnsi="Tahoma" w:cs="Tahoma"/>
          <w:iCs/>
          <w:color w:val="595959" w:themeColor="text1" w:themeTint="A6"/>
          <w:sz w:val="20"/>
          <w:lang w:val="en-GB"/>
        </w:rPr>
        <w:t xml:space="preserve">, </w:t>
      </w:r>
      <w:r w:rsidR="00CF603F" w:rsidRPr="00090754">
        <w:rPr>
          <w:rFonts w:ascii="Tahoma" w:hAnsi="Tahoma" w:cs="Tahoma"/>
          <w:iCs/>
          <w:color w:val="595959" w:themeColor="text1" w:themeTint="A6"/>
          <w:sz w:val="20"/>
          <w:u w:val="single"/>
          <w:lang w:val="en-GB"/>
        </w:rPr>
        <w:t>Goujon A</w:t>
      </w:r>
      <w:r w:rsidRPr="00090754">
        <w:rPr>
          <w:rFonts w:ascii="Tahoma" w:hAnsi="Tahoma" w:cs="Tahoma"/>
          <w:iCs/>
          <w:color w:val="595959" w:themeColor="text1" w:themeTint="A6"/>
          <w:sz w:val="20"/>
          <w:lang w:val="en-GB"/>
        </w:rPr>
        <w:t xml:space="preserve">, </w:t>
      </w:r>
      <w:proofErr w:type="spellStart"/>
      <w:r w:rsidRPr="00090754">
        <w:rPr>
          <w:rFonts w:ascii="Tahoma" w:hAnsi="Tahoma" w:cs="Tahoma"/>
          <w:iCs/>
          <w:color w:val="595959" w:themeColor="text1" w:themeTint="A6"/>
          <w:sz w:val="20"/>
          <w:lang w:val="en-GB"/>
        </w:rPr>
        <w:t>Jurasszovich</w:t>
      </w:r>
      <w:proofErr w:type="spellEnd"/>
      <w:r w:rsidR="00804567" w:rsidRPr="00090754">
        <w:rPr>
          <w:rFonts w:ascii="Tahoma" w:hAnsi="Tahoma" w:cs="Tahoma"/>
          <w:iCs/>
          <w:color w:val="595959" w:themeColor="text1" w:themeTint="A6"/>
          <w:sz w:val="20"/>
          <w:lang w:val="en-GB"/>
        </w:rPr>
        <w:t xml:space="preserve"> S</w:t>
      </w:r>
      <w:r w:rsidRPr="00090754">
        <w:rPr>
          <w:rFonts w:ascii="Tahoma" w:hAnsi="Tahoma" w:cs="Tahoma"/>
          <w:iCs/>
          <w:color w:val="595959" w:themeColor="text1" w:themeTint="A6"/>
          <w:sz w:val="20"/>
          <w:lang w:val="en-GB"/>
        </w:rPr>
        <w:t>, Sobotka</w:t>
      </w:r>
      <w:r w:rsidR="00804567" w:rsidRPr="00090754">
        <w:rPr>
          <w:rFonts w:ascii="Tahoma" w:hAnsi="Tahoma" w:cs="Tahoma"/>
          <w:iCs/>
          <w:color w:val="595959" w:themeColor="text1" w:themeTint="A6"/>
          <w:sz w:val="20"/>
          <w:lang w:val="en-GB"/>
        </w:rPr>
        <w:t xml:space="preserve"> T</w:t>
      </w:r>
      <w:r w:rsidRPr="00090754">
        <w:rPr>
          <w:rFonts w:ascii="Tahoma" w:hAnsi="Tahoma" w:cs="Tahoma"/>
          <w:iCs/>
          <w:color w:val="595959" w:themeColor="text1" w:themeTint="A6"/>
          <w:sz w:val="20"/>
          <w:lang w:val="en-GB"/>
        </w:rPr>
        <w:t xml:space="preserve">, </w:t>
      </w:r>
      <w:proofErr w:type="spellStart"/>
      <w:r w:rsidRPr="00090754">
        <w:rPr>
          <w:rFonts w:ascii="Tahoma" w:hAnsi="Tahoma" w:cs="Tahoma"/>
          <w:iCs/>
          <w:color w:val="595959" w:themeColor="text1" w:themeTint="A6"/>
          <w:sz w:val="20"/>
          <w:lang w:val="en-GB"/>
        </w:rPr>
        <w:t>Speringer</w:t>
      </w:r>
      <w:proofErr w:type="spellEnd"/>
      <w:r w:rsidR="00804567" w:rsidRPr="00090754">
        <w:rPr>
          <w:rFonts w:ascii="Tahoma" w:hAnsi="Tahoma" w:cs="Tahoma"/>
          <w:iCs/>
          <w:color w:val="595959" w:themeColor="text1" w:themeTint="A6"/>
          <w:sz w:val="20"/>
          <w:lang w:val="en-GB"/>
        </w:rPr>
        <w:t xml:space="preserve"> M</w:t>
      </w:r>
      <w:r w:rsidRPr="00090754">
        <w:rPr>
          <w:rFonts w:ascii="Tahoma" w:hAnsi="Tahoma" w:cs="Tahoma"/>
          <w:iCs/>
          <w:color w:val="595959" w:themeColor="text1" w:themeTint="A6"/>
          <w:sz w:val="20"/>
          <w:lang w:val="en-GB"/>
        </w:rPr>
        <w:t>, Striessnig</w:t>
      </w:r>
      <w:r w:rsidR="00804567" w:rsidRPr="00090754">
        <w:rPr>
          <w:rFonts w:ascii="Tahoma" w:hAnsi="Tahoma" w:cs="Tahoma"/>
          <w:iCs/>
          <w:color w:val="595959" w:themeColor="text1" w:themeTint="A6"/>
          <w:sz w:val="20"/>
          <w:lang w:val="en-GB"/>
        </w:rPr>
        <w:t xml:space="preserve"> E</w:t>
      </w:r>
      <w:r w:rsidRPr="00090754">
        <w:rPr>
          <w:rFonts w:ascii="Tahoma" w:hAnsi="Tahoma" w:cs="Tahoma"/>
          <w:iCs/>
          <w:color w:val="595959" w:themeColor="text1" w:themeTint="A6"/>
          <w:sz w:val="20"/>
          <w:lang w:val="en-GB"/>
        </w:rPr>
        <w:t xml:space="preserve">, </w:t>
      </w:r>
      <w:proofErr w:type="spellStart"/>
      <w:r w:rsidRPr="00090754">
        <w:rPr>
          <w:rFonts w:ascii="Tahoma" w:hAnsi="Tahoma" w:cs="Tahoma"/>
          <w:iCs/>
          <w:color w:val="595959" w:themeColor="text1" w:themeTint="A6"/>
          <w:sz w:val="20"/>
          <w:lang w:val="en-GB"/>
        </w:rPr>
        <w:t>Wurzer</w:t>
      </w:r>
      <w:proofErr w:type="spellEnd"/>
      <w:r w:rsidR="00804567" w:rsidRPr="00090754">
        <w:rPr>
          <w:rFonts w:ascii="Tahoma" w:hAnsi="Tahoma" w:cs="Tahoma"/>
          <w:iCs/>
          <w:color w:val="595959" w:themeColor="text1" w:themeTint="A6"/>
          <w:sz w:val="20"/>
          <w:lang w:val="en-GB"/>
        </w:rPr>
        <w:t xml:space="preserve"> M</w:t>
      </w:r>
      <w:r w:rsidRPr="00090754">
        <w:rPr>
          <w:rFonts w:ascii="Tahoma" w:hAnsi="Tahoma" w:cs="Tahoma"/>
          <w:iCs/>
          <w:color w:val="595959" w:themeColor="text1" w:themeTint="A6"/>
          <w:sz w:val="20"/>
          <w:lang w:val="en-GB"/>
        </w:rPr>
        <w:t>, Yildiz</w:t>
      </w:r>
      <w:r w:rsidR="00804567" w:rsidRPr="00090754">
        <w:rPr>
          <w:rFonts w:ascii="Tahoma" w:hAnsi="Tahoma" w:cs="Tahoma"/>
          <w:iCs/>
          <w:color w:val="595959" w:themeColor="text1" w:themeTint="A6"/>
          <w:sz w:val="20"/>
          <w:lang w:val="en-GB"/>
        </w:rPr>
        <w:t xml:space="preserve"> D</w:t>
      </w:r>
      <w:r w:rsidRPr="00090754">
        <w:rPr>
          <w:rFonts w:ascii="Tahoma" w:hAnsi="Tahoma" w:cs="Tahoma"/>
          <w:iCs/>
          <w:color w:val="595959" w:themeColor="text1" w:themeTint="A6"/>
          <w:sz w:val="20"/>
          <w:lang w:val="en-GB"/>
        </w:rPr>
        <w:t>, Hyun Yoo</w:t>
      </w:r>
      <w:r w:rsidR="00804567" w:rsidRPr="00090754">
        <w:rPr>
          <w:rFonts w:ascii="Tahoma" w:hAnsi="Tahoma" w:cs="Tahoma"/>
          <w:iCs/>
          <w:color w:val="595959" w:themeColor="text1" w:themeTint="A6"/>
          <w:sz w:val="20"/>
          <w:lang w:val="en-GB"/>
        </w:rPr>
        <w:t xml:space="preserve"> S &amp; </w:t>
      </w:r>
      <w:r w:rsidRPr="00090754">
        <w:rPr>
          <w:rFonts w:ascii="Tahoma" w:hAnsi="Tahoma" w:cs="Tahoma"/>
          <w:iCs/>
          <w:color w:val="595959" w:themeColor="text1" w:themeTint="A6"/>
          <w:sz w:val="20"/>
          <w:lang w:val="en-GB"/>
        </w:rPr>
        <w:t>Zeman</w:t>
      </w:r>
      <w:r w:rsidR="00804567" w:rsidRPr="00090754">
        <w:rPr>
          <w:rFonts w:ascii="Tahoma" w:hAnsi="Tahoma" w:cs="Tahoma"/>
          <w:iCs/>
          <w:color w:val="595959" w:themeColor="text1" w:themeTint="A6"/>
          <w:sz w:val="20"/>
          <w:lang w:val="en-GB"/>
        </w:rPr>
        <w:t xml:space="preserve"> K</w:t>
      </w:r>
      <w:r w:rsidRPr="00090754">
        <w:rPr>
          <w:rFonts w:ascii="Tahoma" w:hAnsi="Tahoma" w:cs="Tahoma"/>
          <w:iCs/>
          <w:color w:val="595959" w:themeColor="text1" w:themeTint="A6"/>
          <w:sz w:val="20"/>
          <w:lang w:val="en-GB"/>
        </w:rPr>
        <w:t>. 2018. Chapter 2: Approach, methods and assumptions. In</w:t>
      </w:r>
      <w:r w:rsidR="00804567" w:rsidRPr="00090754">
        <w:rPr>
          <w:rFonts w:ascii="Tahoma" w:hAnsi="Tahoma" w:cs="Tahoma"/>
          <w:iCs/>
          <w:color w:val="595959" w:themeColor="text1" w:themeTint="A6"/>
          <w:sz w:val="20"/>
          <w:lang w:val="en-GB"/>
        </w:rPr>
        <w:t>:</w:t>
      </w:r>
      <w:r w:rsidRPr="00090754">
        <w:rPr>
          <w:rFonts w:ascii="Tahoma" w:hAnsi="Tahoma" w:cs="Tahoma"/>
          <w:iCs/>
          <w:color w:val="595959" w:themeColor="text1" w:themeTint="A6"/>
          <w:sz w:val="20"/>
          <w:lang w:val="en-GB"/>
        </w:rPr>
        <w:t xml:space="preserve"> Lut</w:t>
      </w:r>
      <w:r w:rsidR="00804567" w:rsidRPr="00090754">
        <w:rPr>
          <w:rFonts w:ascii="Tahoma" w:hAnsi="Tahoma" w:cs="Tahoma"/>
          <w:iCs/>
          <w:color w:val="595959" w:themeColor="text1" w:themeTint="A6"/>
          <w:sz w:val="20"/>
          <w:lang w:val="en-GB"/>
        </w:rPr>
        <w:t>z</w:t>
      </w:r>
      <w:r w:rsidRPr="00090754">
        <w:rPr>
          <w:rFonts w:ascii="Tahoma" w:hAnsi="Tahoma" w:cs="Tahoma"/>
          <w:iCs/>
          <w:color w:val="595959" w:themeColor="text1" w:themeTint="A6"/>
          <w:sz w:val="20"/>
          <w:lang w:val="en-GB"/>
        </w:rPr>
        <w:t xml:space="preserve"> W, </w:t>
      </w:r>
      <w:r w:rsidR="00CF603F" w:rsidRPr="00090754">
        <w:rPr>
          <w:rFonts w:ascii="Tahoma" w:hAnsi="Tahoma" w:cs="Tahoma"/>
          <w:iCs/>
          <w:color w:val="595959" w:themeColor="text1" w:themeTint="A6"/>
          <w:sz w:val="20"/>
          <w:lang w:val="en-GB"/>
        </w:rPr>
        <w:t>Goujon A</w:t>
      </w:r>
      <w:r w:rsidRPr="00090754">
        <w:rPr>
          <w:rFonts w:ascii="Tahoma" w:hAnsi="Tahoma" w:cs="Tahoma"/>
          <w:iCs/>
          <w:color w:val="595959" w:themeColor="text1" w:themeTint="A6"/>
          <w:sz w:val="20"/>
          <w:lang w:val="en-GB"/>
        </w:rPr>
        <w:t>, KC</w:t>
      </w:r>
      <w:r w:rsidR="00804567" w:rsidRPr="00090754">
        <w:rPr>
          <w:rFonts w:ascii="Tahoma" w:hAnsi="Tahoma" w:cs="Tahoma"/>
          <w:iCs/>
          <w:color w:val="595959" w:themeColor="text1" w:themeTint="A6"/>
          <w:sz w:val="20"/>
          <w:lang w:val="en-GB"/>
        </w:rPr>
        <w:t xml:space="preserve"> S</w:t>
      </w:r>
      <w:r w:rsidRPr="00090754">
        <w:rPr>
          <w:rFonts w:ascii="Tahoma" w:hAnsi="Tahoma" w:cs="Tahoma"/>
          <w:iCs/>
          <w:color w:val="595959" w:themeColor="text1" w:themeTint="A6"/>
          <w:sz w:val="20"/>
          <w:lang w:val="en-GB"/>
        </w:rPr>
        <w:t>, Stonawski</w:t>
      </w:r>
      <w:r w:rsidR="00804567" w:rsidRPr="00090754">
        <w:rPr>
          <w:rFonts w:ascii="Tahoma" w:hAnsi="Tahoma" w:cs="Tahoma"/>
          <w:iCs/>
          <w:color w:val="595959" w:themeColor="text1" w:themeTint="A6"/>
          <w:sz w:val="20"/>
          <w:lang w:val="en-GB"/>
        </w:rPr>
        <w:t xml:space="preserve"> M &amp;</w:t>
      </w:r>
      <w:r w:rsidRPr="00090754">
        <w:rPr>
          <w:rFonts w:ascii="Tahoma" w:hAnsi="Tahoma" w:cs="Tahoma"/>
          <w:iCs/>
          <w:color w:val="595959" w:themeColor="text1" w:themeTint="A6"/>
          <w:sz w:val="20"/>
          <w:lang w:val="en-GB"/>
        </w:rPr>
        <w:t xml:space="preserve"> </w:t>
      </w:r>
      <w:proofErr w:type="spellStart"/>
      <w:r w:rsidRPr="00090754">
        <w:rPr>
          <w:rFonts w:ascii="Tahoma" w:hAnsi="Tahoma" w:cs="Tahoma"/>
          <w:iCs/>
          <w:color w:val="595959" w:themeColor="text1" w:themeTint="A6"/>
          <w:sz w:val="20"/>
          <w:lang w:val="en-GB"/>
        </w:rPr>
        <w:t>Stilianakis</w:t>
      </w:r>
      <w:proofErr w:type="spellEnd"/>
      <w:r w:rsidR="00804567" w:rsidRPr="00090754">
        <w:rPr>
          <w:rFonts w:ascii="Tahoma" w:hAnsi="Tahoma" w:cs="Tahoma"/>
          <w:iCs/>
          <w:color w:val="595959" w:themeColor="text1" w:themeTint="A6"/>
          <w:sz w:val="20"/>
          <w:lang w:val="en-GB"/>
        </w:rPr>
        <w:t xml:space="preserve"> N</w:t>
      </w:r>
      <w:r w:rsidRPr="00090754">
        <w:rPr>
          <w:rFonts w:ascii="Tahoma" w:hAnsi="Tahoma" w:cs="Tahoma"/>
          <w:iCs/>
          <w:color w:val="595959" w:themeColor="text1" w:themeTint="A6"/>
          <w:sz w:val="20"/>
          <w:lang w:val="en-GB"/>
        </w:rPr>
        <w:t xml:space="preserve"> [</w:t>
      </w:r>
      <w:r w:rsidR="002710EC" w:rsidRPr="00090754">
        <w:rPr>
          <w:rFonts w:ascii="Tahoma" w:hAnsi="Tahoma" w:cs="Tahoma"/>
          <w:iCs/>
          <w:color w:val="595959" w:themeColor="text1" w:themeTint="A6"/>
          <w:sz w:val="20"/>
          <w:lang w:val="en-GB"/>
        </w:rPr>
        <w:t>Eds</w:t>
      </w:r>
      <w:r w:rsidRPr="00090754">
        <w:rPr>
          <w:rFonts w:ascii="Tahoma" w:hAnsi="Tahoma" w:cs="Tahoma"/>
          <w:iCs/>
          <w:color w:val="595959" w:themeColor="text1" w:themeTint="A6"/>
          <w:sz w:val="20"/>
          <w:lang w:val="en-GB"/>
        </w:rPr>
        <w:t>], Demographic and human capital scenarios for the 21st century. Luxembourg: Publications Office of the European Union</w:t>
      </w:r>
      <w:r w:rsidR="00726952" w:rsidRPr="00090754">
        <w:rPr>
          <w:rFonts w:ascii="Tahoma" w:hAnsi="Tahoma" w:cs="Tahoma"/>
          <w:iCs/>
          <w:color w:val="595959" w:themeColor="text1" w:themeTint="A6"/>
          <w:sz w:val="20"/>
          <w:lang w:val="en-GB"/>
        </w:rPr>
        <w:t xml:space="preserve">: </w:t>
      </w:r>
      <w:r w:rsidRPr="00090754">
        <w:rPr>
          <w:rFonts w:ascii="Tahoma" w:hAnsi="Tahoma" w:cs="Tahoma"/>
          <w:iCs/>
          <w:color w:val="595959" w:themeColor="text1" w:themeTint="A6"/>
          <w:sz w:val="20"/>
          <w:lang w:val="en-GB"/>
        </w:rPr>
        <w:t>19-28.</w:t>
      </w:r>
    </w:p>
    <w:p w14:paraId="4545F744" w14:textId="41F2917F" w:rsidR="00A66D69" w:rsidRPr="00090754" w:rsidRDefault="00804567" w:rsidP="40F41172">
      <w:pPr>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&amp;</w:t>
      </w:r>
      <w:r w:rsidR="00A66D69" w:rsidRPr="00090754">
        <w:rPr>
          <w:rFonts w:ascii="Tahoma" w:hAnsi="Tahoma" w:cs="Tahoma"/>
          <w:color w:val="595959" w:themeColor="text1" w:themeTint="A6"/>
          <w:sz w:val="20"/>
          <w:lang w:val="en-GB"/>
        </w:rPr>
        <w:t xml:space="preserve"> Eder</w:t>
      </w:r>
      <w:r w:rsidRPr="00090754">
        <w:rPr>
          <w:rFonts w:ascii="Tahoma" w:hAnsi="Tahoma" w:cs="Tahoma"/>
          <w:color w:val="595959" w:themeColor="text1" w:themeTint="A6"/>
          <w:sz w:val="20"/>
          <w:lang w:val="en-GB"/>
        </w:rPr>
        <w:t xml:space="preserve"> J</w:t>
      </w:r>
      <w:r w:rsidR="00A66D69" w:rsidRPr="00090754">
        <w:rPr>
          <w:rFonts w:ascii="Tahoma" w:hAnsi="Tahoma" w:cs="Tahoma"/>
          <w:color w:val="595959" w:themeColor="text1" w:themeTint="A6"/>
          <w:sz w:val="20"/>
          <w:lang w:val="en-GB"/>
        </w:rPr>
        <w:t xml:space="preserve">. 2017. The Development </w:t>
      </w:r>
      <w:r w:rsidR="6766519E" w:rsidRPr="00090754">
        <w:rPr>
          <w:rFonts w:ascii="Tahoma" w:hAnsi="Tahoma" w:cs="Tahoma"/>
          <w:color w:val="595959" w:themeColor="text1" w:themeTint="A6"/>
          <w:sz w:val="20"/>
          <w:lang w:val="en-GB"/>
        </w:rPr>
        <w:t>of</w:t>
      </w:r>
      <w:r w:rsidR="00671D75" w:rsidRPr="00090754">
        <w:rPr>
          <w:rFonts w:ascii="Tahoma" w:hAnsi="Tahoma" w:cs="Tahoma"/>
          <w:color w:val="595959" w:themeColor="text1" w:themeTint="A6"/>
          <w:sz w:val="20"/>
          <w:lang w:val="en-GB"/>
        </w:rPr>
        <w:t xml:space="preserve"> Higher Education i</w:t>
      </w:r>
      <w:r w:rsidR="00A66D69" w:rsidRPr="00090754">
        <w:rPr>
          <w:rFonts w:ascii="Tahoma" w:hAnsi="Tahoma" w:cs="Tahoma"/>
          <w:color w:val="595959" w:themeColor="text1" w:themeTint="A6"/>
          <w:sz w:val="20"/>
          <w:lang w:val="en-GB"/>
        </w:rPr>
        <w:t xml:space="preserve">n Africa: Regional Trends </w:t>
      </w:r>
      <w:r w:rsidR="00671D75" w:rsidRPr="00090754">
        <w:rPr>
          <w:rFonts w:ascii="Tahoma" w:hAnsi="Tahoma" w:cs="Tahoma"/>
          <w:color w:val="595959" w:themeColor="text1" w:themeTint="A6"/>
          <w:sz w:val="20"/>
          <w:lang w:val="en-GB"/>
        </w:rPr>
        <w:t>in</w:t>
      </w:r>
      <w:r w:rsidR="00A66D69" w:rsidRPr="00090754">
        <w:rPr>
          <w:rFonts w:ascii="Tahoma" w:hAnsi="Tahoma" w:cs="Tahoma"/>
          <w:color w:val="595959" w:themeColor="text1" w:themeTint="A6"/>
          <w:sz w:val="20"/>
          <w:lang w:val="en-GB"/>
        </w:rPr>
        <w:t xml:space="preserve"> A Global Perspective, Chapter 1. In: </w:t>
      </w:r>
      <w:r w:rsidR="00CF603F" w:rsidRPr="00090754">
        <w:rPr>
          <w:rFonts w:ascii="Tahoma" w:hAnsi="Tahoma" w:cs="Tahoma"/>
          <w:color w:val="595959" w:themeColor="text1" w:themeTint="A6"/>
          <w:sz w:val="20"/>
          <w:u w:val="single"/>
          <w:lang w:val="en-GB"/>
        </w:rPr>
        <w:t>Goujon A</w:t>
      </w:r>
      <w:r w:rsidR="00A66D69" w:rsidRPr="00090754">
        <w:rPr>
          <w:rFonts w:ascii="Tahoma" w:hAnsi="Tahoma" w:cs="Tahoma"/>
          <w:color w:val="595959" w:themeColor="text1" w:themeTint="A6"/>
          <w:sz w:val="20"/>
          <w:lang w:val="en-GB"/>
        </w:rPr>
        <w:t>, Haller</w:t>
      </w:r>
      <w:r w:rsidRPr="00090754">
        <w:rPr>
          <w:rFonts w:ascii="Tahoma" w:hAnsi="Tahoma" w:cs="Tahoma"/>
          <w:color w:val="595959" w:themeColor="text1" w:themeTint="A6"/>
          <w:sz w:val="20"/>
          <w:lang w:val="en-GB"/>
        </w:rPr>
        <w:t xml:space="preserve"> M &amp;</w:t>
      </w:r>
      <w:r w:rsidR="00A66D69" w:rsidRPr="00090754">
        <w:rPr>
          <w:rFonts w:ascii="Tahoma" w:hAnsi="Tahoma" w:cs="Tahoma"/>
          <w:color w:val="595959" w:themeColor="text1" w:themeTint="A6"/>
          <w:sz w:val="20"/>
          <w:lang w:val="en-GB"/>
        </w:rPr>
        <w:t xml:space="preserve"> Müller </w:t>
      </w:r>
      <w:proofErr w:type="spellStart"/>
      <w:r w:rsidR="00A66D69" w:rsidRPr="00090754">
        <w:rPr>
          <w:rFonts w:ascii="Tahoma" w:hAnsi="Tahoma" w:cs="Tahoma"/>
          <w:color w:val="595959" w:themeColor="text1" w:themeTint="A6"/>
          <w:sz w:val="20"/>
          <w:lang w:val="en-GB"/>
        </w:rPr>
        <w:t>Kmet</w:t>
      </w:r>
      <w:proofErr w:type="spellEnd"/>
      <w:r w:rsidRPr="00090754">
        <w:rPr>
          <w:rFonts w:ascii="Tahoma" w:hAnsi="Tahoma" w:cs="Tahoma"/>
          <w:color w:val="595959" w:themeColor="text1" w:themeTint="A6"/>
          <w:sz w:val="20"/>
          <w:lang w:val="en-GB"/>
        </w:rPr>
        <w:t xml:space="preserve"> B</w:t>
      </w:r>
      <w:r w:rsidR="00A66D69" w:rsidRPr="00090754">
        <w:rPr>
          <w:rFonts w:ascii="Tahoma" w:hAnsi="Tahoma" w:cs="Tahoma"/>
          <w:color w:val="595959" w:themeColor="text1" w:themeTint="A6"/>
          <w:sz w:val="20"/>
          <w:lang w:val="en-GB"/>
        </w:rPr>
        <w:t xml:space="preserve"> [Eds], Education in Africa: Challenges for Development, Mobility and Cooperation. Newcastle upon Tyne, UK: Cambridge Scholars Publishing: 2-23.</w:t>
      </w:r>
    </w:p>
    <w:p w14:paraId="20AFAA76" w14:textId="26267DB7" w:rsidR="00A66D69" w:rsidRPr="00090754" w:rsidRDefault="00804567" w:rsidP="40F41172">
      <w:pPr>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 A</w:t>
      </w:r>
      <w:r w:rsidR="00A66D69" w:rsidRPr="00090754">
        <w:rPr>
          <w:rFonts w:ascii="Tahoma" w:hAnsi="Tahoma" w:cs="Tahoma"/>
          <w:color w:val="595959" w:themeColor="text1" w:themeTint="A6"/>
          <w:sz w:val="20"/>
          <w:lang w:val="en-GB"/>
        </w:rPr>
        <w:t xml:space="preserve"> </w:t>
      </w:r>
      <w:r w:rsidRPr="00090754">
        <w:rPr>
          <w:rFonts w:ascii="Tahoma" w:hAnsi="Tahoma" w:cs="Tahoma"/>
          <w:color w:val="595959" w:themeColor="text1" w:themeTint="A6"/>
          <w:sz w:val="20"/>
          <w:lang w:val="en-GB"/>
        </w:rPr>
        <w:t>&amp;</w:t>
      </w:r>
      <w:r w:rsidR="00A66D69" w:rsidRPr="00090754">
        <w:rPr>
          <w:rFonts w:ascii="Tahoma" w:hAnsi="Tahoma" w:cs="Tahoma"/>
          <w:color w:val="595959" w:themeColor="text1" w:themeTint="A6"/>
          <w:sz w:val="20"/>
          <w:lang w:val="en-GB"/>
        </w:rPr>
        <w:t xml:space="preserve"> Bauer</w:t>
      </w:r>
      <w:r w:rsidRPr="00090754">
        <w:rPr>
          <w:rFonts w:ascii="Tahoma" w:hAnsi="Tahoma" w:cs="Tahoma"/>
          <w:color w:val="595959" w:themeColor="text1" w:themeTint="A6"/>
          <w:sz w:val="20"/>
          <w:lang w:val="en-GB"/>
        </w:rPr>
        <w:t xml:space="preserve"> R</w:t>
      </w:r>
      <w:r w:rsidR="00A66D69" w:rsidRPr="00090754">
        <w:rPr>
          <w:rFonts w:ascii="Tahoma" w:hAnsi="Tahoma" w:cs="Tahoma"/>
          <w:color w:val="595959" w:themeColor="text1" w:themeTint="A6"/>
          <w:sz w:val="20"/>
          <w:lang w:val="en-GB"/>
        </w:rPr>
        <w:t xml:space="preserve">. 2015. Demographic forces shaping the religious landscape of Vienna, Chapter 9.3, Volume 4. In </w:t>
      </w:r>
      <w:proofErr w:type="spellStart"/>
      <w:r w:rsidR="00A66D69" w:rsidRPr="00090754">
        <w:rPr>
          <w:rFonts w:ascii="Tahoma" w:hAnsi="Tahoma" w:cs="Tahoma"/>
          <w:color w:val="595959" w:themeColor="text1" w:themeTint="A6"/>
          <w:sz w:val="20"/>
          <w:lang w:val="en-GB"/>
        </w:rPr>
        <w:t>Brunn</w:t>
      </w:r>
      <w:proofErr w:type="spellEnd"/>
      <w:r w:rsidR="00A66D69" w:rsidRPr="00090754">
        <w:rPr>
          <w:rFonts w:ascii="Tahoma" w:hAnsi="Tahoma" w:cs="Tahoma"/>
          <w:color w:val="595959" w:themeColor="text1" w:themeTint="A6"/>
          <w:sz w:val="20"/>
          <w:lang w:val="en-GB"/>
        </w:rPr>
        <w:t xml:space="preserve"> S D</w:t>
      </w:r>
      <w:r w:rsidRPr="00090754">
        <w:rPr>
          <w:rFonts w:ascii="Tahoma" w:hAnsi="Tahoma" w:cs="Tahoma"/>
          <w:color w:val="595959" w:themeColor="text1" w:themeTint="A6"/>
          <w:sz w:val="20"/>
          <w:lang w:val="en-GB"/>
        </w:rPr>
        <w:t xml:space="preserve"> [</w:t>
      </w:r>
      <w:r w:rsidR="00A66D69" w:rsidRPr="00090754">
        <w:rPr>
          <w:rFonts w:ascii="Tahoma" w:hAnsi="Tahoma" w:cs="Tahoma"/>
          <w:color w:val="595959" w:themeColor="text1" w:themeTint="A6"/>
          <w:sz w:val="20"/>
          <w:lang w:val="en-GB"/>
        </w:rPr>
        <w:t>Ed</w:t>
      </w:r>
      <w:r w:rsidRPr="00090754">
        <w:rPr>
          <w:rFonts w:ascii="Tahoma" w:hAnsi="Tahoma" w:cs="Tahoma"/>
          <w:color w:val="595959" w:themeColor="text1" w:themeTint="A6"/>
          <w:sz w:val="20"/>
          <w:lang w:val="en-GB"/>
        </w:rPr>
        <w:t>]</w:t>
      </w:r>
      <w:r w:rsidR="00A66D69" w:rsidRPr="00090754">
        <w:rPr>
          <w:rFonts w:ascii="Tahoma" w:hAnsi="Tahoma" w:cs="Tahoma"/>
          <w:color w:val="595959" w:themeColor="text1" w:themeTint="A6"/>
          <w:sz w:val="20"/>
          <w:lang w:val="en-GB"/>
        </w:rPr>
        <w:t xml:space="preserve">, The Changing World Religion Map. Springer </w:t>
      </w:r>
      <w:r w:rsidR="498E6889" w:rsidRPr="00090754">
        <w:rPr>
          <w:rFonts w:ascii="Tahoma" w:hAnsi="Tahoma" w:cs="Tahoma"/>
          <w:color w:val="595959" w:themeColor="text1" w:themeTint="A6"/>
          <w:sz w:val="20"/>
          <w:lang w:val="en-GB"/>
        </w:rPr>
        <w:t>Netherlands:</w:t>
      </w:r>
      <w:r w:rsidR="00726952" w:rsidRPr="00090754">
        <w:rPr>
          <w:rFonts w:ascii="Tahoma" w:hAnsi="Tahoma" w:cs="Tahoma"/>
          <w:color w:val="595959" w:themeColor="text1" w:themeTint="A6"/>
          <w:sz w:val="20"/>
          <w:lang w:val="en-GB"/>
        </w:rPr>
        <w:t xml:space="preserve"> </w:t>
      </w:r>
      <w:r w:rsidR="00A66D69" w:rsidRPr="00090754">
        <w:rPr>
          <w:rFonts w:ascii="Tahoma" w:hAnsi="Tahoma" w:cs="Tahoma"/>
          <w:color w:val="595959" w:themeColor="text1" w:themeTint="A6"/>
          <w:sz w:val="20"/>
          <w:lang w:val="en-GB"/>
        </w:rPr>
        <w:t xml:space="preserve">2145-2161. </w:t>
      </w:r>
      <w:hyperlink r:id="rId71">
        <w:r w:rsidR="00A66D69" w:rsidRPr="00090754">
          <w:rPr>
            <w:rStyle w:val="Hyperlink"/>
            <w:rFonts w:ascii="Tahoma" w:hAnsi="Tahoma" w:cs="Tahoma"/>
            <w:color w:val="595959" w:themeColor="text1" w:themeTint="A6"/>
            <w:sz w:val="20"/>
            <w:lang w:val="en-GB"/>
          </w:rPr>
          <w:t>10.1007/978-94-017-9376-6_113</w:t>
        </w:r>
      </w:hyperlink>
      <w:r w:rsidR="00A66D69" w:rsidRPr="00090754">
        <w:rPr>
          <w:rFonts w:ascii="Tahoma" w:hAnsi="Tahoma" w:cs="Tahoma"/>
          <w:color w:val="595959" w:themeColor="text1" w:themeTint="A6"/>
          <w:sz w:val="20"/>
          <w:lang w:val="en-GB"/>
        </w:rPr>
        <w:t xml:space="preserve">. </w:t>
      </w:r>
    </w:p>
    <w:p w14:paraId="1E586431" w14:textId="77777777" w:rsidR="00A66D69" w:rsidRPr="00090754" w:rsidRDefault="00804567" w:rsidP="00E732A9">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u w:val="single"/>
        </w:rPr>
        <w:t>Goujon A</w:t>
      </w:r>
      <w:r w:rsidR="00A66D69" w:rsidRPr="00090754">
        <w:rPr>
          <w:rFonts w:ascii="Tahoma" w:hAnsi="Tahoma" w:cs="Tahoma"/>
          <w:iCs/>
          <w:color w:val="595959" w:themeColor="text1" w:themeTint="A6"/>
          <w:sz w:val="20"/>
        </w:rPr>
        <w:t xml:space="preserve">, Caron </w:t>
      </w:r>
      <w:proofErr w:type="spellStart"/>
      <w:r w:rsidR="00A66D69" w:rsidRPr="00090754">
        <w:rPr>
          <w:rFonts w:ascii="Tahoma" w:hAnsi="Tahoma" w:cs="Tahoma"/>
          <w:iCs/>
          <w:color w:val="595959" w:themeColor="text1" w:themeTint="A6"/>
          <w:sz w:val="20"/>
        </w:rPr>
        <w:t>Malenfant</w:t>
      </w:r>
      <w:proofErr w:type="spellEnd"/>
      <w:r w:rsidR="00A25841" w:rsidRPr="00090754">
        <w:rPr>
          <w:rFonts w:ascii="Tahoma" w:hAnsi="Tahoma" w:cs="Tahoma"/>
          <w:iCs/>
          <w:color w:val="595959" w:themeColor="text1" w:themeTint="A6"/>
          <w:sz w:val="20"/>
        </w:rPr>
        <w:t xml:space="preserve"> E &amp;</w:t>
      </w:r>
      <w:r w:rsidR="00A66D69" w:rsidRPr="00090754">
        <w:rPr>
          <w:rFonts w:ascii="Tahoma" w:hAnsi="Tahoma" w:cs="Tahoma"/>
          <w:iCs/>
          <w:color w:val="595959" w:themeColor="text1" w:themeTint="A6"/>
          <w:sz w:val="20"/>
        </w:rPr>
        <w:t xml:space="preserve"> </w:t>
      </w:r>
      <w:r w:rsidR="00CF603F" w:rsidRPr="00090754">
        <w:rPr>
          <w:rFonts w:ascii="Tahoma" w:hAnsi="Tahoma" w:cs="Tahoma"/>
          <w:iCs/>
          <w:color w:val="595959" w:themeColor="text1" w:themeTint="A6"/>
          <w:sz w:val="20"/>
        </w:rPr>
        <w:t>Skirbekk V</w:t>
      </w:r>
      <w:r w:rsidR="00A66D69" w:rsidRPr="00090754">
        <w:rPr>
          <w:rFonts w:ascii="Tahoma" w:hAnsi="Tahoma" w:cs="Tahoma"/>
          <w:iCs/>
          <w:color w:val="595959" w:themeColor="text1" w:themeTint="A6"/>
          <w:sz w:val="20"/>
        </w:rPr>
        <w:t xml:space="preserve">. 2015. </w:t>
      </w:r>
      <w:r w:rsidR="00A66D69" w:rsidRPr="00090754">
        <w:rPr>
          <w:rFonts w:ascii="Tahoma" w:hAnsi="Tahoma" w:cs="Tahoma"/>
          <w:iCs/>
          <w:color w:val="595959" w:themeColor="text1" w:themeTint="A6"/>
          <w:sz w:val="20"/>
          <w:lang w:val="en-GB"/>
        </w:rPr>
        <w:t xml:space="preserve">Towards a Catholic North America? Projections of Religions beyond the mid-21st Century, Chapter 7.21, Volume 3. In </w:t>
      </w:r>
      <w:proofErr w:type="spellStart"/>
      <w:r w:rsidR="00A66D69" w:rsidRPr="00090754">
        <w:rPr>
          <w:rFonts w:ascii="Tahoma" w:hAnsi="Tahoma" w:cs="Tahoma"/>
          <w:iCs/>
          <w:color w:val="595959" w:themeColor="text1" w:themeTint="A6"/>
          <w:sz w:val="20"/>
          <w:lang w:val="en-GB"/>
        </w:rPr>
        <w:t>Brunn</w:t>
      </w:r>
      <w:proofErr w:type="spellEnd"/>
      <w:r w:rsidR="00A66D69" w:rsidRPr="00090754">
        <w:rPr>
          <w:rFonts w:ascii="Tahoma" w:hAnsi="Tahoma" w:cs="Tahoma"/>
          <w:iCs/>
          <w:color w:val="595959" w:themeColor="text1" w:themeTint="A6"/>
          <w:sz w:val="20"/>
          <w:lang w:val="en-GB"/>
        </w:rPr>
        <w:t xml:space="preserve"> SD</w:t>
      </w:r>
      <w:r w:rsidR="00A25841" w:rsidRPr="00090754">
        <w:rPr>
          <w:rFonts w:ascii="Tahoma" w:hAnsi="Tahoma" w:cs="Tahoma"/>
          <w:iCs/>
          <w:color w:val="595959" w:themeColor="text1" w:themeTint="A6"/>
          <w:sz w:val="20"/>
          <w:lang w:val="en-GB"/>
        </w:rPr>
        <w:t xml:space="preserve"> </w:t>
      </w:r>
      <w:r w:rsidRPr="00090754">
        <w:rPr>
          <w:rFonts w:ascii="Tahoma" w:hAnsi="Tahoma" w:cs="Tahoma"/>
          <w:iCs/>
          <w:color w:val="595959" w:themeColor="text1" w:themeTint="A6"/>
          <w:sz w:val="20"/>
          <w:lang w:val="en-GB"/>
        </w:rPr>
        <w:t>[Ed]</w:t>
      </w:r>
      <w:r w:rsidR="00A66D69" w:rsidRPr="00090754">
        <w:rPr>
          <w:rFonts w:ascii="Tahoma" w:hAnsi="Tahoma" w:cs="Tahoma"/>
          <w:iCs/>
          <w:color w:val="595959" w:themeColor="text1" w:themeTint="A6"/>
          <w:sz w:val="20"/>
          <w:lang w:val="en-GB"/>
        </w:rPr>
        <w:t xml:space="preserve">, The Changing World Religion Map. Springer Netherlands: 1689-1709. </w:t>
      </w:r>
      <w:hyperlink r:id="rId72" w:history="1">
        <w:r w:rsidR="00A66D69" w:rsidRPr="00090754">
          <w:rPr>
            <w:rStyle w:val="Hyperlink"/>
            <w:rFonts w:ascii="Tahoma" w:hAnsi="Tahoma" w:cs="Tahoma"/>
            <w:iCs/>
            <w:color w:val="595959" w:themeColor="text1" w:themeTint="A6"/>
            <w:sz w:val="20"/>
            <w:lang w:val="en-GB"/>
          </w:rPr>
          <w:t>10.1007/978-94-017-9376-6_89</w:t>
        </w:r>
      </w:hyperlink>
      <w:r w:rsidR="00A66D69" w:rsidRPr="00090754">
        <w:rPr>
          <w:rFonts w:ascii="Tahoma" w:hAnsi="Tahoma" w:cs="Tahoma"/>
          <w:iCs/>
          <w:color w:val="595959" w:themeColor="text1" w:themeTint="A6"/>
          <w:sz w:val="20"/>
          <w:lang w:val="en-GB"/>
        </w:rPr>
        <w:t>.</w:t>
      </w:r>
    </w:p>
    <w:p w14:paraId="30641FD8" w14:textId="77777777" w:rsidR="00A66D69" w:rsidRPr="00090754" w:rsidRDefault="00A66D69" w:rsidP="00E732A9">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en-GB"/>
        </w:rPr>
        <w:t xml:space="preserve">Fuchs R </w:t>
      </w:r>
      <w:r w:rsidR="00A25841" w:rsidRPr="00090754">
        <w:rPr>
          <w:rFonts w:ascii="Tahoma" w:hAnsi="Tahoma" w:cs="Tahoma"/>
          <w:iCs/>
          <w:color w:val="595959" w:themeColor="text1" w:themeTint="A6"/>
          <w:sz w:val="20"/>
          <w:lang w:val="en-GB"/>
        </w:rPr>
        <w:t>&amp;</w:t>
      </w:r>
      <w:r w:rsidRPr="00090754">
        <w:rPr>
          <w:rFonts w:ascii="Tahoma" w:hAnsi="Tahoma" w:cs="Tahoma"/>
          <w:iCs/>
          <w:color w:val="595959" w:themeColor="text1" w:themeTint="A6"/>
          <w:sz w:val="20"/>
          <w:lang w:val="en-GB"/>
        </w:rPr>
        <w:t xml:space="preserve"> </w:t>
      </w:r>
      <w:r w:rsidR="00CF603F" w:rsidRPr="00090754">
        <w:rPr>
          <w:rFonts w:ascii="Tahoma" w:hAnsi="Tahoma" w:cs="Tahoma"/>
          <w:iCs/>
          <w:color w:val="595959" w:themeColor="text1" w:themeTint="A6"/>
          <w:sz w:val="20"/>
          <w:u w:val="single"/>
          <w:lang w:val="en-GB"/>
        </w:rPr>
        <w:t>Goujon A</w:t>
      </w:r>
      <w:r w:rsidRPr="00090754">
        <w:rPr>
          <w:rFonts w:ascii="Tahoma" w:hAnsi="Tahoma" w:cs="Tahoma"/>
          <w:iCs/>
          <w:color w:val="595959" w:themeColor="text1" w:themeTint="A6"/>
          <w:sz w:val="20"/>
          <w:lang w:val="en-GB"/>
        </w:rPr>
        <w:t xml:space="preserve">. 2014. Future fertility in high-fertility countries. In: </w:t>
      </w:r>
      <w:r w:rsidR="00CF603F" w:rsidRPr="00090754">
        <w:rPr>
          <w:rFonts w:ascii="Tahoma" w:hAnsi="Tahoma" w:cs="Tahoma"/>
          <w:iCs/>
          <w:color w:val="595959" w:themeColor="text1" w:themeTint="A6"/>
          <w:sz w:val="20"/>
          <w:lang w:val="en-GB"/>
        </w:rPr>
        <w:t>Lutz W</w:t>
      </w:r>
      <w:r w:rsidRPr="00090754">
        <w:rPr>
          <w:rFonts w:ascii="Tahoma" w:hAnsi="Tahoma" w:cs="Tahoma"/>
          <w:iCs/>
          <w:color w:val="595959" w:themeColor="text1" w:themeTint="A6"/>
          <w:sz w:val="20"/>
          <w:lang w:val="en-GB"/>
        </w:rPr>
        <w:t xml:space="preserve">, </w:t>
      </w:r>
      <w:proofErr w:type="spellStart"/>
      <w:r w:rsidRPr="00090754">
        <w:rPr>
          <w:rFonts w:ascii="Tahoma" w:hAnsi="Tahoma" w:cs="Tahoma"/>
          <w:iCs/>
          <w:color w:val="595959" w:themeColor="text1" w:themeTint="A6"/>
          <w:sz w:val="20"/>
          <w:lang w:val="en-GB"/>
        </w:rPr>
        <w:t>Butz</w:t>
      </w:r>
      <w:proofErr w:type="spellEnd"/>
      <w:r w:rsidR="00A25841" w:rsidRPr="00090754">
        <w:rPr>
          <w:rFonts w:ascii="Tahoma" w:hAnsi="Tahoma" w:cs="Tahoma"/>
          <w:iCs/>
          <w:color w:val="595959" w:themeColor="text1" w:themeTint="A6"/>
          <w:sz w:val="20"/>
          <w:lang w:val="en-GB"/>
        </w:rPr>
        <w:t xml:space="preserve"> W</w:t>
      </w:r>
      <w:r w:rsidRPr="00090754">
        <w:rPr>
          <w:rFonts w:ascii="Tahoma" w:hAnsi="Tahoma" w:cs="Tahoma"/>
          <w:iCs/>
          <w:color w:val="595959" w:themeColor="text1" w:themeTint="A6"/>
          <w:sz w:val="20"/>
          <w:lang w:val="en-GB"/>
        </w:rPr>
        <w:t xml:space="preserve">, </w:t>
      </w:r>
      <w:r w:rsidR="00CF603F" w:rsidRPr="00090754">
        <w:rPr>
          <w:rFonts w:ascii="Tahoma" w:hAnsi="Tahoma" w:cs="Tahoma"/>
          <w:iCs/>
          <w:color w:val="595959" w:themeColor="text1" w:themeTint="A6"/>
          <w:sz w:val="20"/>
          <w:lang w:val="en-GB"/>
        </w:rPr>
        <w:t>KC S</w:t>
      </w:r>
      <w:r w:rsidRPr="00090754">
        <w:rPr>
          <w:rFonts w:ascii="Tahoma" w:hAnsi="Tahoma" w:cs="Tahoma"/>
          <w:iCs/>
          <w:color w:val="595959" w:themeColor="text1" w:themeTint="A6"/>
          <w:sz w:val="20"/>
          <w:lang w:val="en-GB"/>
        </w:rPr>
        <w:t xml:space="preserve"> </w:t>
      </w:r>
      <w:r w:rsidR="00804567" w:rsidRPr="00090754">
        <w:rPr>
          <w:rFonts w:ascii="Tahoma" w:hAnsi="Tahoma" w:cs="Tahoma"/>
          <w:iCs/>
          <w:color w:val="595959" w:themeColor="text1" w:themeTint="A6"/>
          <w:sz w:val="20"/>
          <w:lang w:val="en-GB"/>
        </w:rPr>
        <w:t>[Eds]</w:t>
      </w:r>
      <w:r w:rsidRPr="00090754">
        <w:rPr>
          <w:rFonts w:ascii="Tahoma" w:hAnsi="Tahoma" w:cs="Tahoma"/>
          <w:iCs/>
          <w:color w:val="595959" w:themeColor="text1" w:themeTint="A6"/>
          <w:sz w:val="20"/>
          <w:lang w:val="en-GB"/>
        </w:rPr>
        <w:t xml:space="preserve"> “World Population and Human Capital in the 21st Century”. Oxford University Press</w:t>
      </w:r>
      <w:r w:rsidR="00726952" w:rsidRPr="00090754">
        <w:rPr>
          <w:rFonts w:ascii="Tahoma" w:hAnsi="Tahoma" w:cs="Tahoma"/>
          <w:iCs/>
          <w:color w:val="595959" w:themeColor="text1" w:themeTint="A6"/>
          <w:sz w:val="20"/>
          <w:lang w:val="en-GB"/>
        </w:rPr>
        <w:t xml:space="preserve">: </w:t>
      </w:r>
      <w:r w:rsidRPr="00090754">
        <w:rPr>
          <w:rFonts w:ascii="Tahoma" w:hAnsi="Tahoma" w:cs="Tahoma"/>
          <w:iCs/>
          <w:color w:val="595959" w:themeColor="text1" w:themeTint="A6"/>
          <w:sz w:val="20"/>
          <w:lang w:val="en-GB"/>
        </w:rPr>
        <w:t>147-225.</w:t>
      </w:r>
    </w:p>
    <w:p w14:paraId="3108B1A3" w14:textId="77777777" w:rsidR="00A66D69" w:rsidRPr="00090754" w:rsidRDefault="00A66D69" w:rsidP="00E732A9">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en-GB"/>
        </w:rPr>
        <w:t xml:space="preserve">KC S, </w:t>
      </w:r>
      <w:proofErr w:type="spellStart"/>
      <w:r w:rsidRPr="00090754">
        <w:rPr>
          <w:rFonts w:ascii="Tahoma" w:hAnsi="Tahoma" w:cs="Tahoma"/>
          <w:iCs/>
          <w:color w:val="595959" w:themeColor="text1" w:themeTint="A6"/>
          <w:sz w:val="20"/>
          <w:lang w:val="en-GB"/>
        </w:rPr>
        <w:t>Potančoková</w:t>
      </w:r>
      <w:proofErr w:type="spellEnd"/>
      <w:r w:rsidRPr="00090754">
        <w:rPr>
          <w:rFonts w:ascii="Tahoma" w:hAnsi="Tahoma" w:cs="Tahoma"/>
          <w:iCs/>
          <w:color w:val="595959" w:themeColor="text1" w:themeTint="A6"/>
          <w:sz w:val="20"/>
          <w:lang w:val="en-GB"/>
        </w:rPr>
        <w:t xml:space="preserve"> M, Bauer R, </w:t>
      </w:r>
      <w:r w:rsidR="00804567" w:rsidRPr="00090754">
        <w:rPr>
          <w:rFonts w:ascii="Tahoma" w:hAnsi="Tahoma" w:cs="Tahoma"/>
          <w:iCs/>
          <w:color w:val="595959" w:themeColor="text1" w:themeTint="A6"/>
          <w:sz w:val="20"/>
          <w:u w:val="single"/>
          <w:lang w:val="en-GB"/>
        </w:rPr>
        <w:t>Goujon A</w:t>
      </w:r>
      <w:r w:rsidR="00A25841" w:rsidRPr="00090754">
        <w:rPr>
          <w:rFonts w:ascii="Tahoma" w:hAnsi="Tahoma" w:cs="Tahoma"/>
          <w:iCs/>
          <w:color w:val="595959" w:themeColor="text1" w:themeTint="A6"/>
          <w:sz w:val="20"/>
          <w:lang w:val="en-GB"/>
        </w:rPr>
        <w:t xml:space="preserve"> &amp;</w:t>
      </w:r>
      <w:r w:rsidRPr="00090754">
        <w:rPr>
          <w:rFonts w:ascii="Tahoma" w:hAnsi="Tahoma" w:cs="Tahoma"/>
          <w:iCs/>
          <w:color w:val="595959" w:themeColor="text1" w:themeTint="A6"/>
          <w:sz w:val="20"/>
          <w:lang w:val="en-GB"/>
        </w:rPr>
        <w:t xml:space="preserve"> Striessnig E. 2014. Data and Methods. In: </w:t>
      </w:r>
      <w:r w:rsidR="00CF603F" w:rsidRPr="00090754">
        <w:rPr>
          <w:rFonts w:ascii="Tahoma" w:hAnsi="Tahoma" w:cs="Tahoma"/>
          <w:iCs/>
          <w:color w:val="595959" w:themeColor="text1" w:themeTint="A6"/>
          <w:sz w:val="20"/>
          <w:lang w:val="en-GB"/>
        </w:rPr>
        <w:t>Lutz W</w:t>
      </w:r>
      <w:r w:rsidRPr="00090754">
        <w:rPr>
          <w:rFonts w:ascii="Tahoma" w:hAnsi="Tahoma" w:cs="Tahoma"/>
          <w:iCs/>
          <w:color w:val="595959" w:themeColor="text1" w:themeTint="A6"/>
          <w:sz w:val="20"/>
          <w:lang w:val="en-GB"/>
        </w:rPr>
        <w:t xml:space="preserve">, </w:t>
      </w:r>
      <w:proofErr w:type="spellStart"/>
      <w:r w:rsidRPr="00090754">
        <w:rPr>
          <w:rFonts w:ascii="Tahoma" w:hAnsi="Tahoma" w:cs="Tahoma"/>
          <w:iCs/>
          <w:color w:val="595959" w:themeColor="text1" w:themeTint="A6"/>
          <w:sz w:val="20"/>
          <w:lang w:val="en-GB"/>
        </w:rPr>
        <w:t>Butz</w:t>
      </w:r>
      <w:proofErr w:type="spellEnd"/>
      <w:r w:rsidR="00A25841" w:rsidRPr="00090754">
        <w:rPr>
          <w:rFonts w:ascii="Tahoma" w:hAnsi="Tahoma" w:cs="Tahoma"/>
          <w:iCs/>
          <w:color w:val="595959" w:themeColor="text1" w:themeTint="A6"/>
          <w:sz w:val="20"/>
          <w:lang w:val="en-GB"/>
        </w:rPr>
        <w:t xml:space="preserve"> W</w:t>
      </w:r>
      <w:r w:rsidRPr="00090754">
        <w:rPr>
          <w:rFonts w:ascii="Tahoma" w:hAnsi="Tahoma" w:cs="Tahoma"/>
          <w:iCs/>
          <w:color w:val="595959" w:themeColor="text1" w:themeTint="A6"/>
          <w:sz w:val="20"/>
          <w:lang w:val="en-GB"/>
        </w:rPr>
        <w:t xml:space="preserve">, </w:t>
      </w:r>
      <w:r w:rsidR="00CF603F" w:rsidRPr="00090754">
        <w:rPr>
          <w:rFonts w:ascii="Tahoma" w:hAnsi="Tahoma" w:cs="Tahoma"/>
          <w:iCs/>
          <w:color w:val="595959" w:themeColor="text1" w:themeTint="A6"/>
          <w:sz w:val="20"/>
          <w:lang w:val="en-GB"/>
        </w:rPr>
        <w:t>KC S</w:t>
      </w:r>
      <w:r w:rsidRPr="00090754">
        <w:rPr>
          <w:rFonts w:ascii="Tahoma" w:hAnsi="Tahoma" w:cs="Tahoma"/>
          <w:iCs/>
          <w:color w:val="595959" w:themeColor="text1" w:themeTint="A6"/>
          <w:sz w:val="20"/>
          <w:lang w:val="en-GB"/>
        </w:rPr>
        <w:t xml:space="preserve"> </w:t>
      </w:r>
      <w:r w:rsidR="00804567" w:rsidRPr="00090754">
        <w:rPr>
          <w:rFonts w:ascii="Tahoma" w:hAnsi="Tahoma" w:cs="Tahoma"/>
          <w:iCs/>
          <w:color w:val="595959" w:themeColor="text1" w:themeTint="A6"/>
          <w:sz w:val="20"/>
          <w:lang w:val="en-GB"/>
        </w:rPr>
        <w:t>[Eds]</w:t>
      </w:r>
      <w:r w:rsidRPr="00090754">
        <w:rPr>
          <w:rFonts w:ascii="Tahoma" w:hAnsi="Tahoma" w:cs="Tahoma"/>
          <w:iCs/>
          <w:color w:val="595959" w:themeColor="text1" w:themeTint="A6"/>
          <w:sz w:val="20"/>
          <w:lang w:val="en-GB"/>
        </w:rPr>
        <w:t xml:space="preserve"> “World Population and Human Capital in the 21st Century”. Oxford University Press: 434-518.</w:t>
      </w:r>
    </w:p>
    <w:p w14:paraId="296CE98B" w14:textId="00EB1E0B" w:rsidR="00A66D69" w:rsidRPr="00090754" w:rsidRDefault="007E5B52" w:rsidP="40F41172">
      <w:pPr>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w:t>
      </w:r>
      <w:r w:rsidR="00A66D69" w:rsidRPr="00090754">
        <w:rPr>
          <w:rFonts w:ascii="Tahoma" w:hAnsi="Tahoma" w:cs="Tahoma"/>
          <w:color w:val="595959" w:themeColor="text1" w:themeTint="A6"/>
          <w:sz w:val="20"/>
          <w:u w:val="single"/>
          <w:lang w:val="en-GB"/>
        </w:rPr>
        <w:t xml:space="preserve"> A</w:t>
      </w:r>
      <w:r w:rsidR="00A66D69" w:rsidRPr="00090754">
        <w:rPr>
          <w:rFonts w:ascii="Tahoma" w:hAnsi="Tahoma" w:cs="Tahoma"/>
          <w:color w:val="595959" w:themeColor="text1" w:themeTint="A6"/>
          <w:sz w:val="20"/>
          <w:lang w:val="en-GB"/>
        </w:rPr>
        <w:t>. 2014</w:t>
      </w:r>
      <w:r w:rsidR="0DBE8EE8" w:rsidRPr="00090754">
        <w:rPr>
          <w:rFonts w:ascii="Tahoma" w:hAnsi="Tahoma" w:cs="Tahoma"/>
          <w:color w:val="595959" w:themeColor="text1" w:themeTint="A6"/>
          <w:sz w:val="20"/>
          <w:lang w:val="en-GB"/>
        </w:rPr>
        <w:t xml:space="preserve">. </w:t>
      </w:r>
      <w:r w:rsidR="00A66D69" w:rsidRPr="00090754">
        <w:rPr>
          <w:rFonts w:ascii="Tahoma" w:hAnsi="Tahoma" w:cs="Tahoma"/>
          <w:color w:val="595959" w:themeColor="text1" w:themeTint="A6"/>
          <w:sz w:val="20"/>
          <w:lang w:val="en-GB"/>
        </w:rPr>
        <w:t>Human Capital Trends in the Pacific Rim. In Kaur I</w:t>
      </w:r>
      <w:r w:rsidR="00A25841" w:rsidRPr="00090754">
        <w:rPr>
          <w:rFonts w:ascii="Tahoma" w:hAnsi="Tahoma" w:cs="Tahoma"/>
          <w:color w:val="595959" w:themeColor="text1" w:themeTint="A6"/>
          <w:sz w:val="20"/>
          <w:lang w:val="en-GB"/>
        </w:rPr>
        <w:t xml:space="preserve"> &amp;</w:t>
      </w:r>
      <w:r w:rsidR="00A66D69" w:rsidRPr="00090754">
        <w:rPr>
          <w:rFonts w:ascii="Tahoma" w:hAnsi="Tahoma" w:cs="Tahoma"/>
          <w:color w:val="595959" w:themeColor="text1" w:themeTint="A6"/>
          <w:sz w:val="20"/>
          <w:lang w:val="en-GB"/>
        </w:rPr>
        <w:t xml:space="preserve"> Singh</w:t>
      </w:r>
      <w:r w:rsidR="00A25841" w:rsidRPr="00090754">
        <w:rPr>
          <w:rFonts w:ascii="Tahoma" w:hAnsi="Tahoma" w:cs="Tahoma"/>
          <w:color w:val="595959" w:themeColor="text1" w:themeTint="A6"/>
          <w:sz w:val="20"/>
          <w:lang w:val="en-GB"/>
        </w:rPr>
        <w:t xml:space="preserve"> N</w:t>
      </w:r>
      <w:r w:rsidR="00A66D69" w:rsidRPr="00090754">
        <w:rPr>
          <w:rFonts w:ascii="Tahoma" w:hAnsi="Tahoma" w:cs="Tahoma"/>
          <w:color w:val="595959" w:themeColor="text1" w:themeTint="A6"/>
          <w:sz w:val="20"/>
          <w:lang w:val="en-GB"/>
        </w:rPr>
        <w:t xml:space="preserve"> </w:t>
      </w:r>
      <w:r w:rsidR="00A25841" w:rsidRPr="00090754">
        <w:rPr>
          <w:rFonts w:ascii="Tahoma" w:hAnsi="Tahoma" w:cs="Tahoma"/>
          <w:color w:val="595959" w:themeColor="text1" w:themeTint="A6"/>
          <w:sz w:val="20"/>
          <w:lang w:val="en-GB"/>
        </w:rPr>
        <w:t>[Eds]</w:t>
      </w:r>
      <w:r w:rsidR="00A66D69" w:rsidRPr="00090754">
        <w:rPr>
          <w:rFonts w:ascii="Tahoma" w:hAnsi="Tahoma" w:cs="Tahoma"/>
          <w:color w:val="595959" w:themeColor="text1" w:themeTint="A6"/>
          <w:sz w:val="20"/>
          <w:lang w:val="en-GB"/>
        </w:rPr>
        <w:t xml:space="preserve">, The Oxford Handbook of the Economics of the Pacific Rim. Oxford University Press: 147-168. </w:t>
      </w:r>
      <w:hyperlink r:id="rId73">
        <w:r w:rsidR="00A66D69" w:rsidRPr="00090754">
          <w:rPr>
            <w:rFonts w:ascii="Tahoma" w:hAnsi="Tahoma" w:cs="Tahoma"/>
            <w:b/>
            <w:bCs/>
            <w:color w:val="595959" w:themeColor="text1" w:themeTint="A6"/>
            <w:sz w:val="20"/>
            <w:lang w:val="en-GB"/>
          </w:rPr>
          <w:t>[</w:t>
        </w:r>
        <w:r w:rsidR="00A66D69" w:rsidRPr="00090754">
          <w:rPr>
            <w:rFonts w:ascii="Tahoma" w:hAnsi="Tahoma" w:cs="Tahoma"/>
            <w:b/>
            <w:bCs/>
            <w:color w:val="595959" w:themeColor="text1" w:themeTint="A6"/>
            <w:sz w:val="20"/>
            <w:u w:val="single"/>
            <w:lang w:val="en-GB"/>
          </w:rPr>
          <w:t>pdf</w:t>
        </w:r>
        <w:r w:rsidR="00A66D69" w:rsidRPr="00090754">
          <w:rPr>
            <w:rFonts w:ascii="Tahoma" w:hAnsi="Tahoma" w:cs="Tahoma"/>
            <w:b/>
            <w:bCs/>
            <w:color w:val="595959" w:themeColor="text1" w:themeTint="A6"/>
            <w:sz w:val="20"/>
            <w:lang w:val="en-GB"/>
          </w:rPr>
          <w:t>]</w:t>
        </w:r>
      </w:hyperlink>
    </w:p>
    <w:p w14:paraId="5B2D7CDD" w14:textId="77777777" w:rsidR="00A66D69" w:rsidRPr="00090754" w:rsidRDefault="00A66D69" w:rsidP="00E732A9">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en-GB"/>
        </w:rPr>
        <w:t xml:space="preserve">Wazir MA, </w:t>
      </w:r>
      <w:r w:rsidR="00CF603F" w:rsidRPr="00090754">
        <w:rPr>
          <w:rFonts w:ascii="Tahoma" w:hAnsi="Tahoma" w:cs="Tahoma"/>
          <w:iCs/>
          <w:color w:val="595959" w:themeColor="text1" w:themeTint="A6"/>
          <w:sz w:val="20"/>
          <w:u w:val="single"/>
          <w:lang w:val="en-GB"/>
        </w:rPr>
        <w:t>Goujon A</w:t>
      </w:r>
      <w:r w:rsidR="00A25841" w:rsidRPr="00090754">
        <w:rPr>
          <w:rFonts w:ascii="Tahoma" w:hAnsi="Tahoma" w:cs="Tahoma"/>
          <w:iCs/>
          <w:color w:val="595959" w:themeColor="text1" w:themeTint="A6"/>
          <w:sz w:val="20"/>
          <w:u w:val="single"/>
          <w:lang w:val="en-GB"/>
        </w:rPr>
        <w:t xml:space="preserve"> &amp;</w:t>
      </w:r>
      <w:r w:rsidRPr="00090754">
        <w:rPr>
          <w:rFonts w:ascii="Tahoma" w:hAnsi="Tahoma" w:cs="Tahoma"/>
          <w:iCs/>
          <w:color w:val="595959" w:themeColor="text1" w:themeTint="A6"/>
          <w:sz w:val="20"/>
          <w:lang w:val="en-GB"/>
        </w:rPr>
        <w:t xml:space="preserve"> </w:t>
      </w:r>
      <w:r w:rsidR="00CF603F" w:rsidRPr="00090754">
        <w:rPr>
          <w:rFonts w:ascii="Tahoma" w:hAnsi="Tahoma" w:cs="Tahoma"/>
          <w:iCs/>
          <w:color w:val="595959" w:themeColor="text1" w:themeTint="A6"/>
          <w:sz w:val="20"/>
          <w:lang w:val="en-GB"/>
        </w:rPr>
        <w:t>Lutz W</w:t>
      </w:r>
      <w:r w:rsidRPr="00090754">
        <w:rPr>
          <w:rFonts w:ascii="Tahoma" w:hAnsi="Tahoma" w:cs="Tahoma"/>
          <w:iCs/>
          <w:color w:val="595959" w:themeColor="text1" w:themeTint="A6"/>
          <w:sz w:val="20"/>
          <w:lang w:val="en-GB"/>
        </w:rPr>
        <w:t>. 2013. Education and Population: Closely Linked Trajectories for Pakistan. In</w:t>
      </w:r>
      <w:r w:rsidR="00A25841" w:rsidRPr="00090754">
        <w:rPr>
          <w:rFonts w:ascii="Tahoma" w:hAnsi="Tahoma" w:cs="Tahoma"/>
          <w:iCs/>
          <w:color w:val="595959" w:themeColor="text1" w:themeTint="A6"/>
          <w:sz w:val="20"/>
          <w:lang w:val="en-GB"/>
        </w:rPr>
        <w:t>:</w:t>
      </w:r>
      <w:r w:rsidRPr="00090754">
        <w:rPr>
          <w:rFonts w:ascii="Tahoma" w:hAnsi="Tahoma" w:cs="Tahoma"/>
          <w:iCs/>
          <w:color w:val="595959" w:themeColor="text1" w:themeTint="A6"/>
          <w:sz w:val="20"/>
          <w:lang w:val="en-GB"/>
        </w:rPr>
        <w:t xml:space="preserve"> </w:t>
      </w:r>
      <w:proofErr w:type="spellStart"/>
      <w:r w:rsidRPr="00090754">
        <w:rPr>
          <w:rFonts w:ascii="Tahoma" w:hAnsi="Tahoma" w:cs="Tahoma"/>
          <w:iCs/>
          <w:color w:val="595959" w:themeColor="text1" w:themeTint="A6"/>
          <w:sz w:val="20"/>
          <w:lang w:val="en-GB"/>
        </w:rPr>
        <w:t>Sathar</w:t>
      </w:r>
      <w:proofErr w:type="spellEnd"/>
      <w:r w:rsidR="00A25841" w:rsidRPr="00090754">
        <w:rPr>
          <w:rFonts w:ascii="Tahoma" w:hAnsi="Tahoma" w:cs="Tahoma"/>
          <w:iCs/>
          <w:color w:val="595959" w:themeColor="text1" w:themeTint="A6"/>
          <w:sz w:val="20"/>
          <w:lang w:val="en-GB"/>
        </w:rPr>
        <w:t xml:space="preserve"> ZA</w:t>
      </w:r>
      <w:r w:rsidRPr="00090754">
        <w:rPr>
          <w:rFonts w:ascii="Tahoma" w:hAnsi="Tahoma" w:cs="Tahoma"/>
          <w:iCs/>
          <w:color w:val="595959" w:themeColor="text1" w:themeTint="A6"/>
          <w:sz w:val="20"/>
          <w:lang w:val="en-GB"/>
        </w:rPr>
        <w:t xml:space="preserve">, </w:t>
      </w:r>
      <w:proofErr w:type="spellStart"/>
      <w:r w:rsidRPr="00090754">
        <w:rPr>
          <w:rFonts w:ascii="Tahoma" w:hAnsi="Tahoma" w:cs="Tahoma"/>
          <w:iCs/>
          <w:color w:val="595959" w:themeColor="text1" w:themeTint="A6"/>
          <w:sz w:val="20"/>
          <w:lang w:val="en-GB"/>
        </w:rPr>
        <w:t>Royan</w:t>
      </w:r>
      <w:proofErr w:type="spellEnd"/>
      <w:r w:rsidR="00A25841" w:rsidRPr="00090754">
        <w:rPr>
          <w:rFonts w:ascii="Tahoma" w:hAnsi="Tahoma" w:cs="Tahoma"/>
          <w:iCs/>
          <w:color w:val="595959" w:themeColor="text1" w:themeTint="A6"/>
          <w:sz w:val="20"/>
          <w:lang w:val="en-GB"/>
        </w:rPr>
        <w:t xml:space="preserve"> R &amp;</w:t>
      </w:r>
      <w:r w:rsidRPr="00090754">
        <w:rPr>
          <w:rFonts w:ascii="Tahoma" w:hAnsi="Tahoma" w:cs="Tahoma"/>
          <w:iCs/>
          <w:color w:val="595959" w:themeColor="text1" w:themeTint="A6"/>
          <w:sz w:val="20"/>
          <w:lang w:val="en-GB"/>
        </w:rPr>
        <w:t xml:space="preserve"> </w:t>
      </w:r>
      <w:proofErr w:type="spellStart"/>
      <w:r w:rsidRPr="00090754">
        <w:rPr>
          <w:rFonts w:ascii="Tahoma" w:hAnsi="Tahoma" w:cs="Tahoma"/>
          <w:iCs/>
          <w:color w:val="595959" w:themeColor="text1" w:themeTint="A6"/>
          <w:sz w:val="20"/>
          <w:lang w:val="en-GB"/>
        </w:rPr>
        <w:t>Bongaarts</w:t>
      </w:r>
      <w:proofErr w:type="spellEnd"/>
      <w:r w:rsidR="00A25841" w:rsidRPr="00090754">
        <w:rPr>
          <w:rFonts w:ascii="Tahoma" w:hAnsi="Tahoma" w:cs="Tahoma"/>
          <w:iCs/>
          <w:color w:val="595959" w:themeColor="text1" w:themeTint="A6"/>
          <w:sz w:val="20"/>
          <w:lang w:val="en-GB"/>
        </w:rPr>
        <w:t xml:space="preserve"> J</w:t>
      </w:r>
      <w:r w:rsidRPr="00090754">
        <w:rPr>
          <w:rFonts w:ascii="Tahoma" w:hAnsi="Tahoma" w:cs="Tahoma"/>
          <w:iCs/>
          <w:color w:val="595959" w:themeColor="text1" w:themeTint="A6"/>
          <w:sz w:val="20"/>
          <w:lang w:val="en-GB"/>
        </w:rPr>
        <w:t xml:space="preserve"> </w:t>
      </w:r>
      <w:r w:rsidR="00A25841" w:rsidRPr="00090754">
        <w:rPr>
          <w:rFonts w:ascii="Tahoma" w:hAnsi="Tahoma" w:cs="Tahoma"/>
          <w:iCs/>
          <w:color w:val="595959" w:themeColor="text1" w:themeTint="A6"/>
          <w:sz w:val="20"/>
          <w:lang w:val="en-GB"/>
        </w:rPr>
        <w:t>[Eds]</w:t>
      </w:r>
      <w:r w:rsidRPr="00090754">
        <w:rPr>
          <w:rFonts w:ascii="Tahoma" w:hAnsi="Tahoma" w:cs="Tahoma"/>
          <w:iCs/>
          <w:color w:val="595959" w:themeColor="text1" w:themeTint="A6"/>
          <w:sz w:val="20"/>
          <w:lang w:val="en-GB"/>
        </w:rPr>
        <w:t xml:space="preserve">, Capturing the Demographic Dividend in Pakistan. New York and Islamabad: Population </w:t>
      </w:r>
      <w:proofErr w:type="spellStart"/>
      <w:r w:rsidRPr="00090754">
        <w:rPr>
          <w:rFonts w:ascii="Tahoma" w:hAnsi="Tahoma" w:cs="Tahoma"/>
          <w:iCs/>
          <w:color w:val="595959" w:themeColor="text1" w:themeTint="A6"/>
          <w:sz w:val="20"/>
          <w:lang w:val="en-GB"/>
        </w:rPr>
        <w:t>CouncilWiley</w:t>
      </w:r>
      <w:proofErr w:type="spellEnd"/>
      <w:r w:rsidRPr="00090754">
        <w:rPr>
          <w:rFonts w:ascii="Tahoma" w:hAnsi="Tahoma" w:cs="Tahoma"/>
          <w:iCs/>
          <w:color w:val="595959" w:themeColor="text1" w:themeTint="A6"/>
          <w:sz w:val="20"/>
          <w:lang w:val="en-GB"/>
        </w:rPr>
        <w:t>-Blackwell</w:t>
      </w:r>
      <w:r w:rsidR="00726952" w:rsidRPr="00090754">
        <w:rPr>
          <w:rFonts w:ascii="Tahoma" w:hAnsi="Tahoma" w:cs="Tahoma"/>
          <w:iCs/>
          <w:color w:val="595959" w:themeColor="text1" w:themeTint="A6"/>
          <w:sz w:val="20"/>
          <w:lang w:val="en-GB"/>
        </w:rPr>
        <w:t>: 25-39</w:t>
      </w:r>
      <w:r w:rsidRPr="00090754">
        <w:rPr>
          <w:rFonts w:ascii="Tahoma" w:hAnsi="Tahoma" w:cs="Tahoma"/>
          <w:iCs/>
          <w:color w:val="595959" w:themeColor="text1" w:themeTint="A6"/>
          <w:sz w:val="20"/>
          <w:lang w:val="en-GB"/>
        </w:rPr>
        <w:t xml:space="preserve">. </w:t>
      </w:r>
      <w:hyperlink r:id="rId74" w:history="1">
        <w:r w:rsidRPr="00090754">
          <w:rPr>
            <w:rStyle w:val="Hyperlink"/>
            <w:rFonts w:ascii="Tahoma" w:hAnsi="Tahoma" w:cs="Tahoma"/>
            <w:b/>
            <w:iCs/>
            <w:color w:val="595959" w:themeColor="text1" w:themeTint="A6"/>
            <w:sz w:val="20"/>
            <w:lang w:val="en-GB"/>
          </w:rPr>
          <w:t>[pdf]</w:t>
        </w:r>
      </w:hyperlink>
    </w:p>
    <w:p w14:paraId="6B4AEA4E" w14:textId="77777777" w:rsidR="00A66D69" w:rsidRPr="00090754" w:rsidRDefault="00804567" w:rsidP="00E732A9">
      <w:pPr>
        <w:tabs>
          <w:tab w:val="left" w:pos="-1440"/>
          <w:tab w:val="left" w:pos="-720"/>
        </w:tabs>
        <w:ind w:left="504" w:hanging="504"/>
        <w:jc w:val="both"/>
        <w:rPr>
          <w:rStyle w:val="Hyperlink"/>
          <w:rFonts w:ascii="Tahoma" w:hAnsi="Tahoma" w:cs="Tahoma"/>
          <w:iCs/>
          <w:color w:val="595959" w:themeColor="text1" w:themeTint="A6"/>
          <w:sz w:val="20"/>
          <w:u w:val="none"/>
          <w:lang w:val="en-GB"/>
        </w:rPr>
      </w:pPr>
      <w:r w:rsidRPr="00090754">
        <w:rPr>
          <w:rFonts w:ascii="Tahoma" w:hAnsi="Tahoma" w:cs="Tahoma"/>
          <w:iCs/>
          <w:color w:val="595959" w:themeColor="text1" w:themeTint="A6"/>
          <w:sz w:val="20"/>
          <w:u w:val="single"/>
          <w:lang w:val="en-GB"/>
        </w:rPr>
        <w:t>Goujon A</w:t>
      </w:r>
      <w:r w:rsidR="00A25841" w:rsidRPr="00090754">
        <w:rPr>
          <w:rFonts w:ascii="Tahoma" w:hAnsi="Tahoma" w:cs="Tahoma"/>
          <w:iCs/>
          <w:color w:val="595959" w:themeColor="text1" w:themeTint="A6"/>
          <w:sz w:val="20"/>
          <w:lang w:val="en-GB"/>
        </w:rPr>
        <w:t xml:space="preserve"> &amp; </w:t>
      </w:r>
      <w:r w:rsidR="00A66D69" w:rsidRPr="00090754">
        <w:rPr>
          <w:rFonts w:ascii="Tahoma" w:hAnsi="Tahoma" w:cs="Tahoma"/>
          <w:iCs/>
          <w:color w:val="595959" w:themeColor="text1" w:themeTint="A6"/>
          <w:sz w:val="20"/>
          <w:lang w:val="en-GB"/>
        </w:rPr>
        <w:t>Wazir</w:t>
      </w:r>
      <w:r w:rsidR="00A25841" w:rsidRPr="00090754">
        <w:rPr>
          <w:rFonts w:ascii="Tahoma" w:hAnsi="Tahoma" w:cs="Tahoma"/>
          <w:iCs/>
          <w:color w:val="595959" w:themeColor="text1" w:themeTint="A6"/>
          <w:sz w:val="20"/>
          <w:lang w:val="en-GB"/>
        </w:rPr>
        <w:t xml:space="preserve"> MA</w:t>
      </w:r>
      <w:r w:rsidR="00A66D69" w:rsidRPr="00090754">
        <w:rPr>
          <w:rFonts w:ascii="Tahoma" w:hAnsi="Tahoma" w:cs="Tahoma"/>
          <w:iCs/>
          <w:color w:val="595959" w:themeColor="text1" w:themeTint="A6"/>
          <w:sz w:val="20"/>
          <w:lang w:val="en-GB"/>
        </w:rPr>
        <w:t xml:space="preserve">. 2011. Human capital and population development: Pakistan and the “cannon or butter” dilemma. In: Hummel LJ </w:t>
      </w:r>
      <w:r w:rsidR="00A25841" w:rsidRPr="00090754">
        <w:rPr>
          <w:rFonts w:ascii="Tahoma" w:hAnsi="Tahoma" w:cs="Tahoma"/>
          <w:iCs/>
          <w:color w:val="595959" w:themeColor="text1" w:themeTint="A6"/>
          <w:sz w:val="20"/>
          <w:lang w:val="en-GB"/>
        </w:rPr>
        <w:t xml:space="preserve">&amp; </w:t>
      </w:r>
      <w:proofErr w:type="spellStart"/>
      <w:r w:rsidR="00A66D69" w:rsidRPr="00090754">
        <w:rPr>
          <w:rFonts w:ascii="Tahoma" w:hAnsi="Tahoma" w:cs="Tahoma"/>
          <w:iCs/>
          <w:color w:val="595959" w:themeColor="text1" w:themeTint="A6"/>
          <w:sz w:val="20"/>
          <w:lang w:val="en-GB"/>
        </w:rPr>
        <w:t>Wolfel</w:t>
      </w:r>
      <w:proofErr w:type="spellEnd"/>
      <w:r w:rsidR="00A25841" w:rsidRPr="00090754">
        <w:rPr>
          <w:rFonts w:ascii="Tahoma" w:hAnsi="Tahoma" w:cs="Tahoma"/>
          <w:iCs/>
          <w:color w:val="595959" w:themeColor="text1" w:themeTint="A6"/>
          <w:sz w:val="20"/>
          <w:lang w:val="en-GB"/>
        </w:rPr>
        <w:t xml:space="preserve"> RL</w:t>
      </w:r>
      <w:r w:rsidR="00A66D69" w:rsidRPr="00090754">
        <w:rPr>
          <w:rFonts w:ascii="Tahoma" w:hAnsi="Tahoma" w:cs="Tahoma"/>
          <w:iCs/>
          <w:color w:val="595959" w:themeColor="text1" w:themeTint="A6"/>
          <w:sz w:val="20"/>
          <w:lang w:val="en-GB"/>
        </w:rPr>
        <w:t xml:space="preserve"> </w:t>
      </w:r>
      <w:r w:rsidR="00A25841" w:rsidRPr="00090754">
        <w:rPr>
          <w:rFonts w:ascii="Tahoma" w:hAnsi="Tahoma" w:cs="Tahoma"/>
          <w:iCs/>
          <w:color w:val="595959" w:themeColor="text1" w:themeTint="A6"/>
          <w:sz w:val="20"/>
          <w:lang w:val="en-GB"/>
        </w:rPr>
        <w:t>[Eds]</w:t>
      </w:r>
      <w:r w:rsidR="00A66D69" w:rsidRPr="00090754">
        <w:rPr>
          <w:rFonts w:ascii="Tahoma" w:hAnsi="Tahoma" w:cs="Tahoma"/>
          <w:iCs/>
          <w:color w:val="595959" w:themeColor="text1" w:themeTint="A6"/>
          <w:sz w:val="20"/>
          <w:lang w:val="en-GB"/>
        </w:rPr>
        <w:t xml:space="preserve">, Understanding Pakistan Through Human and Environmental Systems. West Point: U.S. Army War College Center for Strategic Leadership: 157-181. </w:t>
      </w:r>
      <w:hyperlink r:id="rId75" w:history="1">
        <w:r w:rsidR="00A66D69" w:rsidRPr="00090754">
          <w:rPr>
            <w:rStyle w:val="Hyperlink"/>
            <w:rFonts w:ascii="Tahoma" w:hAnsi="Tahoma" w:cs="Tahoma"/>
            <w:b/>
            <w:iCs/>
            <w:color w:val="595959" w:themeColor="text1" w:themeTint="A6"/>
            <w:sz w:val="20"/>
            <w:lang w:val="en-GB"/>
          </w:rPr>
          <w:t>[pdf]</w:t>
        </w:r>
      </w:hyperlink>
    </w:p>
    <w:p w14:paraId="5C6EA0CD" w14:textId="77777777" w:rsidR="00A66D69" w:rsidRPr="00090754" w:rsidRDefault="007E5B52" w:rsidP="00E732A9">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u w:val="single"/>
          <w:lang w:val="en-GB"/>
        </w:rPr>
        <w:t>Goujon</w:t>
      </w:r>
      <w:r w:rsidR="00A66D69" w:rsidRPr="00090754">
        <w:rPr>
          <w:rFonts w:ascii="Tahoma" w:hAnsi="Tahoma" w:cs="Tahoma"/>
          <w:iCs/>
          <w:color w:val="595959" w:themeColor="text1" w:themeTint="A6"/>
          <w:sz w:val="20"/>
          <w:u w:val="single"/>
          <w:lang w:val="en-GB"/>
        </w:rPr>
        <w:t xml:space="preserve"> A</w:t>
      </w:r>
      <w:r w:rsidR="00804567" w:rsidRPr="00090754">
        <w:rPr>
          <w:rFonts w:ascii="Tahoma" w:hAnsi="Tahoma" w:cs="Tahoma"/>
          <w:iCs/>
          <w:color w:val="595959" w:themeColor="text1" w:themeTint="A6"/>
          <w:sz w:val="20"/>
          <w:lang w:val="en-GB"/>
        </w:rPr>
        <w:t xml:space="preserve"> &amp;</w:t>
      </w:r>
      <w:r w:rsidR="00A66D69" w:rsidRPr="00090754">
        <w:rPr>
          <w:rFonts w:ascii="Tahoma" w:hAnsi="Tahoma" w:cs="Tahoma"/>
          <w:iCs/>
          <w:color w:val="595959" w:themeColor="text1" w:themeTint="A6"/>
          <w:sz w:val="20"/>
          <w:lang w:val="en-GB"/>
        </w:rPr>
        <w:t xml:space="preserve"> </w:t>
      </w:r>
      <w:r w:rsidR="00CF603F" w:rsidRPr="00090754">
        <w:rPr>
          <w:rFonts w:ascii="Tahoma" w:hAnsi="Tahoma" w:cs="Tahoma"/>
          <w:iCs/>
          <w:color w:val="595959" w:themeColor="text1" w:themeTint="A6"/>
          <w:sz w:val="20"/>
          <w:lang w:val="en-GB"/>
        </w:rPr>
        <w:t>KC S</w:t>
      </w:r>
      <w:r w:rsidR="00A66D69" w:rsidRPr="00090754">
        <w:rPr>
          <w:rFonts w:ascii="Tahoma" w:hAnsi="Tahoma" w:cs="Tahoma"/>
          <w:iCs/>
          <w:color w:val="595959" w:themeColor="text1" w:themeTint="A6"/>
          <w:sz w:val="20"/>
          <w:lang w:val="en-GB"/>
        </w:rPr>
        <w:t xml:space="preserve"> 2009. </w:t>
      </w:r>
      <w:proofErr w:type="spellStart"/>
      <w:r w:rsidR="00A66D69" w:rsidRPr="00090754">
        <w:rPr>
          <w:rFonts w:ascii="Tahoma" w:hAnsi="Tahoma" w:cs="Tahoma"/>
          <w:iCs/>
          <w:color w:val="595959" w:themeColor="text1" w:themeTint="A6"/>
          <w:sz w:val="20"/>
          <w:lang w:val="en-GB"/>
        </w:rPr>
        <w:t>Pasado</w:t>
      </w:r>
      <w:proofErr w:type="spellEnd"/>
      <w:r w:rsidR="00A66D69" w:rsidRPr="00090754">
        <w:rPr>
          <w:rFonts w:ascii="Tahoma" w:hAnsi="Tahoma" w:cs="Tahoma"/>
          <w:iCs/>
          <w:color w:val="595959" w:themeColor="text1" w:themeTint="A6"/>
          <w:sz w:val="20"/>
          <w:lang w:val="en-GB"/>
        </w:rPr>
        <w:t xml:space="preserve">, </w:t>
      </w:r>
      <w:proofErr w:type="spellStart"/>
      <w:r w:rsidR="00A66D69" w:rsidRPr="00090754">
        <w:rPr>
          <w:rFonts w:ascii="Tahoma" w:hAnsi="Tahoma" w:cs="Tahoma"/>
          <w:iCs/>
          <w:color w:val="595959" w:themeColor="text1" w:themeTint="A6"/>
          <w:sz w:val="20"/>
          <w:lang w:val="en-GB"/>
        </w:rPr>
        <w:t>presente</w:t>
      </w:r>
      <w:proofErr w:type="spellEnd"/>
      <w:r w:rsidR="00A66D69" w:rsidRPr="00090754">
        <w:rPr>
          <w:rFonts w:ascii="Tahoma" w:hAnsi="Tahoma" w:cs="Tahoma"/>
          <w:iCs/>
          <w:color w:val="595959" w:themeColor="text1" w:themeTint="A6"/>
          <w:sz w:val="20"/>
          <w:lang w:val="en-GB"/>
        </w:rPr>
        <w:t xml:space="preserve"> y </w:t>
      </w:r>
      <w:proofErr w:type="spellStart"/>
      <w:r w:rsidR="00A66D69" w:rsidRPr="00090754">
        <w:rPr>
          <w:rFonts w:ascii="Tahoma" w:hAnsi="Tahoma" w:cs="Tahoma"/>
          <w:iCs/>
          <w:color w:val="595959" w:themeColor="text1" w:themeTint="A6"/>
          <w:sz w:val="20"/>
          <w:lang w:val="en-GB"/>
        </w:rPr>
        <w:t>futuro</w:t>
      </w:r>
      <w:proofErr w:type="spellEnd"/>
      <w:r w:rsidR="00A66D69" w:rsidRPr="00090754">
        <w:rPr>
          <w:rFonts w:ascii="Tahoma" w:hAnsi="Tahoma" w:cs="Tahoma"/>
          <w:iCs/>
          <w:color w:val="595959" w:themeColor="text1" w:themeTint="A6"/>
          <w:sz w:val="20"/>
          <w:lang w:val="en-GB"/>
        </w:rPr>
        <w:t xml:space="preserve"> de las </w:t>
      </w:r>
      <w:proofErr w:type="spellStart"/>
      <w:r w:rsidR="00A66D69" w:rsidRPr="00090754">
        <w:rPr>
          <w:rFonts w:ascii="Tahoma" w:hAnsi="Tahoma" w:cs="Tahoma"/>
          <w:iCs/>
          <w:color w:val="595959" w:themeColor="text1" w:themeTint="A6"/>
          <w:sz w:val="20"/>
          <w:lang w:val="en-GB"/>
        </w:rPr>
        <w:t>tendencias</w:t>
      </w:r>
      <w:proofErr w:type="spellEnd"/>
      <w:r w:rsidR="00A66D69" w:rsidRPr="00090754">
        <w:rPr>
          <w:rFonts w:ascii="Tahoma" w:hAnsi="Tahoma" w:cs="Tahoma"/>
          <w:iCs/>
          <w:color w:val="595959" w:themeColor="text1" w:themeTint="A6"/>
          <w:sz w:val="20"/>
          <w:lang w:val="en-GB"/>
        </w:rPr>
        <w:t xml:space="preserve"> </w:t>
      </w:r>
      <w:proofErr w:type="spellStart"/>
      <w:r w:rsidR="00A66D69" w:rsidRPr="00090754">
        <w:rPr>
          <w:rFonts w:ascii="Tahoma" w:hAnsi="Tahoma" w:cs="Tahoma"/>
          <w:iCs/>
          <w:color w:val="595959" w:themeColor="text1" w:themeTint="A6"/>
          <w:sz w:val="20"/>
          <w:lang w:val="en-GB"/>
        </w:rPr>
        <w:t>demográficas</w:t>
      </w:r>
      <w:proofErr w:type="spellEnd"/>
      <w:r w:rsidR="00A66D69" w:rsidRPr="00090754">
        <w:rPr>
          <w:rFonts w:ascii="Tahoma" w:hAnsi="Tahoma" w:cs="Tahoma"/>
          <w:iCs/>
          <w:color w:val="595959" w:themeColor="text1" w:themeTint="A6"/>
          <w:sz w:val="20"/>
          <w:lang w:val="en-GB"/>
        </w:rPr>
        <w:t xml:space="preserve"> </w:t>
      </w:r>
      <w:proofErr w:type="spellStart"/>
      <w:r w:rsidR="00A66D69" w:rsidRPr="00090754">
        <w:rPr>
          <w:rFonts w:ascii="Tahoma" w:hAnsi="Tahoma" w:cs="Tahoma"/>
          <w:iCs/>
          <w:color w:val="595959" w:themeColor="text1" w:themeTint="A6"/>
          <w:sz w:val="20"/>
          <w:lang w:val="en-GB"/>
        </w:rPr>
        <w:t>en</w:t>
      </w:r>
      <w:proofErr w:type="spellEnd"/>
      <w:r w:rsidR="00A66D69" w:rsidRPr="00090754">
        <w:rPr>
          <w:rFonts w:ascii="Tahoma" w:hAnsi="Tahoma" w:cs="Tahoma"/>
          <w:iCs/>
          <w:color w:val="595959" w:themeColor="text1" w:themeTint="A6"/>
          <w:sz w:val="20"/>
          <w:lang w:val="en-GB"/>
        </w:rPr>
        <w:t xml:space="preserve"> </w:t>
      </w:r>
      <w:proofErr w:type="spellStart"/>
      <w:r w:rsidR="00A66D69" w:rsidRPr="00090754">
        <w:rPr>
          <w:rFonts w:ascii="Tahoma" w:hAnsi="Tahoma" w:cs="Tahoma"/>
          <w:iCs/>
          <w:color w:val="595959" w:themeColor="text1" w:themeTint="A6"/>
          <w:sz w:val="20"/>
          <w:lang w:val="en-GB"/>
        </w:rPr>
        <w:t>España</w:t>
      </w:r>
      <w:proofErr w:type="spellEnd"/>
      <w:r w:rsidR="00A66D69" w:rsidRPr="00090754">
        <w:rPr>
          <w:rFonts w:ascii="Tahoma" w:hAnsi="Tahoma" w:cs="Tahoma"/>
          <w:iCs/>
          <w:color w:val="595959" w:themeColor="text1" w:themeTint="A6"/>
          <w:sz w:val="20"/>
          <w:lang w:val="en-GB"/>
        </w:rPr>
        <w:t xml:space="preserve"> [Past, Present, and Future Demographic Trends in Spain. In </w:t>
      </w:r>
      <w:proofErr w:type="spellStart"/>
      <w:r w:rsidR="00A66D69" w:rsidRPr="00090754">
        <w:rPr>
          <w:rFonts w:ascii="Tahoma" w:hAnsi="Tahoma" w:cs="Tahoma"/>
          <w:iCs/>
          <w:color w:val="595959" w:themeColor="text1" w:themeTint="A6"/>
          <w:sz w:val="20"/>
          <w:lang w:val="en-GB"/>
        </w:rPr>
        <w:t>Vallés</w:t>
      </w:r>
      <w:proofErr w:type="spellEnd"/>
      <w:r w:rsidR="00A66D69" w:rsidRPr="00090754">
        <w:rPr>
          <w:rFonts w:ascii="Tahoma" w:hAnsi="Tahoma" w:cs="Tahoma"/>
          <w:iCs/>
          <w:color w:val="595959" w:themeColor="text1" w:themeTint="A6"/>
          <w:sz w:val="20"/>
          <w:lang w:val="en-GB"/>
        </w:rPr>
        <w:t xml:space="preserve"> Ferrer J </w:t>
      </w:r>
      <w:r w:rsidR="00804567" w:rsidRPr="00090754">
        <w:rPr>
          <w:rFonts w:ascii="Tahoma" w:hAnsi="Tahoma" w:cs="Tahoma"/>
          <w:iCs/>
          <w:color w:val="595959" w:themeColor="text1" w:themeTint="A6"/>
          <w:sz w:val="20"/>
          <w:lang w:val="en-GB"/>
        </w:rPr>
        <w:t>[Ed]</w:t>
      </w:r>
      <w:r w:rsidR="002710EC" w:rsidRPr="00090754">
        <w:rPr>
          <w:rFonts w:ascii="Tahoma" w:hAnsi="Tahoma" w:cs="Tahoma"/>
          <w:iCs/>
          <w:color w:val="595959" w:themeColor="text1" w:themeTint="A6"/>
          <w:sz w:val="20"/>
          <w:lang w:val="en-GB"/>
        </w:rPr>
        <w:t>,</w:t>
      </w:r>
      <w:r w:rsidR="00A66D69" w:rsidRPr="00090754">
        <w:rPr>
          <w:rFonts w:ascii="Tahoma" w:hAnsi="Tahoma" w:cs="Tahoma"/>
          <w:iCs/>
          <w:color w:val="595959" w:themeColor="text1" w:themeTint="A6"/>
          <w:sz w:val="20"/>
          <w:lang w:val="en-GB"/>
        </w:rPr>
        <w:t xml:space="preserve"> Economía Española, 2</w:t>
      </w:r>
      <w:r w:rsidR="00A66D69" w:rsidRPr="00090754">
        <w:rPr>
          <w:rFonts w:ascii="Tahoma" w:hAnsi="Tahoma" w:cs="Tahoma"/>
          <w:iCs/>
          <w:color w:val="595959" w:themeColor="text1" w:themeTint="A6"/>
          <w:sz w:val="20"/>
          <w:vertAlign w:val="superscript"/>
          <w:lang w:val="en-GB"/>
        </w:rPr>
        <w:t>nd</w:t>
      </w:r>
      <w:r w:rsidR="00A66D69" w:rsidRPr="00090754">
        <w:rPr>
          <w:rFonts w:ascii="Tahoma" w:hAnsi="Tahoma" w:cs="Tahoma"/>
          <w:iCs/>
          <w:color w:val="595959" w:themeColor="text1" w:themeTint="A6"/>
          <w:sz w:val="20"/>
          <w:lang w:val="en-GB"/>
        </w:rPr>
        <w:t xml:space="preserve"> edition. Madrid: McGraw-Hill</w:t>
      </w:r>
      <w:r w:rsidR="00A66D69" w:rsidRPr="00090754">
        <w:rPr>
          <w:rFonts w:ascii="Tahoma" w:hAnsi="Tahoma" w:cs="Tahoma"/>
          <w:b/>
          <w:iCs/>
          <w:color w:val="595959" w:themeColor="text1" w:themeTint="A6"/>
          <w:sz w:val="20"/>
          <w:lang w:val="en-GB"/>
        </w:rPr>
        <w:t xml:space="preserve">. </w:t>
      </w:r>
      <w:hyperlink r:id="rId76" w:history="1">
        <w:r w:rsidR="00A66D69" w:rsidRPr="00090754">
          <w:rPr>
            <w:rStyle w:val="Hyperlink"/>
            <w:rFonts w:ascii="Tahoma" w:hAnsi="Tahoma" w:cs="Tahoma"/>
            <w:b/>
            <w:iCs/>
            <w:color w:val="595959" w:themeColor="text1" w:themeTint="A6"/>
            <w:sz w:val="20"/>
            <w:lang w:val="en-GB"/>
          </w:rPr>
          <w:t>[pdf]</w:t>
        </w:r>
      </w:hyperlink>
    </w:p>
    <w:p w14:paraId="51885AB5" w14:textId="77777777" w:rsidR="00A66D69" w:rsidRPr="00090754" w:rsidRDefault="00A66D69" w:rsidP="00E732A9">
      <w:pPr>
        <w:tabs>
          <w:tab w:val="left" w:pos="-1440"/>
          <w:tab w:val="left" w:pos="-720"/>
        </w:tabs>
        <w:ind w:left="504" w:hanging="504"/>
        <w:jc w:val="both"/>
        <w:rPr>
          <w:rFonts w:ascii="Tahoma" w:hAnsi="Tahoma" w:cs="Tahoma"/>
          <w:b/>
          <w:color w:val="595959" w:themeColor="text1" w:themeTint="A6"/>
          <w:sz w:val="20"/>
          <w:lang w:val="en-GB"/>
        </w:rPr>
      </w:pPr>
      <w:r w:rsidRPr="00090754">
        <w:rPr>
          <w:rFonts w:ascii="Tahoma" w:hAnsi="Tahoma" w:cs="Tahoma"/>
          <w:color w:val="595959" w:themeColor="text1" w:themeTint="A6"/>
          <w:sz w:val="20"/>
          <w:lang w:val="en-GB"/>
        </w:rPr>
        <w:t xml:space="preserve">Connor R,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Hellmuth</w:t>
      </w:r>
      <w:r w:rsidR="00804567" w:rsidRPr="00090754">
        <w:rPr>
          <w:rFonts w:ascii="Tahoma" w:hAnsi="Tahoma" w:cs="Tahoma"/>
          <w:color w:val="595959" w:themeColor="text1" w:themeTint="A6"/>
          <w:sz w:val="20"/>
          <w:lang w:val="en-GB"/>
        </w:rPr>
        <w:t xml:space="preserve"> M &amp;</w:t>
      </w:r>
      <w:r w:rsidRPr="00090754">
        <w:rPr>
          <w:rFonts w:ascii="Tahoma" w:hAnsi="Tahoma" w:cs="Tahoma"/>
          <w:color w:val="595959" w:themeColor="text1" w:themeTint="A6"/>
          <w:sz w:val="20"/>
          <w:lang w:val="en-GB"/>
        </w:rPr>
        <w:t xml:space="preserve"> Warner</w:t>
      </w:r>
      <w:r w:rsidR="00804567" w:rsidRPr="00090754">
        <w:rPr>
          <w:rFonts w:ascii="Tahoma" w:hAnsi="Tahoma" w:cs="Tahoma"/>
          <w:color w:val="595959" w:themeColor="text1" w:themeTint="A6"/>
          <w:sz w:val="20"/>
          <w:lang w:val="en-GB"/>
        </w:rPr>
        <w:t xml:space="preserve"> K</w:t>
      </w:r>
      <w:r w:rsidRPr="00090754">
        <w:rPr>
          <w:rFonts w:ascii="Tahoma" w:hAnsi="Tahoma" w:cs="Tahoma"/>
          <w:color w:val="595959" w:themeColor="text1" w:themeTint="A6"/>
          <w:sz w:val="20"/>
          <w:lang w:val="en-GB"/>
        </w:rPr>
        <w:t>. 2009. Demographic drivers. In: Björklund G, Connor</w:t>
      </w:r>
      <w:r w:rsidR="00A25841" w:rsidRPr="00090754">
        <w:rPr>
          <w:rFonts w:ascii="Tahoma" w:hAnsi="Tahoma" w:cs="Tahoma"/>
          <w:color w:val="595959" w:themeColor="text1" w:themeTint="A6"/>
          <w:sz w:val="20"/>
          <w:lang w:val="en-GB"/>
        </w:rPr>
        <w:t xml:space="preserve"> R</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Hellmuth</w:t>
      </w:r>
      <w:r w:rsidR="00A25841" w:rsidRPr="00090754">
        <w:rPr>
          <w:rFonts w:ascii="Tahoma" w:hAnsi="Tahoma" w:cs="Tahoma"/>
          <w:color w:val="595959" w:themeColor="text1" w:themeTint="A6"/>
          <w:sz w:val="20"/>
          <w:lang w:val="en-GB"/>
        </w:rPr>
        <w:t xml:space="preserve"> M</w:t>
      </w:r>
      <w:r w:rsidRPr="00090754">
        <w:rPr>
          <w:rFonts w:ascii="Tahoma" w:hAnsi="Tahoma" w:cs="Tahoma"/>
          <w:color w:val="595959" w:themeColor="text1" w:themeTint="A6"/>
          <w:sz w:val="20"/>
          <w:lang w:val="en-GB"/>
        </w:rPr>
        <w:t>, Moriarty</w:t>
      </w:r>
      <w:r w:rsidR="00A25841" w:rsidRPr="00090754">
        <w:rPr>
          <w:rFonts w:ascii="Tahoma" w:hAnsi="Tahoma" w:cs="Tahoma"/>
          <w:color w:val="595959" w:themeColor="text1" w:themeTint="A6"/>
          <w:sz w:val="20"/>
          <w:lang w:val="en-GB"/>
        </w:rPr>
        <w:t xml:space="preserve"> P</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Rast</w:t>
      </w:r>
      <w:proofErr w:type="spellEnd"/>
      <w:r w:rsidR="00A25841" w:rsidRPr="00090754">
        <w:rPr>
          <w:rFonts w:ascii="Tahoma" w:hAnsi="Tahoma" w:cs="Tahoma"/>
          <w:color w:val="595959" w:themeColor="text1" w:themeTint="A6"/>
          <w:sz w:val="20"/>
          <w:lang w:val="en-GB"/>
        </w:rPr>
        <w:t xml:space="preserve"> W</w:t>
      </w:r>
      <w:r w:rsidRPr="00090754">
        <w:rPr>
          <w:rFonts w:ascii="Tahoma" w:hAnsi="Tahoma" w:cs="Tahoma"/>
          <w:color w:val="595959" w:themeColor="text1" w:themeTint="A6"/>
          <w:sz w:val="20"/>
          <w:lang w:val="en-GB"/>
        </w:rPr>
        <w:t>, Warner</w:t>
      </w:r>
      <w:r w:rsidR="00A25841" w:rsidRPr="00090754">
        <w:rPr>
          <w:rFonts w:ascii="Tahoma" w:hAnsi="Tahoma" w:cs="Tahoma"/>
          <w:color w:val="595959" w:themeColor="text1" w:themeTint="A6"/>
          <w:sz w:val="20"/>
          <w:lang w:val="en-GB"/>
        </w:rPr>
        <w:t xml:space="preserve"> K &amp;</w:t>
      </w:r>
      <w:r w:rsidRPr="00090754">
        <w:rPr>
          <w:rFonts w:ascii="Tahoma" w:hAnsi="Tahoma" w:cs="Tahoma"/>
          <w:color w:val="595959" w:themeColor="text1" w:themeTint="A6"/>
          <w:sz w:val="20"/>
          <w:lang w:val="en-GB"/>
        </w:rPr>
        <w:t xml:space="preserve"> Winpenny</w:t>
      </w:r>
      <w:r w:rsidR="00A25841" w:rsidRPr="00090754">
        <w:rPr>
          <w:rFonts w:ascii="Tahoma" w:hAnsi="Tahoma" w:cs="Tahoma"/>
          <w:color w:val="595959" w:themeColor="text1" w:themeTint="A6"/>
          <w:sz w:val="20"/>
          <w:lang w:val="en-GB"/>
        </w:rPr>
        <w:t xml:space="preserve"> J, </w:t>
      </w:r>
      <w:r w:rsidRPr="00090754">
        <w:rPr>
          <w:rFonts w:ascii="Tahoma" w:hAnsi="Tahoma" w:cs="Tahoma"/>
          <w:color w:val="595959" w:themeColor="text1" w:themeTint="A6"/>
          <w:sz w:val="20"/>
          <w:lang w:val="en-GB"/>
        </w:rPr>
        <w:t>Chapter 2: Demographic, economic and social drivers. In: World Water Assessment Programme</w:t>
      </w:r>
      <w:r w:rsidR="00A25841" w:rsidRPr="00090754">
        <w:rPr>
          <w:rFonts w:ascii="Tahoma" w:hAnsi="Tahoma" w:cs="Tahoma"/>
          <w:color w:val="595959" w:themeColor="text1" w:themeTint="A6"/>
          <w:sz w:val="20"/>
          <w:lang w:val="en-GB"/>
        </w:rPr>
        <w:t xml:space="preserve">, </w:t>
      </w:r>
      <w:r w:rsidRPr="00090754">
        <w:rPr>
          <w:rFonts w:ascii="Tahoma" w:hAnsi="Tahoma" w:cs="Tahoma"/>
          <w:color w:val="595959" w:themeColor="text1" w:themeTint="A6"/>
          <w:sz w:val="20"/>
          <w:lang w:val="en-GB"/>
        </w:rPr>
        <w:t xml:space="preserve">The United Nations World Water Development Report 3: Water in a Changing World. Paris: UNESCO, and London: Earthscan: 29-32. </w:t>
      </w:r>
      <w:hyperlink r:id="rId77" w:history="1">
        <w:r w:rsidRPr="00090754">
          <w:rPr>
            <w:rStyle w:val="Hyperlink"/>
            <w:rFonts w:ascii="Tahoma" w:hAnsi="Tahoma" w:cs="Tahoma"/>
            <w:b/>
            <w:color w:val="595959" w:themeColor="text1" w:themeTint="A6"/>
            <w:sz w:val="20"/>
            <w:lang w:val="en-GB"/>
          </w:rPr>
          <w:t>[html]</w:t>
        </w:r>
      </w:hyperlink>
    </w:p>
    <w:p w14:paraId="48D2019F" w14:textId="77777777" w:rsidR="00A66D69" w:rsidRPr="00090754" w:rsidRDefault="00A66D69"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Björklund G, Connor</w:t>
      </w:r>
      <w:r w:rsidR="00942CFF" w:rsidRPr="00090754">
        <w:rPr>
          <w:rFonts w:ascii="Tahoma" w:hAnsi="Tahoma" w:cs="Tahoma"/>
          <w:color w:val="595959" w:themeColor="text1" w:themeTint="A6"/>
          <w:sz w:val="20"/>
          <w:lang w:val="en-GB"/>
        </w:rPr>
        <w:t xml:space="preserve"> R</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w:t>
      </w:r>
      <w:r w:rsidR="00942CFF" w:rsidRPr="00090754">
        <w:rPr>
          <w:rFonts w:ascii="Tahoma" w:hAnsi="Tahoma" w:cs="Tahoma"/>
          <w:color w:val="595959" w:themeColor="text1" w:themeTint="A6"/>
          <w:sz w:val="20"/>
          <w:lang w:val="en-GB"/>
        </w:rPr>
        <w:t>H</w:t>
      </w:r>
      <w:r w:rsidRPr="00090754">
        <w:rPr>
          <w:rFonts w:ascii="Tahoma" w:hAnsi="Tahoma" w:cs="Tahoma"/>
          <w:color w:val="595959" w:themeColor="text1" w:themeTint="A6"/>
          <w:sz w:val="20"/>
          <w:lang w:val="en-GB"/>
        </w:rPr>
        <w:t>ellmuth</w:t>
      </w:r>
      <w:r w:rsidR="00942CFF" w:rsidRPr="00090754">
        <w:rPr>
          <w:rFonts w:ascii="Tahoma" w:hAnsi="Tahoma" w:cs="Tahoma"/>
          <w:color w:val="595959" w:themeColor="text1" w:themeTint="A6"/>
          <w:sz w:val="20"/>
          <w:lang w:val="en-GB"/>
        </w:rPr>
        <w:t xml:space="preserve"> M</w:t>
      </w:r>
      <w:r w:rsidRPr="00090754">
        <w:rPr>
          <w:rFonts w:ascii="Tahoma" w:hAnsi="Tahoma" w:cs="Tahoma"/>
          <w:color w:val="595959" w:themeColor="text1" w:themeTint="A6"/>
          <w:sz w:val="20"/>
          <w:lang w:val="en-GB"/>
        </w:rPr>
        <w:t>, Moriarty</w:t>
      </w:r>
      <w:r w:rsidR="00942CFF" w:rsidRPr="00090754">
        <w:rPr>
          <w:rFonts w:ascii="Tahoma" w:hAnsi="Tahoma" w:cs="Tahoma"/>
          <w:color w:val="595959" w:themeColor="text1" w:themeTint="A6"/>
          <w:sz w:val="20"/>
          <w:lang w:val="en-GB"/>
        </w:rPr>
        <w:t xml:space="preserve"> P</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Rast</w:t>
      </w:r>
      <w:proofErr w:type="spellEnd"/>
      <w:r w:rsidR="00942CFF" w:rsidRPr="00090754">
        <w:rPr>
          <w:rFonts w:ascii="Tahoma" w:hAnsi="Tahoma" w:cs="Tahoma"/>
          <w:color w:val="595959" w:themeColor="text1" w:themeTint="A6"/>
          <w:sz w:val="20"/>
          <w:lang w:val="en-GB"/>
        </w:rPr>
        <w:t xml:space="preserve"> W</w:t>
      </w:r>
      <w:r w:rsidRPr="00090754">
        <w:rPr>
          <w:rFonts w:ascii="Tahoma" w:hAnsi="Tahoma" w:cs="Tahoma"/>
          <w:color w:val="595959" w:themeColor="text1" w:themeTint="A6"/>
          <w:sz w:val="20"/>
          <w:lang w:val="en-GB"/>
        </w:rPr>
        <w:t>, Warner</w:t>
      </w:r>
      <w:r w:rsidR="00942CFF" w:rsidRPr="00090754">
        <w:rPr>
          <w:rFonts w:ascii="Tahoma" w:hAnsi="Tahoma" w:cs="Tahoma"/>
          <w:color w:val="595959" w:themeColor="text1" w:themeTint="A6"/>
          <w:sz w:val="20"/>
          <w:lang w:val="en-GB"/>
        </w:rPr>
        <w:t xml:space="preserve"> K &amp;</w:t>
      </w:r>
      <w:r w:rsidRPr="00090754">
        <w:rPr>
          <w:rFonts w:ascii="Tahoma" w:hAnsi="Tahoma" w:cs="Tahoma"/>
          <w:color w:val="595959" w:themeColor="text1" w:themeTint="A6"/>
          <w:sz w:val="20"/>
          <w:lang w:val="en-GB"/>
        </w:rPr>
        <w:t xml:space="preserve"> Winpenny</w:t>
      </w:r>
      <w:r w:rsidR="00942CFF" w:rsidRPr="00090754">
        <w:rPr>
          <w:rFonts w:ascii="Tahoma" w:hAnsi="Tahoma" w:cs="Tahoma"/>
          <w:color w:val="595959" w:themeColor="text1" w:themeTint="A6"/>
          <w:sz w:val="20"/>
          <w:lang w:val="en-GB"/>
        </w:rPr>
        <w:t xml:space="preserve"> J</w:t>
      </w:r>
      <w:r w:rsidRPr="00090754">
        <w:rPr>
          <w:rFonts w:ascii="Tahoma" w:hAnsi="Tahoma" w:cs="Tahoma"/>
          <w:color w:val="595959" w:themeColor="text1" w:themeTint="A6"/>
          <w:sz w:val="20"/>
          <w:lang w:val="en-GB"/>
        </w:rPr>
        <w:t xml:space="preserve">. 2009. Chapter 2: Demographic, economic and social drivers. In: World Water Assessment Programme. 2009. The United Nations World Water Development Report 3: Water in a Changing World. Paris: UNESCO, and London: Earthscan: 29-40. </w:t>
      </w:r>
      <w:hyperlink r:id="rId78" w:history="1">
        <w:r w:rsidRPr="00090754">
          <w:rPr>
            <w:rStyle w:val="Hyperlink"/>
            <w:rFonts w:ascii="Tahoma" w:hAnsi="Tahoma" w:cs="Tahoma"/>
            <w:b/>
            <w:color w:val="595959" w:themeColor="text1" w:themeTint="A6"/>
            <w:sz w:val="20"/>
            <w:lang w:val="en-GB"/>
          </w:rPr>
          <w:t>[html]</w:t>
        </w:r>
      </w:hyperlink>
    </w:p>
    <w:p w14:paraId="232BFF30" w14:textId="77777777" w:rsidR="00A66D69" w:rsidRPr="00090754" w:rsidRDefault="007E5B52"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w:t>
      </w:r>
      <w:r w:rsidR="00A66D69" w:rsidRPr="00090754">
        <w:rPr>
          <w:rFonts w:ascii="Tahoma" w:hAnsi="Tahoma" w:cs="Tahoma"/>
          <w:color w:val="595959" w:themeColor="text1" w:themeTint="A6"/>
          <w:sz w:val="20"/>
          <w:u w:val="single"/>
          <w:lang w:val="en-GB"/>
        </w:rPr>
        <w:t xml:space="preserve"> A.</w:t>
      </w:r>
      <w:r w:rsidR="00A66D69" w:rsidRPr="00090754">
        <w:rPr>
          <w:rFonts w:ascii="Tahoma" w:hAnsi="Tahoma" w:cs="Tahoma"/>
          <w:color w:val="595959" w:themeColor="text1" w:themeTint="A6"/>
          <w:sz w:val="20"/>
          <w:lang w:val="en-GB"/>
        </w:rPr>
        <w:t xml:space="preserve"> 2006. Is Progress in Education Sustainable? In Pool I</w:t>
      </w:r>
      <w:r w:rsidR="00A25841" w:rsidRPr="00090754">
        <w:rPr>
          <w:rFonts w:ascii="Tahoma" w:hAnsi="Tahoma" w:cs="Tahoma"/>
          <w:color w:val="595959" w:themeColor="text1" w:themeTint="A6"/>
          <w:sz w:val="20"/>
          <w:lang w:val="en-GB"/>
        </w:rPr>
        <w:t>,</w:t>
      </w:r>
      <w:r w:rsidR="00A66D69" w:rsidRPr="00090754">
        <w:rPr>
          <w:rFonts w:ascii="Tahoma" w:hAnsi="Tahoma" w:cs="Tahoma"/>
          <w:color w:val="595959" w:themeColor="text1" w:themeTint="A6"/>
          <w:sz w:val="20"/>
          <w:lang w:val="en-GB"/>
        </w:rPr>
        <w:t xml:space="preserve"> Wong</w:t>
      </w:r>
      <w:r w:rsidR="00A25841" w:rsidRPr="00090754">
        <w:rPr>
          <w:rFonts w:ascii="Tahoma" w:hAnsi="Tahoma" w:cs="Tahoma"/>
          <w:color w:val="595959" w:themeColor="text1" w:themeTint="A6"/>
          <w:sz w:val="20"/>
          <w:lang w:val="en-GB"/>
        </w:rPr>
        <w:t xml:space="preserve"> LR</w:t>
      </w:r>
      <w:r w:rsidR="00A66D69" w:rsidRPr="00090754">
        <w:rPr>
          <w:rFonts w:ascii="Tahoma" w:hAnsi="Tahoma" w:cs="Tahoma"/>
          <w:color w:val="595959" w:themeColor="text1" w:themeTint="A6"/>
          <w:sz w:val="20"/>
          <w:lang w:val="en-GB"/>
        </w:rPr>
        <w:t xml:space="preserve"> </w:t>
      </w:r>
      <w:r w:rsidR="00A25841" w:rsidRPr="00090754">
        <w:rPr>
          <w:rFonts w:ascii="Tahoma" w:hAnsi="Tahoma" w:cs="Tahoma"/>
          <w:color w:val="595959" w:themeColor="text1" w:themeTint="A6"/>
          <w:sz w:val="20"/>
          <w:lang w:val="en-GB"/>
        </w:rPr>
        <w:t xml:space="preserve">&amp; </w:t>
      </w:r>
      <w:proofErr w:type="spellStart"/>
      <w:r w:rsidR="00A66D69" w:rsidRPr="00090754">
        <w:rPr>
          <w:rFonts w:ascii="Tahoma" w:hAnsi="Tahoma" w:cs="Tahoma"/>
          <w:color w:val="595959" w:themeColor="text1" w:themeTint="A6"/>
          <w:sz w:val="20"/>
          <w:lang w:val="en-GB"/>
        </w:rPr>
        <w:t>Vilquin</w:t>
      </w:r>
      <w:proofErr w:type="spellEnd"/>
      <w:r w:rsidR="00A25841" w:rsidRPr="00090754">
        <w:rPr>
          <w:rFonts w:ascii="Tahoma" w:hAnsi="Tahoma" w:cs="Tahoma"/>
          <w:color w:val="595959" w:themeColor="text1" w:themeTint="A6"/>
          <w:sz w:val="20"/>
          <w:lang w:val="en-GB"/>
        </w:rPr>
        <w:t xml:space="preserve"> E</w:t>
      </w:r>
      <w:r w:rsidR="00A66D69" w:rsidRPr="00090754">
        <w:rPr>
          <w:rFonts w:ascii="Tahoma" w:hAnsi="Tahoma" w:cs="Tahoma"/>
          <w:color w:val="595959" w:themeColor="text1" w:themeTint="A6"/>
          <w:sz w:val="20"/>
          <w:lang w:val="en-GB"/>
        </w:rPr>
        <w:t xml:space="preserve">. Age-structural Transitions: Challenges for Development. Paris: CICRED: 83-100. </w:t>
      </w:r>
      <w:hyperlink r:id="rId79" w:history="1">
        <w:r w:rsidR="00A66D69" w:rsidRPr="00090754">
          <w:rPr>
            <w:rStyle w:val="Hyperlink"/>
            <w:rFonts w:ascii="Tahoma" w:hAnsi="Tahoma" w:cs="Tahoma"/>
            <w:b/>
            <w:color w:val="595959" w:themeColor="text1" w:themeTint="A6"/>
            <w:sz w:val="20"/>
            <w:lang w:val="en-GB"/>
          </w:rPr>
          <w:t>[pdf]</w:t>
        </w:r>
      </w:hyperlink>
    </w:p>
    <w:p w14:paraId="6A7F101B" w14:textId="77777777" w:rsidR="00A66D69" w:rsidRPr="00090754" w:rsidRDefault="007E5B52" w:rsidP="00E732A9">
      <w:pPr>
        <w:tabs>
          <w:tab w:val="left" w:pos="-1440"/>
          <w:tab w:val="left" w:pos="-720"/>
        </w:tabs>
        <w:ind w:left="504" w:hanging="504"/>
        <w:jc w:val="both"/>
        <w:rPr>
          <w:rFonts w:ascii="Tahoma" w:hAnsi="Tahoma" w:cs="Tahoma"/>
          <w:b/>
          <w:color w:val="595959" w:themeColor="text1" w:themeTint="A6"/>
          <w:sz w:val="20"/>
          <w:lang w:val="en-GB"/>
        </w:rPr>
      </w:pPr>
      <w:r w:rsidRPr="00090754">
        <w:rPr>
          <w:rFonts w:ascii="Tahoma" w:hAnsi="Tahoma" w:cs="Tahoma"/>
          <w:color w:val="595959" w:themeColor="text1" w:themeTint="A6"/>
          <w:sz w:val="20"/>
          <w:u w:val="single"/>
          <w:lang w:val="en-GB"/>
        </w:rPr>
        <w:t>Goujon</w:t>
      </w:r>
      <w:r w:rsidR="00A66D69" w:rsidRPr="00090754">
        <w:rPr>
          <w:rFonts w:ascii="Tahoma" w:hAnsi="Tahoma" w:cs="Tahoma"/>
          <w:color w:val="595959" w:themeColor="text1" w:themeTint="A6"/>
          <w:sz w:val="20"/>
          <w:u w:val="single"/>
          <w:lang w:val="en-GB"/>
        </w:rPr>
        <w:t xml:space="preserve"> A</w:t>
      </w:r>
      <w:r w:rsidR="00942CFF" w:rsidRPr="00090754">
        <w:rPr>
          <w:rFonts w:ascii="Tahoma" w:hAnsi="Tahoma" w:cs="Tahoma"/>
          <w:color w:val="595959" w:themeColor="text1" w:themeTint="A6"/>
          <w:sz w:val="20"/>
          <w:lang w:val="en-GB"/>
        </w:rPr>
        <w:t xml:space="preserve"> &amp;</w:t>
      </w:r>
      <w:r w:rsidR="00A66D69"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lang w:val="en-GB"/>
        </w:rPr>
        <w:t>Lutz W</w:t>
      </w:r>
      <w:r w:rsidR="00A66D69" w:rsidRPr="00090754">
        <w:rPr>
          <w:rFonts w:ascii="Tahoma" w:hAnsi="Tahoma" w:cs="Tahoma"/>
          <w:color w:val="595959" w:themeColor="text1" w:themeTint="A6"/>
          <w:sz w:val="20"/>
          <w:lang w:val="en-GB"/>
        </w:rPr>
        <w:t xml:space="preserve">. 2004. Future Human Capital: Population Projections by Level of Education. In: Lutz W, Sanderson </w:t>
      </w:r>
      <w:r w:rsidR="00A25841" w:rsidRPr="00090754">
        <w:rPr>
          <w:rFonts w:ascii="Tahoma" w:hAnsi="Tahoma" w:cs="Tahoma"/>
          <w:color w:val="595959" w:themeColor="text1" w:themeTint="A6"/>
          <w:sz w:val="20"/>
          <w:lang w:val="en-GB"/>
        </w:rPr>
        <w:t xml:space="preserve">W &amp; </w:t>
      </w:r>
      <w:r w:rsidR="00A66D69" w:rsidRPr="00090754">
        <w:rPr>
          <w:rFonts w:ascii="Tahoma" w:hAnsi="Tahoma" w:cs="Tahoma"/>
          <w:color w:val="595959" w:themeColor="text1" w:themeTint="A6"/>
          <w:sz w:val="20"/>
          <w:lang w:val="en-GB"/>
        </w:rPr>
        <w:t>Scherbov</w:t>
      </w:r>
      <w:r w:rsidR="00A25841" w:rsidRPr="00090754">
        <w:rPr>
          <w:rFonts w:ascii="Tahoma" w:hAnsi="Tahoma" w:cs="Tahoma"/>
          <w:color w:val="595959" w:themeColor="text1" w:themeTint="A6"/>
          <w:sz w:val="20"/>
          <w:lang w:val="en-GB"/>
        </w:rPr>
        <w:t xml:space="preserve"> S [</w:t>
      </w:r>
      <w:r w:rsidR="00A66D69" w:rsidRPr="00090754">
        <w:rPr>
          <w:rFonts w:ascii="Tahoma" w:hAnsi="Tahoma" w:cs="Tahoma"/>
          <w:color w:val="595959" w:themeColor="text1" w:themeTint="A6"/>
          <w:sz w:val="20"/>
          <w:lang w:val="en-GB"/>
        </w:rPr>
        <w:t>Eds</w:t>
      </w:r>
      <w:r w:rsidR="00A25841" w:rsidRPr="00090754">
        <w:rPr>
          <w:rFonts w:ascii="Tahoma" w:hAnsi="Tahoma" w:cs="Tahoma"/>
          <w:color w:val="595959" w:themeColor="text1" w:themeTint="A6"/>
          <w:sz w:val="20"/>
          <w:lang w:val="en-GB"/>
        </w:rPr>
        <w:t xml:space="preserve">], </w:t>
      </w:r>
      <w:r w:rsidR="00A66D69" w:rsidRPr="00090754">
        <w:rPr>
          <w:rFonts w:ascii="Tahoma" w:hAnsi="Tahoma" w:cs="Tahoma"/>
          <w:color w:val="595959" w:themeColor="text1" w:themeTint="A6"/>
          <w:sz w:val="20"/>
          <w:lang w:val="en-GB"/>
        </w:rPr>
        <w:t xml:space="preserve">The End of World Population Growth in the 21st Century: New </w:t>
      </w:r>
      <w:r w:rsidR="00A66D69" w:rsidRPr="00090754">
        <w:rPr>
          <w:rFonts w:ascii="Tahoma" w:hAnsi="Tahoma" w:cs="Tahoma"/>
          <w:color w:val="595959" w:themeColor="text1" w:themeTint="A6"/>
          <w:sz w:val="20"/>
          <w:lang w:val="en-GB"/>
        </w:rPr>
        <w:lastRenderedPageBreak/>
        <w:t xml:space="preserve">Challenges for Human Capital Formation &amp; Sustainable Development. London: Earthscan: 121-157. </w:t>
      </w:r>
      <w:hyperlink r:id="rId80" w:history="1">
        <w:r w:rsidR="00A66D69" w:rsidRPr="00090754">
          <w:rPr>
            <w:rStyle w:val="Hyperlink"/>
            <w:rFonts w:ascii="Tahoma" w:hAnsi="Tahoma" w:cs="Tahoma"/>
            <w:b/>
            <w:color w:val="595959" w:themeColor="text1" w:themeTint="A6"/>
            <w:sz w:val="20"/>
            <w:lang w:val="en-GB"/>
          </w:rPr>
          <w:t>[html]</w:t>
        </w:r>
      </w:hyperlink>
    </w:p>
    <w:p w14:paraId="06EF468F" w14:textId="480C67D7" w:rsidR="00A66D69" w:rsidRPr="00090754" w:rsidRDefault="00A66D69" w:rsidP="40F41172">
      <w:pPr>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Lutz W</w:t>
      </w:r>
      <w:r w:rsidR="00942CFF"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2004. Literate Life Expectancy: Charting the Progress in Human Development</w:t>
      </w:r>
      <w:r w:rsidR="4DE3E1CD" w:rsidRPr="00090754">
        <w:rPr>
          <w:rFonts w:ascii="Tahoma" w:hAnsi="Tahoma" w:cs="Tahoma"/>
          <w:color w:val="595959" w:themeColor="text1" w:themeTint="A6"/>
          <w:sz w:val="20"/>
          <w:lang w:val="en-GB"/>
        </w:rPr>
        <w:t>.</w:t>
      </w:r>
      <w:r w:rsidR="00A25841" w:rsidRPr="00090754">
        <w:rPr>
          <w:rFonts w:ascii="Tahoma" w:hAnsi="Tahoma" w:cs="Tahoma"/>
          <w:color w:val="595959" w:themeColor="text1" w:themeTint="A6"/>
          <w:sz w:val="20"/>
          <w:lang w:val="en-GB"/>
        </w:rPr>
        <w:t xml:space="preserve"> In: Lutz W, Sanderson W &amp; Scherbov S [Eds], The End of World Population Growth in the 21st Century: New Challenges for Human Capital Formation &amp; Sustainable Development. London: Earthscan: </w:t>
      </w:r>
      <w:r w:rsidRPr="00090754">
        <w:rPr>
          <w:rFonts w:ascii="Tahoma" w:hAnsi="Tahoma" w:cs="Tahoma"/>
          <w:color w:val="595959" w:themeColor="text1" w:themeTint="A6"/>
          <w:sz w:val="20"/>
          <w:lang w:val="en-GB"/>
        </w:rPr>
        <w:t xml:space="preserve">159-186. </w:t>
      </w:r>
      <w:hyperlink r:id="rId81">
        <w:r w:rsidRPr="00090754">
          <w:rPr>
            <w:rStyle w:val="Hyperlink"/>
            <w:rFonts w:ascii="Tahoma" w:hAnsi="Tahoma" w:cs="Tahoma"/>
            <w:b/>
            <w:bCs/>
            <w:color w:val="595959" w:themeColor="text1" w:themeTint="A6"/>
            <w:sz w:val="20"/>
            <w:lang w:val="en-GB"/>
          </w:rPr>
          <w:t>[html]</w:t>
        </w:r>
      </w:hyperlink>
    </w:p>
    <w:p w14:paraId="3149B1F5" w14:textId="77777777" w:rsidR="00E7008B" w:rsidRPr="00090754" w:rsidRDefault="007E5B52"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w:t>
      </w:r>
      <w:r w:rsidR="00E7008B" w:rsidRPr="00090754">
        <w:rPr>
          <w:rFonts w:ascii="Tahoma" w:hAnsi="Tahoma" w:cs="Tahoma"/>
          <w:color w:val="595959" w:themeColor="text1" w:themeTint="A6"/>
          <w:sz w:val="20"/>
          <w:u w:val="single"/>
          <w:lang w:val="en-GB"/>
        </w:rPr>
        <w:t xml:space="preserve"> A.</w:t>
      </w:r>
      <w:r w:rsidR="00E7008B" w:rsidRPr="00090754">
        <w:rPr>
          <w:rFonts w:ascii="Tahoma" w:hAnsi="Tahoma" w:cs="Tahoma"/>
          <w:color w:val="595959" w:themeColor="text1" w:themeTint="A6"/>
          <w:sz w:val="20"/>
          <w:lang w:val="en-GB"/>
        </w:rPr>
        <w:t xml:space="preserve"> 2002. Population and Education Prospects in the Arab Region. In: </w:t>
      </w:r>
      <w:proofErr w:type="spellStart"/>
      <w:r w:rsidR="00E7008B" w:rsidRPr="00090754">
        <w:rPr>
          <w:rFonts w:ascii="Tahoma" w:hAnsi="Tahoma" w:cs="Tahoma"/>
          <w:color w:val="595959" w:themeColor="text1" w:themeTint="A6"/>
          <w:sz w:val="20"/>
          <w:lang w:val="en-GB"/>
        </w:rPr>
        <w:t>Sirageldin</w:t>
      </w:r>
      <w:proofErr w:type="spellEnd"/>
      <w:r w:rsidR="00A25841" w:rsidRPr="00090754">
        <w:rPr>
          <w:rFonts w:ascii="Tahoma" w:hAnsi="Tahoma" w:cs="Tahoma"/>
          <w:color w:val="595959" w:themeColor="text1" w:themeTint="A6"/>
          <w:sz w:val="20"/>
          <w:lang w:val="en-GB"/>
        </w:rPr>
        <w:t xml:space="preserve"> I [</w:t>
      </w:r>
      <w:r w:rsidR="00E7008B" w:rsidRPr="00090754">
        <w:rPr>
          <w:rFonts w:ascii="Tahoma" w:hAnsi="Tahoma" w:cs="Tahoma"/>
          <w:color w:val="595959" w:themeColor="text1" w:themeTint="A6"/>
          <w:sz w:val="20"/>
          <w:lang w:val="en-GB"/>
        </w:rPr>
        <w:t>Ed</w:t>
      </w:r>
      <w:r w:rsidR="00A25841" w:rsidRPr="00090754">
        <w:rPr>
          <w:rFonts w:ascii="Tahoma" w:hAnsi="Tahoma" w:cs="Tahoma"/>
          <w:color w:val="595959" w:themeColor="text1" w:themeTint="A6"/>
          <w:sz w:val="20"/>
          <w:lang w:val="en-GB"/>
        </w:rPr>
        <w:t>],</w:t>
      </w:r>
      <w:r w:rsidR="00E7008B" w:rsidRPr="00090754">
        <w:rPr>
          <w:rFonts w:ascii="Tahoma" w:hAnsi="Tahoma" w:cs="Tahoma"/>
          <w:color w:val="595959" w:themeColor="text1" w:themeTint="A6"/>
          <w:sz w:val="20"/>
          <w:lang w:val="en-GB"/>
        </w:rPr>
        <w:t xml:space="preserve"> Human capital: Population Economics in the Middle East. Cairo: The American University in Cairo Press, An Economic Research Forum Edition: 116-140. </w:t>
      </w:r>
      <w:hyperlink r:id="rId82" w:history="1">
        <w:r w:rsidR="00E7008B" w:rsidRPr="00090754">
          <w:rPr>
            <w:rStyle w:val="Hyperlink"/>
            <w:rFonts w:ascii="Tahoma" w:hAnsi="Tahoma" w:cs="Tahoma"/>
            <w:b/>
            <w:color w:val="595959" w:themeColor="text1" w:themeTint="A6"/>
            <w:sz w:val="20"/>
            <w:lang w:val="en-GB"/>
          </w:rPr>
          <w:t>[book]</w:t>
        </w:r>
      </w:hyperlink>
    </w:p>
    <w:p w14:paraId="7E3A4C76" w14:textId="77777777" w:rsidR="00E7008B" w:rsidRPr="00090754" w:rsidRDefault="00804567"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 A</w:t>
      </w:r>
      <w:r w:rsidR="00E7008B" w:rsidRPr="00090754">
        <w:rPr>
          <w:rFonts w:ascii="Tahoma" w:hAnsi="Tahoma" w:cs="Tahoma"/>
          <w:color w:val="595959" w:themeColor="text1" w:themeTint="A6"/>
          <w:sz w:val="20"/>
          <w:lang w:val="en-GB"/>
        </w:rPr>
        <w:t>, Kohler</w:t>
      </w:r>
      <w:r w:rsidR="00942CFF" w:rsidRPr="00090754">
        <w:rPr>
          <w:rFonts w:ascii="Tahoma" w:hAnsi="Tahoma" w:cs="Tahoma"/>
          <w:color w:val="595959" w:themeColor="text1" w:themeTint="A6"/>
          <w:sz w:val="20"/>
          <w:lang w:val="en-GB"/>
        </w:rPr>
        <w:t xml:space="preserve"> I &amp;</w:t>
      </w:r>
      <w:r w:rsidR="00E7008B"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lang w:val="en-GB"/>
        </w:rPr>
        <w:t>Lutz W</w:t>
      </w:r>
      <w:r w:rsidR="00E7008B" w:rsidRPr="00090754">
        <w:rPr>
          <w:rFonts w:ascii="Tahoma" w:hAnsi="Tahoma" w:cs="Tahoma"/>
          <w:color w:val="595959" w:themeColor="text1" w:themeTint="A6"/>
          <w:sz w:val="20"/>
          <w:lang w:val="en-GB"/>
        </w:rPr>
        <w:t xml:space="preserve">. 2000. Future Population and Education Trends: Scenarios to 2030 by Socioecological Region. In Lutz W </w:t>
      </w:r>
      <w:r w:rsidR="00A25841" w:rsidRPr="00090754">
        <w:rPr>
          <w:rFonts w:ascii="Tahoma" w:hAnsi="Tahoma" w:cs="Tahoma"/>
          <w:color w:val="595959" w:themeColor="text1" w:themeTint="A6"/>
          <w:sz w:val="20"/>
          <w:lang w:val="en-GB"/>
        </w:rPr>
        <w:t>[</w:t>
      </w:r>
      <w:r w:rsidR="00E7008B" w:rsidRPr="00090754">
        <w:rPr>
          <w:rFonts w:ascii="Tahoma" w:hAnsi="Tahoma" w:cs="Tahoma"/>
          <w:color w:val="595959" w:themeColor="text1" w:themeTint="A6"/>
          <w:sz w:val="20"/>
          <w:lang w:val="en-GB"/>
        </w:rPr>
        <w:t>Ed</w:t>
      </w:r>
      <w:r w:rsidR="00A25841" w:rsidRPr="00090754">
        <w:rPr>
          <w:rFonts w:ascii="Tahoma" w:hAnsi="Tahoma" w:cs="Tahoma"/>
          <w:color w:val="595959" w:themeColor="text1" w:themeTint="A6"/>
          <w:sz w:val="20"/>
          <w:lang w:val="en-GB"/>
        </w:rPr>
        <w:t>],</w:t>
      </w:r>
      <w:r w:rsidR="00E7008B" w:rsidRPr="00090754">
        <w:rPr>
          <w:rFonts w:ascii="Tahoma" w:hAnsi="Tahoma" w:cs="Tahoma"/>
          <w:color w:val="595959" w:themeColor="text1" w:themeTint="A6"/>
          <w:sz w:val="20"/>
          <w:lang w:val="en-GB"/>
        </w:rPr>
        <w:t xml:space="preserve"> Population, Development, and Environment on the Yucatan Peninsula: from Ancient Maya to 2030. Research Report RR-00-14. </w:t>
      </w:r>
      <w:proofErr w:type="spellStart"/>
      <w:r w:rsidR="00E7008B" w:rsidRPr="00090754">
        <w:rPr>
          <w:rFonts w:ascii="Tahoma" w:hAnsi="Tahoma" w:cs="Tahoma"/>
          <w:color w:val="595959" w:themeColor="text1" w:themeTint="A6"/>
          <w:sz w:val="20"/>
          <w:lang w:val="en-GB"/>
        </w:rPr>
        <w:t>Laxenburg</w:t>
      </w:r>
      <w:proofErr w:type="spellEnd"/>
      <w:r w:rsidR="00E7008B" w:rsidRPr="00090754">
        <w:rPr>
          <w:rFonts w:ascii="Tahoma" w:hAnsi="Tahoma" w:cs="Tahoma"/>
          <w:color w:val="595959" w:themeColor="text1" w:themeTint="A6"/>
          <w:sz w:val="20"/>
          <w:lang w:val="en-GB"/>
        </w:rPr>
        <w:t xml:space="preserve">, Austria: IIASA. </w:t>
      </w:r>
      <w:hyperlink r:id="rId83" w:history="1">
        <w:r w:rsidR="00E7008B" w:rsidRPr="00090754">
          <w:rPr>
            <w:rFonts w:ascii="Tahoma" w:hAnsi="Tahoma" w:cs="Tahoma"/>
            <w:b/>
            <w:bCs/>
            <w:color w:val="595959" w:themeColor="text1" w:themeTint="A6"/>
            <w:sz w:val="20"/>
            <w:lang w:val="en-GB"/>
          </w:rPr>
          <w:t>[pdf]</w:t>
        </w:r>
      </w:hyperlink>
    </w:p>
    <w:p w14:paraId="04F46ED4" w14:textId="77777777" w:rsidR="00E7008B" w:rsidRPr="00090754" w:rsidRDefault="00E7008B" w:rsidP="00E732A9">
      <w:pPr>
        <w:tabs>
          <w:tab w:val="left" w:pos="-1440"/>
          <w:tab w:val="left" w:pos="-720"/>
        </w:tabs>
        <w:ind w:left="504" w:hanging="504"/>
        <w:jc w:val="both"/>
        <w:rPr>
          <w:rFonts w:ascii="Tahoma" w:hAnsi="Tahoma" w:cs="Tahoma"/>
          <w:b/>
          <w:color w:val="595959" w:themeColor="text1" w:themeTint="A6"/>
          <w:sz w:val="20"/>
          <w:lang w:val="en-GB"/>
        </w:rPr>
      </w:pPr>
      <w:r w:rsidRPr="00090754">
        <w:rPr>
          <w:rFonts w:ascii="Tahoma" w:hAnsi="Tahoma" w:cs="Tahoma"/>
          <w:color w:val="595959" w:themeColor="text1" w:themeTint="A6"/>
          <w:sz w:val="20"/>
          <w:lang w:val="en-GB"/>
        </w:rPr>
        <w:t>Lutz W, Sanderson</w:t>
      </w:r>
      <w:r w:rsidR="00942CFF" w:rsidRPr="00090754">
        <w:rPr>
          <w:rFonts w:ascii="Tahoma" w:hAnsi="Tahoma" w:cs="Tahoma"/>
          <w:color w:val="595959" w:themeColor="text1" w:themeTint="A6"/>
          <w:sz w:val="20"/>
          <w:lang w:val="en-GB"/>
        </w:rPr>
        <w:t xml:space="preserve"> W</w:t>
      </w:r>
      <w:r w:rsidRPr="00090754">
        <w:rPr>
          <w:rFonts w:ascii="Tahoma" w:hAnsi="Tahoma" w:cs="Tahoma"/>
          <w:color w:val="595959" w:themeColor="text1" w:themeTint="A6"/>
          <w:sz w:val="20"/>
          <w:lang w:val="en-GB"/>
        </w:rPr>
        <w:t>, Scherbov</w:t>
      </w:r>
      <w:r w:rsidR="00942CFF" w:rsidRPr="00090754">
        <w:rPr>
          <w:rFonts w:ascii="Tahoma" w:hAnsi="Tahoma" w:cs="Tahoma"/>
          <w:color w:val="595959" w:themeColor="text1" w:themeTint="A6"/>
          <w:sz w:val="20"/>
          <w:lang w:val="en-GB"/>
        </w:rPr>
        <w:t xml:space="preserve"> S &amp;</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1996. World Population Scenarios for the 21st Century. In: Lutz W</w:t>
      </w:r>
      <w:r w:rsidR="00A25841" w:rsidRPr="00090754">
        <w:rPr>
          <w:rFonts w:ascii="Tahoma" w:hAnsi="Tahoma" w:cs="Tahoma"/>
          <w:color w:val="595959" w:themeColor="text1" w:themeTint="A6"/>
          <w:sz w:val="20"/>
          <w:lang w:val="en-GB"/>
        </w:rPr>
        <w:t xml:space="preserve"> [</w:t>
      </w:r>
      <w:r w:rsidRPr="00090754">
        <w:rPr>
          <w:rFonts w:ascii="Tahoma" w:hAnsi="Tahoma" w:cs="Tahoma"/>
          <w:color w:val="595959" w:themeColor="text1" w:themeTint="A6"/>
          <w:sz w:val="20"/>
          <w:lang w:val="en-GB"/>
        </w:rPr>
        <w:t>Ed</w:t>
      </w:r>
      <w:r w:rsidR="00A25841" w:rsidRPr="00090754">
        <w:rPr>
          <w:rFonts w:ascii="Tahoma" w:hAnsi="Tahoma" w:cs="Tahoma"/>
          <w:color w:val="595959" w:themeColor="text1" w:themeTint="A6"/>
          <w:sz w:val="20"/>
          <w:lang w:val="en-GB"/>
        </w:rPr>
        <w:t>],</w:t>
      </w:r>
      <w:r w:rsidRPr="00090754">
        <w:rPr>
          <w:rFonts w:ascii="Tahoma" w:hAnsi="Tahoma" w:cs="Tahoma"/>
          <w:color w:val="595959" w:themeColor="text1" w:themeTint="A6"/>
          <w:sz w:val="20"/>
          <w:lang w:val="en-GB"/>
        </w:rPr>
        <w:t xml:space="preserve"> The Future Population of the World. London: Earthscan, revised edition</w:t>
      </w:r>
      <w:r w:rsidR="00726952" w:rsidRPr="00090754">
        <w:rPr>
          <w:rFonts w:ascii="Tahoma" w:hAnsi="Tahoma" w:cs="Tahoma"/>
          <w:color w:val="595959" w:themeColor="text1" w:themeTint="A6"/>
          <w:sz w:val="20"/>
          <w:lang w:val="en-GB"/>
        </w:rPr>
        <w:t>:</w:t>
      </w:r>
      <w:r w:rsidRPr="00090754">
        <w:rPr>
          <w:rFonts w:ascii="Tahoma" w:hAnsi="Tahoma" w:cs="Tahoma"/>
          <w:color w:val="595959" w:themeColor="text1" w:themeTint="A6"/>
          <w:sz w:val="20"/>
          <w:lang w:val="en-GB"/>
        </w:rPr>
        <w:t xml:space="preserve"> 361-396. </w:t>
      </w:r>
      <w:hyperlink r:id="rId84" w:history="1">
        <w:r w:rsidRPr="00090754">
          <w:rPr>
            <w:rFonts w:ascii="Tahoma" w:hAnsi="Tahoma" w:cs="Tahoma"/>
            <w:b/>
            <w:bCs/>
            <w:color w:val="595959" w:themeColor="text1" w:themeTint="A6"/>
            <w:sz w:val="20"/>
            <w:lang w:val="en-GB"/>
          </w:rPr>
          <w:t>[book abstract]</w:t>
        </w:r>
      </w:hyperlink>
    </w:p>
    <w:p w14:paraId="4B94D5A5" w14:textId="77777777" w:rsidR="00A66D69" w:rsidRPr="00090754" w:rsidRDefault="00A66D69" w:rsidP="00E732A9">
      <w:pPr>
        <w:tabs>
          <w:tab w:val="left" w:pos="-1440"/>
          <w:tab w:val="left" w:pos="-720"/>
        </w:tabs>
        <w:jc w:val="both"/>
        <w:rPr>
          <w:rFonts w:ascii="Tahoma" w:hAnsi="Tahoma" w:cs="Tahoma"/>
          <w:b/>
          <w:bCs/>
          <w:color w:val="595959" w:themeColor="text1" w:themeTint="A6"/>
          <w:sz w:val="20"/>
          <w:lang w:val="en-GB"/>
        </w:rPr>
      </w:pPr>
    </w:p>
    <w:p w14:paraId="3DEEC669" w14:textId="77777777" w:rsidR="00C51944" w:rsidRPr="00090754" w:rsidRDefault="00C51944" w:rsidP="00E732A9">
      <w:pPr>
        <w:tabs>
          <w:tab w:val="left" w:pos="-1440"/>
          <w:tab w:val="left" w:pos="-720"/>
        </w:tabs>
        <w:jc w:val="both"/>
        <w:rPr>
          <w:rFonts w:ascii="Tahoma" w:hAnsi="Tahoma" w:cs="Tahoma"/>
          <w:b/>
          <w:bCs/>
          <w:color w:val="595959" w:themeColor="text1" w:themeTint="A6"/>
          <w:sz w:val="20"/>
          <w:lang w:val="en-GB"/>
        </w:rPr>
      </w:pPr>
    </w:p>
    <w:p w14:paraId="4F5E95EB" w14:textId="77777777" w:rsidR="00A66D69" w:rsidRPr="00090754" w:rsidRDefault="00671D75" w:rsidP="00A17B95">
      <w:pPr>
        <w:pStyle w:val="Heading4"/>
        <w:rPr>
          <w:rFonts w:ascii="Tahoma" w:hAnsi="Tahoma" w:cs="Tahoma"/>
          <w:color w:val="595959" w:themeColor="text1" w:themeTint="A6"/>
          <w:lang w:val="en-GB"/>
        </w:rPr>
      </w:pPr>
      <w:r w:rsidRPr="00090754">
        <w:rPr>
          <w:rFonts w:ascii="Tahoma" w:hAnsi="Tahoma" w:cs="Tahoma"/>
          <w:color w:val="595959" w:themeColor="text1" w:themeTint="A6"/>
          <w:lang w:val="en-GB"/>
        </w:rPr>
        <w:t>Encyclopaedia</w:t>
      </w:r>
      <w:r w:rsidR="00A66D69" w:rsidRPr="00090754">
        <w:rPr>
          <w:rFonts w:ascii="Tahoma" w:hAnsi="Tahoma" w:cs="Tahoma"/>
          <w:color w:val="595959" w:themeColor="text1" w:themeTint="A6"/>
          <w:lang w:val="en-GB"/>
        </w:rPr>
        <w:t xml:space="preserve"> articles</w:t>
      </w:r>
    </w:p>
    <w:p w14:paraId="0FF8BABE" w14:textId="24A6C00A" w:rsidR="00260EA3" w:rsidRPr="00FC2046" w:rsidRDefault="00260EA3" w:rsidP="00260EA3">
      <w:pPr>
        <w:tabs>
          <w:tab w:val="left" w:pos="-1440"/>
          <w:tab w:val="left" w:pos="-720"/>
        </w:tabs>
        <w:ind w:left="504" w:hanging="504"/>
        <w:jc w:val="both"/>
        <w:rPr>
          <w:rFonts w:ascii="Tahoma" w:hAnsi="Tahoma" w:cs="Tahoma"/>
          <w:i/>
          <w:color w:val="595959" w:themeColor="text1" w:themeTint="A6"/>
          <w:sz w:val="20"/>
          <w:lang w:val="en-GB"/>
        </w:rPr>
      </w:pPr>
      <w:r w:rsidRPr="00FC2046">
        <w:rPr>
          <w:rFonts w:ascii="Tahoma" w:hAnsi="Tahoma" w:cs="Tahoma"/>
          <w:i/>
          <w:color w:val="595959" w:themeColor="text1" w:themeTint="A6"/>
          <w:sz w:val="20"/>
          <w:lang w:val="en-GB"/>
        </w:rPr>
        <w:t xml:space="preserve">Goujon A. Under Review. Human Population Growth. In: Fath B [Ed], </w:t>
      </w:r>
      <w:proofErr w:type="spellStart"/>
      <w:r w:rsidRPr="00FC2046">
        <w:rPr>
          <w:rFonts w:ascii="Tahoma" w:hAnsi="Tahoma" w:cs="Tahoma"/>
          <w:i/>
          <w:color w:val="595959" w:themeColor="text1" w:themeTint="A6"/>
          <w:sz w:val="20"/>
          <w:lang w:val="en-GB"/>
        </w:rPr>
        <w:t>Encyclopedia</w:t>
      </w:r>
      <w:proofErr w:type="spellEnd"/>
      <w:r w:rsidRPr="00FC2046">
        <w:rPr>
          <w:rFonts w:ascii="Tahoma" w:hAnsi="Tahoma" w:cs="Tahoma"/>
          <w:i/>
          <w:color w:val="595959" w:themeColor="text1" w:themeTint="A6"/>
          <w:sz w:val="20"/>
          <w:lang w:val="en-GB"/>
        </w:rPr>
        <w:t xml:space="preserve"> of Ecology (Third Edition)</w:t>
      </w:r>
      <w:r w:rsidRPr="00FC2046">
        <w:rPr>
          <w:i/>
          <w:color w:val="595959" w:themeColor="text1" w:themeTint="A6"/>
        </w:rPr>
        <w:t xml:space="preserve"> </w:t>
      </w:r>
    </w:p>
    <w:p w14:paraId="27E6A2B7" w14:textId="56B7080D" w:rsidR="00D33B88" w:rsidRPr="00090754" w:rsidRDefault="00D33B88" w:rsidP="00E732A9">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u w:val="single"/>
          <w:lang w:val="en-GB"/>
        </w:rPr>
        <w:t>Goujon A</w:t>
      </w:r>
      <w:r w:rsidRPr="00090754">
        <w:rPr>
          <w:rFonts w:ascii="Tahoma" w:hAnsi="Tahoma" w:cs="Tahoma"/>
          <w:iCs/>
          <w:color w:val="595959" w:themeColor="text1" w:themeTint="A6"/>
          <w:sz w:val="20"/>
          <w:lang w:val="en-GB"/>
        </w:rPr>
        <w:t>. 2020. Austria. In: Johnson TM</w:t>
      </w:r>
      <w:r w:rsidR="00A25841" w:rsidRPr="00090754">
        <w:rPr>
          <w:rFonts w:ascii="Tahoma" w:hAnsi="Tahoma" w:cs="Tahoma"/>
          <w:iCs/>
          <w:color w:val="595959" w:themeColor="text1" w:themeTint="A6"/>
          <w:sz w:val="20"/>
          <w:lang w:val="en-GB"/>
        </w:rPr>
        <w:t xml:space="preserve"> &amp;</w:t>
      </w:r>
      <w:r w:rsidRPr="00090754">
        <w:rPr>
          <w:rFonts w:ascii="Tahoma" w:hAnsi="Tahoma" w:cs="Tahoma"/>
          <w:iCs/>
          <w:color w:val="595959" w:themeColor="text1" w:themeTint="A6"/>
          <w:sz w:val="20"/>
          <w:lang w:val="en-GB"/>
        </w:rPr>
        <w:t xml:space="preserve"> Zurlo GA [</w:t>
      </w:r>
      <w:r w:rsidR="00A25841" w:rsidRPr="00090754">
        <w:rPr>
          <w:rFonts w:ascii="Tahoma" w:hAnsi="Tahoma" w:cs="Tahoma"/>
          <w:iCs/>
          <w:color w:val="595959" w:themeColor="text1" w:themeTint="A6"/>
          <w:sz w:val="20"/>
          <w:lang w:val="en-GB"/>
        </w:rPr>
        <w:t>E</w:t>
      </w:r>
      <w:r w:rsidRPr="00090754">
        <w:rPr>
          <w:rFonts w:ascii="Tahoma" w:hAnsi="Tahoma" w:cs="Tahoma"/>
          <w:iCs/>
          <w:color w:val="595959" w:themeColor="text1" w:themeTint="A6"/>
          <w:sz w:val="20"/>
          <w:lang w:val="en-GB"/>
        </w:rPr>
        <w:t xml:space="preserve">ds], World Christian </w:t>
      </w:r>
      <w:proofErr w:type="spellStart"/>
      <w:r w:rsidRPr="00090754">
        <w:rPr>
          <w:rFonts w:ascii="Tahoma" w:hAnsi="Tahoma" w:cs="Tahoma"/>
          <w:iCs/>
          <w:color w:val="595959" w:themeColor="text1" w:themeTint="A6"/>
          <w:sz w:val="20"/>
          <w:lang w:val="en-GB"/>
        </w:rPr>
        <w:t>Encyclopedia</w:t>
      </w:r>
      <w:proofErr w:type="spellEnd"/>
      <w:r w:rsidRPr="00090754">
        <w:rPr>
          <w:rFonts w:ascii="Tahoma" w:hAnsi="Tahoma" w:cs="Tahoma"/>
          <w:iCs/>
          <w:color w:val="595959" w:themeColor="text1" w:themeTint="A6"/>
          <w:sz w:val="20"/>
          <w:lang w:val="en-GB"/>
        </w:rPr>
        <w:t>, 3rd edition, pp. 82-86. Edinburgh University Press.</w:t>
      </w:r>
    </w:p>
    <w:p w14:paraId="21A0E5B7" w14:textId="7339D107" w:rsidR="00A66D69" w:rsidRPr="00090754" w:rsidRDefault="007E5B52" w:rsidP="00E732A9">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u w:val="single"/>
          <w:lang w:val="en-GB"/>
        </w:rPr>
        <w:t>Goujon</w:t>
      </w:r>
      <w:r w:rsidR="00A66D69" w:rsidRPr="00090754">
        <w:rPr>
          <w:rFonts w:ascii="Tahoma" w:hAnsi="Tahoma" w:cs="Tahoma"/>
          <w:iCs/>
          <w:color w:val="595959" w:themeColor="text1" w:themeTint="A6"/>
          <w:sz w:val="20"/>
          <w:u w:val="single"/>
          <w:lang w:val="en-GB"/>
        </w:rPr>
        <w:t xml:space="preserve"> A.</w:t>
      </w:r>
      <w:r w:rsidR="00A66D69" w:rsidRPr="00090754">
        <w:rPr>
          <w:rFonts w:ascii="Tahoma" w:hAnsi="Tahoma" w:cs="Tahoma"/>
          <w:iCs/>
          <w:color w:val="595959" w:themeColor="text1" w:themeTint="A6"/>
          <w:sz w:val="20"/>
          <w:lang w:val="en-GB"/>
        </w:rPr>
        <w:t xml:space="preserve"> 201</w:t>
      </w:r>
      <w:r w:rsidR="00BE6813" w:rsidRPr="00090754">
        <w:rPr>
          <w:rFonts w:ascii="Tahoma" w:hAnsi="Tahoma" w:cs="Tahoma"/>
          <w:iCs/>
          <w:color w:val="595959" w:themeColor="text1" w:themeTint="A6"/>
          <w:sz w:val="20"/>
          <w:lang w:val="en-GB"/>
        </w:rPr>
        <w:t>9</w:t>
      </w:r>
      <w:r w:rsidR="00A66D69" w:rsidRPr="00090754">
        <w:rPr>
          <w:rFonts w:ascii="Tahoma" w:hAnsi="Tahoma" w:cs="Tahoma"/>
          <w:iCs/>
          <w:color w:val="595959" w:themeColor="text1" w:themeTint="A6"/>
          <w:sz w:val="20"/>
          <w:lang w:val="en-GB"/>
        </w:rPr>
        <w:t>. Human Population Growth. In: Fath B</w:t>
      </w:r>
      <w:r w:rsidR="00A25841" w:rsidRPr="00090754">
        <w:rPr>
          <w:rFonts w:ascii="Tahoma" w:hAnsi="Tahoma" w:cs="Tahoma"/>
          <w:iCs/>
          <w:color w:val="595959" w:themeColor="text1" w:themeTint="A6"/>
          <w:sz w:val="20"/>
          <w:lang w:val="en-GB"/>
        </w:rPr>
        <w:t xml:space="preserve"> [Ed]</w:t>
      </w:r>
      <w:r w:rsidR="00A66D69" w:rsidRPr="00090754">
        <w:rPr>
          <w:rFonts w:ascii="Tahoma" w:hAnsi="Tahoma" w:cs="Tahoma"/>
          <w:iCs/>
          <w:color w:val="595959" w:themeColor="text1" w:themeTint="A6"/>
          <w:sz w:val="20"/>
          <w:lang w:val="en-GB"/>
        </w:rPr>
        <w:t xml:space="preserve">, </w:t>
      </w:r>
      <w:proofErr w:type="spellStart"/>
      <w:r w:rsidR="00A66D69" w:rsidRPr="00090754">
        <w:rPr>
          <w:rFonts w:ascii="Tahoma" w:hAnsi="Tahoma" w:cs="Tahoma"/>
          <w:iCs/>
          <w:color w:val="595959" w:themeColor="text1" w:themeTint="A6"/>
          <w:sz w:val="20"/>
          <w:lang w:val="en-GB"/>
        </w:rPr>
        <w:t>Encyclopedia</w:t>
      </w:r>
      <w:proofErr w:type="spellEnd"/>
      <w:r w:rsidR="00A66D69" w:rsidRPr="00090754">
        <w:rPr>
          <w:rFonts w:ascii="Tahoma" w:hAnsi="Tahoma" w:cs="Tahoma"/>
          <w:iCs/>
          <w:color w:val="595959" w:themeColor="text1" w:themeTint="A6"/>
          <w:sz w:val="20"/>
          <w:lang w:val="en-GB"/>
        </w:rPr>
        <w:t xml:space="preserve"> of Ecology (Second Edition), NY, NY: Elsevier, vol. 4, pp. 344-351. </w:t>
      </w:r>
      <w:hyperlink r:id="rId85" w:history="1">
        <w:r w:rsidR="00A66D69" w:rsidRPr="00090754">
          <w:rPr>
            <w:rStyle w:val="Hyperlink"/>
            <w:rFonts w:ascii="Tahoma" w:hAnsi="Tahoma" w:cs="Tahoma"/>
            <w:iCs/>
            <w:color w:val="595959" w:themeColor="text1" w:themeTint="A6"/>
            <w:sz w:val="20"/>
            <w:lang w:val="en-GB"/>
          </w:rPr>
          <w:t>10.1016/B978-0-12-409548-9.10755-9</w:t>
        </w:r>
      </w:hyperlink>
      <w:r w:rsidR="00A66D69" w:rsidRPr="00090754">
        <w:rPr>
          <w:rStyle w:val="Hyperlink"/>
          <w:rFonts w:ascii="Tahoma" w:hAnsi="Tahoma" w:cs="Tahoma"/>
          <w:iCs/>
          <w:color w:val="595959" w:themeColor="text1" w:themeTint="A6"/>
          <w:sz w:val="20"/>
          <w:lang w:val="en-GB"/>
        </w:rPr>
        <w:t xml:space="preserve"> </w:t>
      </w:r>
    </w:p>
    <w:p w14:paraId="28F5A43B" w14:textId="77777777" w:rsidR="00A66D69" w:rsidRPr="00090754" w:rsidRDefault="007E5B52"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w:t>
      </w:r>
      <w:r w:rsidR="00A66D69" w:rsidRPr="00090754">
        <w:rPr>
          <w:rFonts w:ascii="Tahoma" w:hAnsi="Tahoma" w:cs="Tahoma"/>
          <w:color w:val="595959" w:themeColor="text1" w:themeTint="A6"/>
          <w:sz w:val="20"/>
          <w:u w:val="single"/>
          <w:lang w:val="en-GB"/>
        </w:rPr>
        <w:t xml:space="preserve"> A.</w:t>
      </w:r>
      <w:r w:rsidR="00A66D69" w:rsidRPr="00090754">
        <w:rPr>
          <w:rFonts w:ascii="Tahoma" w:hAnsi="Tahoma" w:cs="Tahoma"/>
          <w:color w:val="595959" w:themeColor="text1" w:themeTint="A6"/>
          <w:sz w:val="20"/>
          <w:lang w:val="en-GB"/>
        </w:rPr>
        <w:t xml:space="preserve"> 2006. Demographic Transition and Education in Developing Countries. IIASA Reprint RP-06-004, from Encyclopaedia of Life Support Systems (EOLSS), EOLSS Publishers, Oxford, UK [2003].</w:t>
      </w:r>
      <w:r w:rsidR="00A66D69" w:rsidRPr="00090754">
        <w:rPr>
          <w:rFonts w:ascii="Tahoma" w:hAnsi="Tahoma" w:cs="Tahoma"/>
          <w:b/>
          <w:color w:val="595959" w:themeColor="text1" w:themeTint="A6"/>
          <w:sz w:val="20"/>
          <w:lang w:val="en-GB"/>
        </w:rPr>
        <w:t xml:space="preserve"> </w:t>
      </w:r>
      <w:hyperlink r:id="rId86" w:history="1">
        <w:r w:rsidR="00A66D69" w:rsidRPr="00090754">
          <w:rPr>
            <w:rStyle w:val="Hyperlink"/>
            <w:rFonts w:ascii="Tahoma" w:hAnsi="Tahoma" w:cs="Tahoma"/>
            <w:b/>
            <w:color w:val="595959" w:themeColor="text1" w:themeTint="A6"/>
            <w:sz w:val="20"/>
            <w:lang w:val="en-GB"/>
          </w:rPr>
          <w:t>[html]</w:t>
        </w:r>
      </w:hyperlink>
    </w:p>
    <w:p w14:paraId="5C98D019" w14:textId="77777777" w:rsidR="00E7008B" w:rsidRPr="00090754" w:rsidRDefault="007E5B52"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w:t>
      </w:r>
      <w:r w:rsidR="00E7008B" w:rsidRPr="00090754">
        <w:rPr>
          <w:rFonts w:ascii="Tahoma" w:hAnsi="Tahoma" w:cs="Tahoma"/>
          <w:color w:val="595959" w:themeColor="text1" w:themeTint="A6"/>
          <w:sz w:val="20"/>
          <w:u w:val="single"/>
          <w:lang w:val="en-GB"/>
        </w:rPr>
        <w:t xml:space="preserve"> A.</w:t>
      </w:r>
      <w:r w:rsidR="00E7008B" w:rsidRPr="00090754">
        <w:rPr>
          <w:rFonts w:ascii="Tahoma" w:hAnsi="Tahoma" w:cs="Tahoma"/>
          <w:color w:val="595959" w:themeColor="text1" w:themeTint="A6"/>
          <w:sz w:val="20"/>
          <w:lang w:val="en-GB"/>
        </w:rPr>
        <w:t xml:space="preserve"> 2003. Demographic Transition and Education in Developing Countries. In: </w:t>
      </w:r>
      <w:proofErr w:type="spellStart"/>
      <w:r w:rsidR="00E7008B" w:rsidRPr="00090754">
        <w:rPr>
          <w:rFonts w:ascii="Tahoma" w:hAnsi="Tahoma" w:cs="Tahoma"/>
          <w:iCs/>
          <w:color w:val="595959" w:themeColor="text1" w:themeTint="A6"/>
          <w:sz w:val="20"/>
          <w:lang w:val="en-GB"/>
        </w:rPr>
        <w:t>Sirageldin</w:t>
      </w:r>
      <w:proofErr w:type="spellEnd"/>
      <w:r w:rsidR="00A25841" w:rsidRPr="00090754">
        <w:rPr>
          <w:rFonts w:ascii="Tahoma" w:hAnsi="Tahoma" w:cs="Tahoma"/>
          <w:iCs/>
          <w:color w:val="595959" w:themeColor="text1" w:themeTint="A6"/>
          <w:sz w:val="20"/>
          <w:lang w:val="en-GB"/>
        </w:rPr>
        <w:t xml:space="preserve"> I [</w:t>
      </w:r>
      <w:r w:rsidR="00E7008B" w:rsidRPr="00090754">
        <w:rPr>
          <w:rFonts w:ascii="Tahoma" w:hAnsi="Tahoma" w:cs="Tahoma"/>
          <w:iCs/>
          <w:color w:val="595959" w:themeColor="text1" w:themeTint="A6"/>
          <w:sz w:val="20"/>
          <w:lang w:val="en-GB"/>
        </w:rPr>
        <w:t>Ed</w:t>
      </w:r>
      <w:r w:rsidR="00A25841" w:rsidRPr="00090754">
        <w:rPr>
          <w:rFonts w:ascii="Tahoma" w:hAnsi="Tahoma" w:cs="Tahoma"/>
          <w:iCs/>
          <w:color w:val="595959" w:themeColor="text1" w:themeTint="A6"/>
          <w:sz w:val="20"/>
          <w:lang w:val="en-GB"/>
        </w:rPr>
        <w:t>],</w:t>
      </w:r>
      <w:r w:rsidR="00E7008B" w:rsidRPr="00090754">
        <w:rPr>
          <w:rFonts w:ascii="Tahoma" w:hAnsi="Tahoma" w:cs="Tahoma"/>
          <w:iCs/>
          <w:color w:val="595959" w:themeColor="text1" w:themeTint="A6"/>
          <w:sz w:val="20"/>
          <w:lang w:val="en-GB"/>
        </w:rPr>
        <w:t xml:space="preserve"> Sustainable Human Development. In Encyclopaedia of Life Support Systems (EOLSS), Developed under the Auspices of the UNESCO, </w:t>
      </w:r>
      <w:proofErr w:type="spellStart"/>
      <w:r w:rsidR="00E7008B" w:rsidRPr="00090754">
        <w:rPr>
          <w:rFonts w:ascii="Tahoma" w:hAnsi="Tahoma" w:cs="Tahoma"/>
          <w:iCs/>
          <w:color w:val="595959" w:themeColor="text1" w:themeTint="A6"/>
          <w:sz w:val="20"/>
          <w:lang w:val="en-GB"/>
        </w:rPr>
        <w:t>Eolss</w:t>
      </w:r>
      <w:proofErr w:type="spellEnd"/>
      <w:r w:rsidR="00E7008B" w:rsidRPr="00090754">
        <w:rPr>
          <w:rFonts w:ascii="Tahoma" w:hAnsi="Tahoma" w:cs="Tahoma"/>
          <w:iCs/>
          <w:color w:val="595959" w:themeColor="text1" w:themeTint="A6"/>
          <w:sz w:val="20"/>
          <w:lang w:val="en-GB"/>
        </w:rPr>
        <w:t xml:space="preserve"> Publishers, Oxford, UK, [http://www.eolss.net]. Vol. 3, 15.1. </w:t>
      </w:r>
      <w:hyperlink r:id="rId87" w:history="1">
        <w:r w:rsidR="00E7008B" w:rsidRPr="00090754">
          <w:rPr>
            <w:rStyle w:val="Hyperlink"/>
            <w:rFonts w:ascii="Tahoma" w:hAnsi="Tahoma" w:cs="Tahoma"/>
            <w:b/>
            <w:color w:val="595959" w:themeColor="text1" w:themeTint="A6"/>
            <w:sz w:val="20"/>
            <w:lang w:val="en-GB"/>
          </w:rPr>
          <w:t>[html]</w:t>
        </w:r>
      </w:hyperlink>
    </w:p>
    <w:p w14:paraId="568C5F8A" w14:textId="77777777" w:rsidR="00E7008B" w:rsidRPr="00090754" w:rsidRDefault="00E7008B"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Lutz W</w:t>
      </w:r>
      <w:r w:rsidR="00942CFF"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2003. Global Population Trends. In: Douglas I </w:t>
      </w:r>
      <w:r w:rsidR="00A25841" w:rsidRPr="00090754">
        <w:rPr>
          <w:rFonts w:ascii="Tahoma" w:hAnsi="Tahoma" w:cs="Tahoma"/>
          <w:color w:val="595959" w:themeColor="text1" w:themeTint="A6"/>
          <w:sz w:val="20"/>
          <w:lang w:val="en-GB"/>
        </w:rPr>
        <w:t>&amp;</w:t>
      </w:r>
      <w:r w:rsidRPr="00090754">
        <w:rPr>
          <w:rFonts w:ascii="Tahoma" w:hAnsi="Tahoma" w:cs="Tahoma"/>
          <w:color w:val="595959" w:themeColor="text1" w:themeTint="A6"/>
          <w:sz w:val="20"/>
          <w:lang w:val="en-GB"/>
        </w:rPr>
        <w:t xml:space="preserve"> Munn</w:t>
      </w:r>
      <w:r w:rsidR="00A25841" w:rsidRPr="00090754">
        <w:rPr>
          <w:rFonts w:ascii="Tahoma" w:hAnsi="Tahoma" w:cs="Tahoma"/>
          <w:color w:val="595959" w:themeColor="text1" w:themeTint="A6"/>
          <w:sz w:val="20"/>
          <w:lang w:val="en-GB"/>
        </w:rPr>
        <w:t xml:space="preserve"> T</w:t>
      </w:r>
      <w:r w:rsidRPr="00090754">
        <w:rPr>
          <w:rFonts w:ascii="Tahoma" w:hAnsi="Tahoma" w:cs="Tahoma"/>
          <w:color w:val="595959" w:themeColor="text1" w:themeTint="A6"/>
          <w:sz w:val="20"/>
          <w:lang w:val="en-GB"/>
        </w:rPr>
        <w:t xml:space="preserve">. </w:t>
      </w:r>
      <w:r w:rsidR="00A25841" w:rsidRPr="00090754">
        <w:rPr>
          <w:rFonts w:ascii="Tahoma" w:hAnsi="Tahoma" w:cs="Tahoma"/>
          <w:color w:val="595959" w:themeColor="text1" w:themeTint="A6"/>
          <w:sz w:val="20"/>
          <w:lang w:val="en-GB"/>
        </w:rPr>
        <w:t>[</w:t>
      </w:r>
      <w:r w:rsidRPr="00090754">
        <w:rPr>
          <w:rFonts w:ascii="Tahoma" w:hAnsi="Tahoma" w:cs="Tahoma"/>
          <w:color w:val="595959" w:themeColor="text1" w:themeTint="A6"/>
          <w:sz w:val="20"/>
          <w:lang w:val="en-GB"/>
        </w:rPr>
        <w:t>Eds</w:t>
      </w:r>
      <w:r w:rsidR="00A25841" w:rsidRPr="00090754">
        <w:rPr>
          <w:rFonts w:ascii="Tahoma" w:hAnsi="Tahoma" w:cs="Tahoma"/>
          <w:color w:val="595959" w:themeColor="text1" w:themeTint="A6"/>
          <w:sz w:val="20"/>
          <w:lang w:val="en-GB"/>
        </w:rPr>
        <w:t>],</w:t>
      </w:r>
      <w:r w:rsidRPr="00090754">
        <w:rPr>
          <w:rFonts w:ascii="Tahoma" w:hAnsi="Tahoma" w:cs="Tahoma"/>
          <w:color w:val="595959" w:themeColor="text1" w:themeTint="A6"/>
          <w:sz w:val="20"/>
          <w:lang w:val="en-GB"/>
        </w:rPr>
        <w:t xml:space="preserve"> Encyclopaedia of Global Environmental Change. Causes and consequences of Global Environmental Change Vol. 3: 16-34. Wiley </w:t>
      </w:r>
      <w:hyperlink r:id="rId88" w:history="1">
        <w:r w:rsidRPr="00090754">
          <w:rPr>
            <w:rStyle w:val="Hyperlink"/>
            <w:rFonts w:ascii="Tahoma" w:hAnsi="Tahoma" w:cs="Tahoma"/>
            <w:b/>
            <w:color w:val="595959" w:themeColor="text1" w:themeTint="A6"/>
            <w:sz w:val="20"/>
            <w:lang w:val="en-GB"/>
          </w:rPr>
          <w:t>[book]</w:t>
        </w:r>
      </w:hyperlink>
    </w:p>
    <w:p w14:paraId="3BC42848" w14:textId="77777777" w:rsidR="00E732A9" w:rsidRPr="00090754" w:rsidRDefault="00E7008B" w:rsidP="00E732A9">
      <w:pPr>
        <w:tabs>
          <w:tab w:val="left" w:pos="-1440"/>
          <w:tab w:val="left" w:pos="-720"/>
        </w:tabs>
        <w:ind w:left="504" w:hanging="504"/>
        <w:jc w:val="both"/>
        <w:rPr>
          <w:rStyle w:val="Hyperlink"/>
          <w:rFonts w:ascii="Tahoma" w:hAnsi="Tahoma" w:cs="Tahoma"/>
          <w:b/>
          <w:color w:val="595959" w:themeColor="text1" w:themeTint="A6"/>
          <w:sz w:val="20"/>
          <w:lang w:val="en-GB"/>
        </w:rPr>
      </w:pPr>
      <w:r w:rsidRPr="00090754">
        <w:rPr>
          <w:rFonts w:ascii="Tahoma" w:hAnsi="Tahoma" w:cs="Tahoma"/>
          <w:color w:val="595959" w:themeColor="text1" w:themeTint="A6"/>
          <w:sz w:val="20"/>
          <w:lang w:val="en-GB"/>
        </w:rPr>
        <w:t>Lutz W</w:t>
      </w:r>
      <w:r w:rsidR="00942CFF"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2003. Demographic transition. In: Timmerman P</w:t>
      </w:r>
      <w:r w:rsidR="00A25841"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Munn</w:t>
      </w:r>
      <w:r w:rsidR="00A25841" w:rsidRPr="00090754">
        <w:rPr>
          <w:rFonts w:ascii="Tahoma" w:hAnsi="Tahoma" w:cs="Tahoma"/>
          <w:color w:val="595959" w:themeColor="text1" w:themeTint="A6"/>
          <w:sz w:val="20"/>
          <w:lang w:val="en-GB"/>
        </w:rPr>
        <w:t xml:space="preserve"> T [</w:t>
      </w:r>
      <w:r w:rsidRPr="00090754">
        <w:rPr>
          <w:rFonts w:ascii="Tahoma" w:hAnsi="Tahoma" w:cs="Tahoma"/>
          <w:color w:val="595959" w:themeColor="text1" w:themeTint="A6"/>
          <w:sz w:val="20"/>
          <w:lang w:val="en-GB"/>
        </w:rPr>
        <w:t>Eds</w:t>
      </w:r>
      <w:r w:rsidR="00A25841" w:rsidRPr="00090754">
        <w:rPr>
          <w:rFonts w:ascii="Tahoma" w:hAnsi="Tahoma" w:cs="Tahoma"/>
          <w:color w:val="595959" w:themeColor="text1" w:themeTint="A6"/>
          <w:sz w:val="20"/>
          <w:lang w:val="en-GB"/>
        </w:rPr>
        <w:t>],</w:t>
      </w:r>
      <w:r w:rsidRPr="00090754">
        <w:rPr>
          <w:rFonts w:ascii="Tahoma" w:hAnsi="Tahoma" w:cs="Tahoma"/>
          <w:color w:val="595959" w:themeColor="text1" w:themeTint="A6"/>
          <w:sz w:val="20"/>
          <w:lang w:val="en-GB"/>
        </w:rPr>
        <w:t xml:space="preserve"> Encyclopaedia of Global Environmental Change, Social and Economic Dimensions of Global Environmental Change Vol. 5: 211-214. </w:t>
      </w:r>
      <w:hyperlink r:id="rId89" w:history="1">
        <w:r w:rsidRPr="00090754">
          <w:rPr>
            <w:rStyle w:val="Hyperlink"/>
            <w:rFonts w:ascii="Tahoma" w:hAnsi="Tahoma" w:cs="Tahoma"/>
            <w:b/>
            <w:color w:val="595959" w:themeColor="text1" w:themeTint="A6"/>
            <w:sz w:val="20"/>
            <w:lang w:val="en-GB"/>
          </w:rPr>
          <w:t>[book]</w:t>
        </w:r>
      </w:hyperlink>
    </w:p>
    <w:p w14:paraId="3656B9AB" w14:textId="77777777" w:rsidR="00E732A9" w:rsidRPr="00090754" w:rsidRDefault="00E732A9" w:rsidP="00131476">
      <w:pPr>
        <w:tabs>
          <w:tab w:val="left" w:pos="-1440"/>
          <w:tab w:val="left" w:pos="-720"/>
        </w:tabs>
        <w:jc w:val="both"/>
        <w:rPr>
          <w:rFonts w:ascii="Tahoma" w:hAnsi="Tahoma" w:cs="Tahoma"/>
          <w:b/>
          <w:bCs/>
          <w:color w:val="595959" w:themeColor="text1" w:themeTint="A6"/>
          <w:sz w:val="20"/>
          <w:lang w:val="en-GB"/>
        </w:rPr>
      </w:pPr>
    </w:p>
    <w:p w14:paraId="45FB0818" w14:textId="77777777" w:rsidR="008C27DD" w:rsidRPr="00090754" w:rsidRDefault="008C27DD">
      <w:pPr>
        <w:rPr>
          <w:rFonts w:ascii="Tahoma" w:hAnsi="Tahoma" w:cs="Tahoma"/>
          <w:b/>
          <w:bCs/>
          <w:color w:val="595959" w:themeColor="text1" w:themeTint="A6"/>
          <w:sz w:val="20"/>
          <w:lang w:val="en-GB"/>
        </w:rPr>
      </w:pPr>
    </w:p>
    <w:p w14:paraId="40DFDCC8" w14:textId="77777777" w:rsidR="00A66D69" w:rsidRPr="00090754" w:rsidRDefault="00E7008B" w:rsidP="00A17B95">
      <w:pPr>
        <w:pStyle w:val="Heading4"/>
        <w:rPr>
          <w:rFonts w:ascii="Tahoma" w:hAnsi="Tahoma" w:cs="Tahoma"/>
          <w:color w:val="595959" w:themeColor="text1" w:themeTint="A6"/>
          <w:lang w:val="en-GB"/>
        </w:rPr>
      </w:pPr>
      <w:r w:rsidRPr="00090754">
        <w:rPr>
          <w:rFonts w:ascii="Tahoma" w:hAnsi="Tahoma" w:cs="Tahoma"/>
          <w:color w:val="595959" w:themeColor="text1" w:themeTint="A6"/>
          <w:lang w:val="en-GB"/>
        </w:rPr>
        <w:t xml:space="preserve">Technical and </w:t>
      </w:r>
      <w:r w:rsidR="005B0972" w:rsidRPr="00090754">
        <w:rPr>
          <w:rFonts w:ascii="Tahoma" w:hAnsi="Tahoma" w:cs="Tahoma"/>
          <w:color w:val="595959" w:themeColor="text1" w:themeTint="A6"/>
          <w:lang w:val="en-GB"/>
        </w:rPr>
        <w:t>w</w:t>
      </w:r>
      <w:r w:rsidR="00A66D69" w:rsidRPr="00090754">
        <w:rPr>
          <w:rFonts w:ascii="Tahoma" w:hAnsi="Tahoma" w:cs="Tahoma"/>
          <w:color w:val="595959" w:themeColor="text1" w:themeTint="A6"/>
          <w:lang w:val="en-GB"/>
        </w:rPr>
        <w:t>orking papers</w:t>
      </w:r>
    </w:p>
    <w:p w14:paraId="62C769F4" w14:textId="312D507A" w:rsidR="007969BC" w:rsidRDefault="007969BC" w:rsidP="40F41172">
      <w:pPr>
        <w:ind w:left="504" w:hanging="504"/>
        <w:jc w:val="both"/>
        <w:rPr>
          <w:rFonts w:ascii="Tahoma" w:hAnsi="Tahoma" w:cs="Tahoma"/>
          <w:color w:val="595959" w:themeColor="text1" w:themeTint="A6"/>
          <w:sz w:val="20"/>
          <w:lang w:val="en-GB"/>
        </w:rPr>
      </w:pPr>
      <w:r w:rsidRPr="007969BC">
        <w:rPr>
          <w:rFonts w:ascii="Tahoma" w:hAnsi="Tahoma" w:cs="Tahoma"/>
          <w:color w:val="595959" w:themeColor="text1" w:themeTint="A6"/>
          <w:sz w:val="20"/>
          <w:lang w:val="en-GB"/>
        </w:rPr>
        <w:t xml:space="preserve">K.C. S, </w:t>
      </w:r>
      <w:proofErr w:type="spellStart"/>
      <w:r w:rsidR="00B1750E">
        <w:rPr>
          <w:rFonts w:ascii="Tahoma" w:hAnsi="Tahoma" w:cs="Tahoma"/>
          <w:color w:val="595959" w:themeColor="text1" w:themeTint="A6"/>
          <w:sz w:val="20"/>
          <w:lang w:val="en-GB"/>
        </w:rPr>
        <w:t>Dhakad</w:t>
      </w:r>
      <w:proofErr w:type="spellEnd"/>
      <w:r w:rsidR="00B1750E">
        <w:rPr>
          <w:rFonts w:ascii="Tahoma" w:hAnsi="Tahoma" w:cs="Tahoma"/>
          <w:color w:val="595959" w:themeColor="text1" w:themeTint="A6"/>
          <w:sz w:val="20"/>
          <w:lang w:val="en-GB"/>
        </w:rPr>
        <w:t xml:space="preserve"> M</w:t>
      </w:r>
      <w:r w:rsidRPr="007969BC">
        <w:rPr>
          <w:rFonts w:ascii="Tahoma" w:hAnsi="Tahoma" w:cs="Tahoma"/>
          <w:color w:val="595959" w:themeColor="text1" w:themeTint="A6"/>
          <w:sz w:val="20"/>
          <w:lang w:val="en-GB"/>
        </w:rPr>
        <w:t xml:space="preserve">, Adhikari S, Yildiz D, Mamolo M, Sobotka T, Zeman K, </w:t>
      </w:r>
      <w:r>
        <w:rPr>
          <w:rFonts w:ascii="Tahoma" w:hAnsi="Tahoma" w:cs="Tahoma"/>
          <w:color w:val="595959" w:themeColor="text1" w:themeTint="A6"/>
          <w:sz w:val="20"/>
          <w:lang w:val="en-GB"/>
        </w:rPr>
        <w:t xml:space="preserve">Abel G, Lutz W, </w:t>
      </w:r>
      <w:r w:rsidRPr="007969BC">
        <w:rPr>
          <w:rFonts w:ascii="Tahoma" w:hAnsi="Tahoma" w:cs="Tahoma"/>
          <w:color w:val="595959" w:themeColor="text1" w:themeTint="A6"/>
          <w:sz w:val="20"/>
          <w:u w:val="single"/>
          <w:lang w:val="en-GB"/>
        </w:rPr>
        <w:t>Goujon A</w:t>
      </w:r>
      <w:r>
        <w:rPr>
          <w:rFonts w:ascii="Tahoma" w:hAnsi="Tahoma" w:cs="Tahoma"/>
          <w:color w:val="595959" w:themeColor="text1" w:themeTint="A6"/>
          <w:sz w:val="20"/>
          <w:lang w:val="en-GB"/>
        </w:rPr>
        <w:t>.</w:t>
      </w:r>
      <w:r w:rsidRPr="007969BC">
        <w:rPr>
          <w:rFonts w:ascii="Tahoma" w:hAnsi="Tahoma" w:cs="Tahoma"/>
          <w:color w:val="595959" w:themeColor="text1" w:themeTint="A6"/>
          <w:sz w:val="20"/>
          <w:lang w:val="en-GB"/>
        </w:rPr>
        <w:t xml:space="preserve"> 2024. Updating the Shared Socioeconomic Pathways (SSPs) Global Population and Human Capital Projections. IIASA Working Paper. </w:t>
      </w:r>
      <w:proofErr w:type="spellStart"/>
      <w:r w:rsidRPr="007969BC">
        <w:rPr>
          <w:rFonts w:ascii="Tahoma" w:hAnsi="Tahoma" w:cs="Tahoma"/>
          <w:color w:val="595959" w:themeColor="text1" w:themeTint="A6"/>
          <w:sz w:val="20"/>
          <w:lang w:val="en-GB"/>
        </w:rPr>
        <w:t>Laxenburg</w:t>
      </w:r>
      <w:proofErr w:type="spellEnd"/>
      <w:r w:rsidRPr="007969BC">
        <w:rPr>
          <w:rFonts w:ascii="Tahoma" w:hAnsi="Tahoma" w:cs="Tahoma"/>
          <w:color w:val="595959" w:themeColor="text1" w:themeTint="A6"/>
          <w:sz w:val="20"/>
          <w:lang w:val="en-GB"/>
        </w:rPr>
        <w:t>, Austria: WP-24-003</w:t>
      </w:r>
      <w:r>
        <w:rPr>
          <w:rFonts w:ascii="Tahoma" w:hAnsi="Tahoma" w:cs="Tahoma"/>
          <w:color w:val="595959" w:themeColor="text1" w:themeTint="A6"/>
          <w:sz w:val="20"/>
          <w:lang w:val="en-GB"/>
        </w:rPr>
        <w:t xml:space="preserve">. </w:t>
      </w:r>
      <w:hyperlink r:id="rId90" w:history="1">
        <w:r w:rsidRPr="00906251">
          <w:rPr>
            <w:rStyle w:val="Hyperlink"/>
            <w:rFonts w:ascii="Tahoma" w:hAnsi="Tahoma" w:cs="Tahoma"/>
            <w:sz w:val="20"/>
            <w:lang w:val="en-GB"/>
          </w:rPr>
          <w:t>https://pure.iiasa.ac.at/id/eprint/19487/</w:t>
        </w:r>
      </w:hyperlink>
      <w:r>
        <w:rPr>
          <w:rFonts w:ascii="Tahoma" w:hAnsi="Tahoma" w:cs="Tahoma"/>
          <w:color w:val="595959" w:themeColor="text1" w:themeTint="A6"/>
          <w:sz w:val="20"/>
          <w:lang w:val="en-GB"/>
        </w:rPr>
        <w:t xml:space="preserve"> </w:t>
      </w:r>
    </w:p>
    <w:p w14:paraId="0BE0FFC9" w14:textId="0076A5E8" w:rsidR="00022DA5" w:rsidRPr="00090754" w:rsidRDefault="00022DA5" w:rsidP="40F41172">
      <w:pPr>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 xml:space="preserve">Icardi R, Gailey N, </w:t>
      </w:r>
      <w:r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Natale F &amp; </w:t>
      </w:r>
      <w:proofErr w:type="spellStart"/>
      <w:r w:rsidRPr="00090754">
        <w:rPr>
          <w:rFonts w:ascii="Tahoma" w:hAnsi="Tahoma" w:cs="Tahoma"/>
          <w:color w:val="595959" w:themeColor="text1" w:themeTint="A6"/>
          <w:sz w:val="20"/>
          <w:lang w:val="en-GB"/>
        </w:rPr>
        <w:t>Ueffing</w:t>
      </w:r>
      <w:proofErr w:type="spellEnd"/>
      <w:r w:rsidRPr="00090754">
        <w:rPr>
          <w:rFonts w:ascii="Tahoma" w:hAnsi="Tahoma" w:cs="Tahoma"/>
          <w:color w:val="595959" w:themeColor="text1" w:themeTint="A6"/>
          <w:sz w:val="20"/>
          <w:lang w:val="en-GB"/>
        </w:rPr>
        <w:t xml:space="preserve"> P. 2023. Global Demography Expert Survey on the Drivers and Consequences of Demographic Change. Publications Office of the European Union, Luxembourg (Luxembourg). </w:t>
      </w:r>
      <w:hyperlink r:id="rId91" w:history="1">
        <w:r w:rsidRPr="00090754">
          <w:rPr>
            <w:rStyle w:val="Hyperlink"/>
            <w:rFonts w:ascii="Tahoma" w:hAnsi="Tahoma" w:cs="Tahoma"/>
            <w:color w:val="7F7F7F" w:themeColor="text1" w:themeTint="80"/>
            <w:sz w:val="20"/>
            <w:lang w:val="en-GB"/>
          </w:rPr>
          <w:t>10.2760/139588</w:t>
        </w:r>
      </w:hyperlink>
      <w:r w:rsidRPr="00090754">
        <w:rPr>
          <w:rFonts w:ascii="Tahoma" w:hAnsi="Tahoma" w:cs="Tahoma"/>
          <w:color w:val="7F7F7F" w:themeColor="text1" w:themeTint="80"/>
          <w:sz w:val="20"/>
          <w:lang w:val="en-GB"/>
        </w:rPr>
        <w:t>.</w:t>
      </w:r>
    </w:p>
    <w:p w14:paraId="607DD340" w14:textId="72D5B72C" w:rsidR="00686935" w:rsidRPr="00090754" w:rsidRDefault="00686935" w:rsidP="40F41172">
      <w:pPr>
        <w:ind w:left="504" w:hanging="504"/>
        <w:jc w:val="both"/>
        <w:rPr>
          <w:rFonts w:ascii="Tahoma" w:hAnsi="Tahoma" w:cs="Tahoma"/>
          <w:color w:val="595959" w:themeColor="text1" w:themeTint="A6"/>
          <w:sz w:val="20"/>
          <w:lang w:val="en-GB"/>
        </w:rPr>
      </w:pPr>
      <w:proofErr w:type="spellStart"/>
      <w:r w:rsidRPr="00090754">
        <w:rPr>
          <w:rFonts w:ascii="Tahoma" w:hAnsi="Tahoma" w:cs="Tahoma"/>
          <w:color w:val="595959" w:themeColor="text1" w:themeTint="A6"/>
          <w:sz w:val="20"/>
          <w:lang w:val="en-GB"/>
        </w:rPr>
        <w:t>Durowaa-Boatend</w:t>
      </w:r>
      <w:proofErr w:type="spellEnd"/>
      <w:r w:rsidRPr="00090754">
        <w:rPr>
          <w:rFonts w:ascii="Tahoma" w:hAnsi="Tahoma" w:cs="Tahoma"/>
          <w:color w:val="595959" w:themeColor="text1" w:themeTint="A6"/>
          <w:sz w:val="20"/>
          <w:lang w:val="en-GB"/>
        </w:rPr>
        <w:t xml:space="preserve"> A, Yildiz D &amp; Goujon A. 2023. A Bayesian model for the reconstruction of education- and age-specific fertility rates: An application to African and Latin American countries. IIASA Working Paper. </w:t>
      </w:r>
      <w:proofErr w:type="spellStart"/>
      <w:r w:rsidRPr="00090754">
        <w:rPr>
          <w:rFonts w:ascii="Tahoma" w:hAnsi="Tahoma" w:cs="Tahoma"/>
          <w:color w:val="595959" w:themeColor="text1" w:themeTint="A6"/>
          <w:sz w:val="20"/>
          <w:lang w:val="en-GB"/>
        </w:rPr>
        <w:t>Laxenburg</w:t>
      </w:r>
      <w:proofErr w:type="spellEnd"/>
      <w:r w:rsidRPr="00090754">
        <w:rPr>
          <w:rFonts w:ascii="Tahoma" w:hAnsi="Tahoma" w:cs="Tahoma"/>
          <w:color w:val="595959" w:themeColor="text1" w:themeTint="A6"/>
          <w:sz w:val="20"/>
          <w:lang w:val="en-GB"/>
        </w:rPr>
        <w:t xml:space="preserve">, Austria: WP-23-007. </w:t>
      </w:r>
      <w:hyperlink r:id="rId92">
        <w:r w:rsidRPr="00090754">
          <w:rPr>
            <w:rStyle w:val="Hyperlink"/>
            <w:rFonts w:ascii="Tahoma" w:hAnsi="Tahoma" w:cs="Tahoma"/>
            <w:b/>
            <w:bCs/>
            <w:color w:val="595959" w:themeColor="text1" w:themeTint="A6"/>
            <w:sz w:val="20"/>
            <w:lang w:val="en-GB"/>
          </w:rPr>
          <w:t>[pdf]</w:t>
        </w:r>
      </w:hyperlink>
    </w:p>
    <w:p w14:paraId="50FB22B1" w14:textId="1AE8652B" w:rsidR="00E562EC" w:rsidRPr="00090754" w:rsidRDefault="00E562EC" w:rsidP="40F41172">
      <w:pPr>
        <w:ind w:left="504" w:hanging="504"/>
        <w:jc w:val="both"/>
        <w:rPr>
          <w:rFonts w:ascii="Tahoma" w:hAnsi="Tahoma" w:cs="Tahoma"/>
          <w:color w:val="595959" w:themeColor="text1" w:themeTint="A6"/>
          <w:sz w:val="20"/>
        </w:rPr>
      </w:pPr>
      <w:r w:rsidRPr="00090754">
        <w:rPr>
          <w:rFonts w:ascii="Tahoma" w:hAnsi="Tahoma" w:cs="Tahoma"/>
          <w:color w:val="595959" w:themeColor="text1" w:themeTint="A6"/>
          <w:sz w:val="20"/>
          <w:lang w:val="en-GB"/>
        </w:rPr>
        <w:t xml:space="preserve">Abalos J, Weber </w:t>
      </w:r>
      <w:r w:rsidR="0405EB30" w:rsidRPr="00090754">
        <w:rPr>
          <w:rFonts w:ascii="Tahoma" w:hAnsi="Tahoma" w:cs="Tahoma"/>
          <w:color w:val="595959" w:themeColor="text1" w:themeTint="A6"/>
          <w:sz w:val="20"/>
          <w:lang w:val="en-GB"/>
        </w:rPr>
        <w:t>D,</w:t>
      </w:r>
      <w:r w:rsidRPr="00090754">
        <w:rPr>
          <w:rFonts w:ascii="Tahoma" w:hAnsi="Tahoma" w:cs="Tahoma"/>
          <w:color w:val="595959" w:themeColor="text1" w:themeTint="A6"/>
          <w:sz w:val="20"/>
          <w:lang w:val="en-GB"/>
        </w:rPr>
        <w:t xml:space="preserve"> Booth H, </w:t>
      </w:r>
      <w:r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Steiber</w:t>
      </w:r>
      <w:proofErr w:type="spellEnd"/>
      <w:r w:rsidRPr="00090754">
        <w:rPr>
          <w:rFonts w:ascii="Tahoma" w:hAnsi="Tahoma" w:cs="Tahoma"/>
          <w:color w:val="595959" w:themeColor="text1" w:themeTint="A6"/>
          <w:sz w:val="20"/>
          <w:lang w:val="en-GB"/>
        </w:rPr>
        <w:t xml:space="preserve"> N &amp; Cruz GT. 2020. Is children’s education associated with parental health? Evidence from the Philippines. IIASA Working Paper WP-20-017. </w:t>
      </w:r>
      <w:proofErr w:type="spellStart"/>
      <w:r w:rsidRPr="00090754">
        <w:rPr>
          <w:rFonts w:ascii="Tahoma" w:hAnsi="Tahoma" w:cs="Tahoma"/>
          <w:color w:val="595959" w:themeColor="text1" w:themeTint="A6"/>
          <w:sz w:val="20"/>
          <w:lang w:val="en-GB"/>
        </w:rPr>
        <w:t>Laxenburg</w:t>
      </w:r>
      <w:proofErr w:type="spellEnd"/>
      <w:r w:rsidRPr="00090754">
        <w:rPr>
          <w:rFonts w:ascii="Tahoma" w:hAnsi="Tahoma" w:cs="Tahoma"/>
          <w:color w:val="595959" w:themeColor="text1" w:themeTint="A6"/>
          <w:sz w:val="20"/>
          <w:lang w:val="en-GB"/>
        </w:rPr>
        <w:t xml:space="preserve">, Austria: IIASA. </w:t>
      </w:r>
      <w:hyperlink r:id="rId93">
        <w:r w:rsidRPr="00090754">
          <w:rPr>
            <w:rStyle w:val="Hyperlink"/>
            <w:rFonts w:ascii="Tahoma" w:hAnsi="Tahoma" w:cs="Tahoma"/>
            <w:b/>
            <w:bCs/>
            <w:color w:val="595959" w:themeColor="text1" w:themeTint="A6"/>
            <w:sz w:val="20"/>
          </w:rPr>
          <w:t>[pdf]</w:t>
        </w:r>
      </w:hyperlink>
    </w:p>
    <w:p w14:paraId="39419677" w14:textId="22CD8F7D" w:rsidR="00D33B88" w:rsidRPr="00090754" w:rsidRDefault="00D33B88" w:rsidP="00ED6EAA">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rPr>
        <w:t>Goujon A</w:t>
      </w:r>
      <w:r w:rsidRPr="00090754">
        <w:rPr>
          <w:rFonts w:ascii="Tahoma" w:hAnsi="Tahoma" w:cs="Tahoma"/>
          <w:color w:val="595959" w:themeColor="text1" w:themeTint="A6"/>
          <w:sz w:val="20"/>
        </w:rPr>
        <w:t>, Natale F, Ghio D, Conte A</w:t>
      </w:r>
      <w:r w:rsidR="00A25841" w:rsidRPr="00090754">
        <w:rPr>
          <w:rFonts w:ascii="Tahoma" w:hAnsi="Tahoma" w:cs="Tahoma"/>
          <w:color w:val="595959" w:themeColor="text1" w:themeTint="A6"/>
          <w:sz w:val="20"/>
        </w:rPr>
        <w:t xml:space="preserve"> &amp;</w:t>
      </w:r>
      <w:r w:rsidRPr="00090754">
        <w:rPr>
          <w:rFonts w:ascii="Tahoma" w:hAnsi="Tahoma" w:cs="Tahoma"/>
          <w:color w:val="595959" w:themeColor="text1" w:themeTint="A6"/>
          <w:sz w:val="20"/>
        </w:rPr>
        <w:t xml:space="preserve"> Dijkstra L. 2020. </w:t>
      </w:r>
      <w:r w:rsidRPr="00090754">
        <w:rPr>
          <w:rFonts w:ascii="Tahoma" w:hAnsi="Tahoma" w:cs="Tahoma"/>
          <w:color w:val="595959" w:themeColor="text1" w:themeTint="A6"/>
          <w:sz w:val="20"/>
          <w:lang w:val="en-GB"/>
        </w:rPr>
        <w:t xml:space="preserve">Age, gender, and territory of COVID-19 infections and fatalities. JRC Technical Report. Luxembourg: Publications Office of the European Union. </w:t>
      </w:r>
      <w:hyperlink r:id="rId94" w:history="1">
        <w:r w:rsidRPr="00090754">
          <w:rPr>
            <w:rStyle w:val="Hyperlink"/>
            <w:rFonts w:ascii="Tahoma" w:hAnsi="Tahoma" w:cs="Tahoma"/>
            <w:color w:val="595959" w:themeColor="text1" w:themeTint="A6"/>
            <w:sz w:val="20"/>
            <w:lang w:val="en-GB"/>
          </w:rPr>
          <w:t>https://doi.org/10.2760/838390</w:t>
        </w:r>
      </w:hyperlink>
      <w:r w:rsidRPr="00090754">
        <w:rPr>
          <w:rFonts w:ascii="Tahoma" w:hAnsi="Tahoma" w:cs="Tahoma"/>
          <w:color w:val="595959" w:themeColor="text1" w:themeTint="A6"/>
          <w:sz w:val="20"/>
          <w:lang w:val="en-GB"/>
        </w:rPr>
        <w:t xml:space="preserve"> </w:t>
      </w:r>
    </w:p>
    <w:p w14:paraId="4D209287" w14:textId="77777777" w:rsidR="00ED6EAA" w:rsidRPr="00090754" w:rsidRDefault="00ED6EAA" w:rsidP="00ED6EAA">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Reiter C, Özdemir</w:t>
      </w:r>
      <w:r w:rsidR="00E562EC" w:rsidRPr="00090754">
        <w:rPr>
          <w:rFonts w:ascii="Tahoma" w:hAnsi="Tahoma" w:cs="Tahoma"/>
          <w:color w:val="595959" w:themeColor="text1" w:themeTint="A6"/>
          <w:sz w:val="20"/>
          <w:lang w:val="en-GB"/>
        </w:rPr>
        <w:t xml:space="preserve"> C</w:t>
      </w:r>
      <w:r w:rsidRPr="00090754">
        <w:rPr>
          <w:rFonts w:ascii="Tahoma" w:hAnsi="Tahoma" w:cs="Tahoma"/>
          <w:color w:val="595959" w:themeColor="text1" w:themeTint="A6"/>
          <w:sz w:val="20"/>
          <w:lang w:val="en-GB"/>
        </w:rPr>
        <w:t>, Yildiz</w:t>
      </w:r>
      <w:r w:rsidR="00E562EC" w:rsidRPr="00090754">
        <w:rPr>
          <w:rFonts w:ascii="Tahoma" w:hAnsi="Tahoma" w:cs="Tahoma"/>
          <w:color w:val="595959" w:themeColor="text1" w:themeTint="A6"/>
          <w:sz w:val="20"/>
          <w:lang w:val="en-GB"/>
        </w:rPr>
        <w:t xml:space="preserve"> D</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Guimaraes</w:t>
      </w:r>
      <w:r w:rsidR="00E562EC" w:rsidRPr="00090754">
        <w:rPr>
          <w:rFonts w:ascii="Tahoma" w:hAnsi="Tahoma" w:cs="Tahoma"/>
          <w:color w:val="595959" w:themeColor="text1" w:themeTint="A6"/>
          <w:sz w:val="20"/>
          <w:lang w:val="en-GB"/>
        </w:rPr>
        <w:t xml:space="preserve"> R</w:t>
      </w:r>
      <w:r w:rsidR="00A25841"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lang w:val="en-GB"/>
        </w:rPr>
        <w:t>Lutz W</w:t>
      </w:r>
      <w:r w:rsidRPr="00090754">
        <w:rPr>
          <w:rFonts w:ascii="Tahoma" w:hAnsi="Tahoma" w:cs="Tahoma"/>
          <w:color w:val="595959" w:themeColor="text1" w:themeTint="A6"/>
          <w:sz w:val="20"/>
          <w:lang w:val="en-GB"/>
        </w:rPr>
        <w:t>. 2020. The Demography of Skills-Adjusted Human Capital. IIASA Working Paper WP-20-006</w:t>
      </w:r>
      <w:r w:rsidR="00E562EC" w:rsidRPr="00090754">
        <w:rPr>
          <w:rFonts w:ascii="Tahoma" w:hAnsi="Tahoma" w:cs="Tahoma"/>
          <w:color w:val="595959" w:themeColor="text1" w:themeTint="A6"/>
          <w:sz w:val="20"/>
          <w:lang w:val="en-GB"/>
        </w:rPr>
        <w:t>.</w:t>
      </w:r>
      <w:r w:rsidRPr="00090754">
        <w:rPr>
          <w:rFonts w:ascii="Tahoma" w:hAnsi="Tahoma" w:cs="Tahoma"/>
          <w:color w:val="595959" w:themeColor="text1" w:themeTint="A6"/>
          <w:sz w:val="20"/>
          <w:lang w:val="en-GB"/>
        </w:rPr>
        <w:t xml:space="preserve"> </w:t>
      </w:r>
      <w:proofErr w:type="spellStart"/>
      <w:r w:rsidR="00E562EC" w:rsidRPr="00090754">
        <w:rPr>
          <w:rFonts w:ascii="Tahoma" w:hAnsi="Tahoma" w:cs="Tahoma"/>
          <w:color w:val="595959" w:themeColor="text1" w:themeTint="A6"/>
          <w:sz w:val="20"/>
          <w:lang w:val="en-GB"/>
        </w:rPr>
        <w:t>Laxenburg</w:t>
      </w:r>
      <w:proofErr w:type="spellEnd"/>
      <w:r w:rsidR="00E562EC" w:rsidRPr="00090754">
        <w:rPr>
          <w:rFonts w:ascii="Tahoma" w:hAnsi="Tahoma" w:cs="Tahoma"/>
          <w:color w:val="595959" w:themeColor="text1" w:themeTint="A6"/>
          <w:sz w:val="20"/>
          <w:lang w:val="en-GB"/>
        </w:rPr>
        <w:t xml:space="preserve">, Austria: </w:t>
      </w:r>
      <w:r w:rsidRPr="00090754">
        <w:rPr>
          <w:rFonts w:ascii="Tahoma" w:hAnsi="Tahoma" w:cs="Tahoma"/>
          <w:color w:val="595959" w:themeColor="text1" w:themeTint="A6"/>
          <w:sz w:val="20"/>
          <w:lang w:val="en-GB"/>
        </w:rPr>
        <w:t xml:space="preserve">IIASA. </w:t>
      </w:r>
      <w:hyperlink r:id="rId95" w:history="1">
        <w:r w:rsidRPr="00090754">
          <w:rPr>
            <w:rStyle w:val="Hyperlink"/>
            <w:rFonts w:ascii="Tahoma" w:hAnsi="Tahoma" w:cs="Tahoma"/>
            <w:b/>
            <w:color w:val="595959" w:themeColor="text1" w:themeTint="A6"/>
            <w:sz w:val="20"/>
            <w:lang w:val="en-GB"/>
          </w:rPr>
          <w:t>[pdf]</w:t>
        </w:r>
      </w:hyperlink>
    </w:p>
    <w:p w14:paraId="13C245FF" w14:textId="77777777" w:rsidR="003528CE" w:rsidRPr="00090754" w:rsidRDefault="003528CE" w:rsidP="003528CE">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Wa</w:t>
      </w:r>
      <w:r w:rsidR="00B828AF" w:rsidRPr="00090754">
        <w:rPr>
          <w:rFonts w:ascii="Tahoma" w:hAnsi="Tahoma" w:cs="Tahoma"/>
          <w:color w:val="595959" w:themeColor="text1" w:themeTint="A6"/>
          <w:sz w:val="20"/>
          <w:lang w:val="en-GB"/>
        </w:rPr>
        <w:t>z</w:t>
      </w:r>
      <w:r w:rsidRPr="00090754">
        <w:rPr>
          <w:rFonts w:ascii="Tahoma" w:hAnsi="Tahoma" w:cs="Tahoma"/>
          <w:color w:val="595959" w:themeColor="text1" w:themeTint="A6"/>
          <w:sz w:val="20"/>
          <w:lang w:val="en-GB"/>
        </w:rPr>
        <w:t>ir MA</w:t>
      </w:r>
      <w:r w:rsidR="00804567" w:rsidRPr="00090754">
        <w:rPr>
          <w:rFonts w:ascii="Tahoma" w:hAnsi="Tahoma" w:cs="Tahoma"/>
          <w:color w:val="595959" w:themeColor="text1" w:themeTint="A6"/>
          <w:sz w:val="20"/>
          <w:lang w:val="en-GB"/>
        </w:rPr>
        <w:t xml:space="preserve"> &amp;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2019. Assessing the 2017 Census of Pakistan Using Demographic Analysis: A Sub-National Perspective. VID Working Paper 06/2019. Vienna: Vienna Institute of Demography. </w:t>
      </w:r>
      <w:hyperlink r:id="rId96" w:history="1">
        <w:r w:rsidRPr="00090754">
          <w:rPr>
            <w:rStyle w:val="Hyperlink"/>
            <w:rFonts w:ascii="Tahoma" w:hAnsi="Tahoma" w:cs="Tahoma"/>
            <w:b/>
            <w:color w:val="595959" w:themeColor="text1" w:themeTint="A6"/>
            <w:sz w:val="20"/>
            <w:lang w:val="en-GB"/>
          </w:rPr>
          <w:t>[pdf]</w:t>
        </w:r>
      </w:hyperlink>
    </w:p>
    <w:p w14:paraId="16991BB0" w14:textId="77777777" w:rsidR="001C679B" w:rsidRPr="00090754" w:rsidRDefault="001C679B" w:rsidP="003528CE">
      <w:pPr>
        <w:tabs>
          <w:tab w:val="left" w:pos="-1440"/>
          <w:tab w:val="left" w:pos="-720"/>
        </w:tabs>
        <w:ind w:left="504" w:hanging="504"/>
        <w:jc w:val="both"/>
        <w:rPr>
          <w:rFonts w:ascii="Tahoma" w:hAnsi="Tahoma" w:cs="Tahoma"/>
          <w:color w:val="595959" w:themeColor="text1" w:themeTint="A6"/>
          <w:sz w:val="20"/>
          <w:lang w:val="en-GB"/>
        </w:rPr>
      </w:pPr>
      <w:proofErr w:type="spellStart"/>
      <w:r w:rsidRPr="00090754">
        <w:rPr>
          <w:rFonts w:ascii="Tahoma" w:hAnsi="Tahoma" w:cs="Tahoma"/>
          <w:color w:val="595959" w:themeColor="text1" w:themeTint="A6"/>
          <w:sz w:val="20"/>
          <w:lang w:val="en-GB"/>
        </w:rPr>
        <w:lastRenderedPageBreak/>
        <w:t>Speringer</w:t>
      </w:r>
      <w:proofErr w:type="spellEnd"/>
      <w:r w:rsidRPr="00090754">
        <w:rPr>
          <w:rFonts w:ascii="Tahoma" w:hAnsi="Tahoma" w:cs="Tahoma"/>
          <w:color w:val="595959" w:themeColor="text1" w:themeTint="A6"/>
          <w:sz w:val="20"/>
          <w:lang w:val="en-GB"/>
        </w:rPr>
        <w:t xml:space="preserve"> M,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lang w:val="en-GB"/>
        </w:rPr>
        <w:t>KC S</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Potančoková</w:t>
      </w:r>
      <w:proofErr w:type="spellEnd"/>
      <w:r w:rsidR="00E562EC" w:rsidRPr="00090754">
        <w:rPr>
          <w:rFonts w:ascii="Tahoma" w:hAnsi="Tahoma" w:cs="Tahoma"/>
          <w:color w:val="595959" w:themeColor="text1" w:themeTint="A6"/>
          <w:sz w:val="20"/>
          <w:lang w:val="en-GB"/>
        </w:rPr>
        <w:t xml:space="preserve"> M</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lang w:val="en-GB"/>
        </w:rPr>
        <w:t>Reiter C</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Jurasszovich</w:t>
      </w:r>
      <w:proofErr w:type="spellEnd"/>
      <w:r w:rsidR="00E562EC" w:rsidRPr="00090754">
        <w:rPr>
          <w:rFonts w:ascii="Tahoma" w:hAnsi="Tahoma" w:cs="Tahoma"/>
          <w:color w:val="595959" w:themeColor="text1" w:themeTint="A6"/>
          <w:sz w:val="20"/>
          <w:lang w:val="en-GB"/>
        </w:rPr>
        <w:t xml:space="preserve"> S</w:t>
      </w:r>
      <w:r w:rsidR="002710EC"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Eder</w:t>
      </w:r>
      <w:r w:rsidR="00E562EC" w:rsidRPr="00090754">
        <w:rPr>
          <w:rFonts w:ascii="Tahoma" w:hAnsi="Tahoma" w:cs="Tahoma"/>
          <w:color w:val="595959" w:themeColor="text1" w:themeTint="A6"/>
          <w:sz w:val="20"/>
          <w:lang w:val="en-GB"/>
        </w:rPr>
        <w:t xml:space="preserve"> J</w:t>
      </w:r>
      <w:r w:rsidRPr="00090754">
        <w:rPr>
          <w:rFonts w:ascii="Tahoma" w:hAnsi="Tahoma" w:cs="Tahoma"/>
          <w:color w:val="595959" w:themeColor="text1" w:themeTint="A6"/>
          <w:sz w:val="20"/>
          <w:lang w:val="en-GB"/>
        </w:rPr>
        <w:t xml:space="preserve">. 2019. Global Reconstruction of Educational Attainment, 1950 to 2015: Methodology and Assessment. VID Working Paper 02/2019. Vienna: Vienna Institute of Demography. </w:t>
      </w:r>
      <w:hyperlink r:id="rId97" w:history="1">
        <w:r w:rsidRPr="00090754">
          <w:rPr>
            <w:rStyle w:val="Hyperlink"/>
            <w:rFonts w:ascii="Tahoma" w:hAnsi="Tahoma" w:cs="Tahoma"/>
            <w:b/>
            <w:color w:val="595959" w:themeColor="text1" w:themeTint="A6"/>
            <w:sz w:val="20"/>
            <w:lang w:val="en-GB"/>
          </w:rPr>
          <w:t>[pdf]</w:t>
        </w:r>
      </w:hyperlink>
    </w:p>
    <w:p w14:paraId="4FA5B78D" w14:textId="77777777" w:rsidR="00E7008B" w:rsidRPr="00090754" w:rsidRDefault="00804567" w:rsidP="001C679B">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 A</w:t>
      </w:r>
      <w:r w:rsidR="00E7008B"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lang w:val="en-GB"/>
        </w:rPr>
        <w:t>Reiter C</w:t>
      </w:r>
      <w:r w:rsidR="002710EC" w:rsidRPr="00090754">
        <w:rPr>
          <w:rFonts w:ascii="Tahoma" w:hAnsi="Tahoma" w:cs="Tahoma"/>
          <w:color w:val="595959" w:themeColor="text1" w:themeTint="A6"/>
          <w:sz w:val="20"/>
          <w:lang w:val="en-GB"/>
        </w:rPr>
        <w:t xml:space="preserve"> &amp;</w:t>
      </w:r>
      <w:r w:rsidR="00E7008B" w:rsidRPr="00090754">
        <w:rPr>
          <w:rFonts w:ascii="Tahoma" w:hAnsi="Tahoma" w:cs="Tahoma"/>
          <w:color w:val="595959" w:themeColor="text1" w:themeTint="A6"/>
          <w:sz w:val="20"/>
          <w:lang w:val="en-GB"/>
        </w:rPr>
        <w:t xml:space="preserve"> Potancokova</w:t>
      </w:r>
      <w:r w:rsidR="00E562EC" w:rsidRPr="00090754">
        <w:rPr>
          <w:rFonts w:ascii="Tahoma" w:hAnsi="Tahoma" w:cs="Tahoma"/>
          <w:color w:val="595959" w:themeColor="text1" w:themeTint="A6"/>
          <w:sz w:val="20"/>
          <w:lang w:val="en-GB"/>
        </w:rPr>
        <w:t xml:space="preserve"> M</w:t>
      </w:r>
      <w:r w:rsidR="00E7008B" w:rsidRPr="00090754">
        <w:rPr>
          <w:rFonts w:ascii="Tahoma" w:hAnsi="Tahoma" w:cs="Tahoma"/>
          <w:color w:val="595959" w:themeColor="text1" w:themeTint="A6"/>
          <w:sz w:val="20"/>
          <w:lang w:val="en-GB"/>
        </w:rPr>
        <w:t xml:space="preserve">. 2018. Religious Affiliations in Austria at the Provincial Level: Estimates for Vorarlberg, 2001-2018. VID Working Paper 13/2018. Vienna: Vienna Institute of Demography. </w:t>
      </w:r>
      <w:hyperlink r:id="rId98" w:history="1">
        <w:r w:rsidR="00E7008B" w:rsidRPr="00090754">
          <w:rPr>
            <w:rStyle w:val="Hyperlink"/>
            <w:rFonts w:ascii="Tahoma" w:hAnsi="Tahoma" w:cs="Tahoma"/>
            <w:b/>
            <w:color w:val="595959" w:themeColor="text1" w:themeTint="A6"/>
            <w:sz w:val="20"/>
            <w:lang w:val="en-GB"/>
          </w:rPr>
          <w:t>[pdf]</w:t>
        </w:r>
      </w:hyperlink>
    </w:p>
    <w:p w14:paraId="2F03830F" w14:textId="0B917381" w:rsidR="00E7008B" w:rsidRPr="00090754" w:rsidRDefault="007E5B52" w:rsidP="00E732A9">
      <w:pPr>
        <w:tabs>
          <w:tab w:val="left" w:pos="-1440"/>
          <w:tab w:val="left" w:pos="-720"/>
        </w:tabs>
        <w:ind w:left="504" w:hanging="504"/>
        <w:jc w:val="both"/>
        <w:rPr>
          <w:rStyle w:val="Hyperlink"/>
          <w:rFonts w:ascii="Tahoma" w:hAnsi="Tahoma" w:cs="Tahoma"/>
          <w:color w:val="595959" w:themeColor="text1" w:themeTint="A6"/>
          <w:sz w:val="20"/>
          <w:u w:val="none"/>
          <w:lang w:val="en-GB"/>
        </w:rPr>
      </w:pPr>
      <w:r w:rsidRPr="00090754">
        <w:rPr>
          <w:rFonts w:ascii="Tahoma" w:hAnsi="Tahoma" w:cs="Tahoma"/>
          <w:color w:val="595959" w:themeColor="text1" w:themeTint="A6"/>
          <w:sz w:val="20"/>
          <w:u w:val="single"/>
          <w:lang w:val="en-GB"/>
        </w:rPr>
        <w:t>Goujon</w:t>
      </w:r>
      <w:r w:rsidR="00E7008B" w:rsidRPr="00090754">
        <w:rPr>
          <w:rFonts w:ascii="Tahoma" w:hAnsi="Tahoma" w:cs="Tahoma"/>
          <w:color w:val="595959" w:themeColor="text1" w:themeTint="A6"/>
          <w:sz w:val="20"/>
          <w:u w:val="single"/>
          <w:lang w:val="en-GB"/>
        </w:rPr>
        <w:t xml:space="preserve"> A</w:t>
      </w:r>
      <w:r w:rsidR="00E7008B" w:rsidRPr="00090754">
        <w:rPr>
          <w:rFonts w:ascii="Tahoma" w:hAnsi="Tahoma" w:cs="Tahoma"/>
          <w:color w:val="595959" w:themeColor="text1" w:themeTint="A6"/>
          <w:sz w:val="20"/>
          <w:lang w:val="en-GB"/>
        </w:rPr>
        <w:t xml:space="preserve">, </w:t>
      </w:r>
      <w:proofErr w:type="spellStart"/>
      <w:r w:rsidR="00E7008B" w:rsidRPr="00090754">
        <w:rPr>
          <w:rFonts w:ascii="Tahoma" w:hAnsi="Tahoma" w:cs="Tahoma"/>
          <w:color w:val="595959" w:themeColor="text1" w:themeTint="A6"/>
          <w:sz w:val="20"/>
          <w:lang w:val="en-GB"/>
        </w:rPr>
        <w:t>Jurasszovich</w:t>
      </w:r>
      <w:proofErr w:type="spellEnd"/>
      <w:r w:rsidR="00E562EC" w:rsidRPr="00090754">
        <w:rPr>
          <w:rFonts w:ascii="Tahoma" w:hAnsi="Tahoma" w:cs="Tahoma"/>
          <w:color w:val="595959" w:themeColor="text1" w:themeTint="A6"/>
          <w:sz w:val="20"/>
          <w:lang w:val="en-GB"/>
        </w:rPr>
        <w:t xml:space="preserve"> S &amp;</w:t>
      </w:r>
      <w:r w:rsidR="00E7008B" w:rsidRPr="00090754">
        <w:rPr>
          <w:rFonts w:ascii="Tahoma" w:hAnsi="Tahoma" w:cs="Tahoma"/>
          <w:color w:val="595959" w:themeColor="text1" w:themeTint="A6"/>
          <w:sz w:val="20"/>
          <w:lang w:val="en-GB"/>
        </w:rPr>
        <w:t xml:space="preserve"> Potancoková</w:t>
      </w:r>
      <w:r w:rsidR="00E562EC" w:rsidRPr="00090754">
        <w:rPr>
          <w:rFonts w:ascii="Tahoma" w:hAnsi="Tahoma" w:cs="Tahoma"/>
          <w:color w:val="595959" w:themeColor="text1" w:themeTint="A6"/>
          <w:sz w:val="20"/>
          <w:lang w:val="en-GB"/>
        </w:rPr>
        <w:t xml:space="preserve"> M</w:t>
      </w:r>
      <w:r w:rsidR="00E7008B" w:rsidRPr="00090754">
        <w:rPr>
          <w:rFonts w:ascii="Tahoma" w:hAnsi="Tahoma" w:cs="Tahoma"/>
          <w:color w:val="595959" w:themeColor="text1" w:themeTint="A6"/>
          <w:sz w:val="20"/>
          <w:lang w:val="en-GB"/>
        </w:rPr>
        <w:t xml:space="preserve">. 2017. Religious Denominations in Vienna &amp; Austria: Baseline Study for 2016 - Scenarios until 2046. VID Working Paper 9/2017. Vienna: Vienna Institute of Demography. </w:t>
      </w:r>
      <w:hyperlink r:id="rId99" w:history="1">
        <w:r w:rsidR="00E7008B" w:rsidRPr="00090754">
          <w:rPr>
            <w:rStyle w:val="Hyperlink"/>
            <w:rFonts w:ascii="Tahoma" w:hAnsi="Tahoma" w:cs="Tahoma"/>
            <w:b/>
            <w:color w:val="595959" w:themeColor="text1" w:themeTint="A6"/>
            <w:sz w:val="20"/>
            <w:lang w:val="en-GB"/>
          </w:rPr>
          <w:t>[pdf]</w:t>
        </w:r>
      </w:hyperlink>
    </w:p>
    <w:p w14:paraId="6B6D792F" w14:textId="77777777" w:rsidR="00E7008B" w:rsidRPr="00090754" w:rsidRDefault="00E7008B"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 xml:space="preserve">Al </w:t>
      </w:r>
      <w:proofErr w:type="spellStart"/>
      <w:r w:rsidRPr="00090754">
        <w:rPr>
          <w:rFonts w:ascii="Tahoma" w:hAnsi="Tahoma" w:cs="Tahoma"/>
          <w:color w:val="595959" w:themeColor="text1" w:themeTint="A6"/>
          <w:sz w:val="20"/>
          <w:lang w:val="en-GB"/>
        </w:rPr>
        <w:t>Zalak</w:t>
      </w:r>
      <w:proofErr w:type="spellEnd"/>
      <w:r w:rsidRPr="00090754">
        <w:rPr>
          <w:rFonts w:ascii="Tahoma" w:hAnsi="Tahoma" w:cs="Tahoma"/>
          <w:color w:val="595959" w:themeColor="text1" w:themeTint="A6"/>
          <w:sz w:val="20"/>
          <w:lang w:val="en-GB"/>
        </w:rPr>
        <w:t xml:space="preserve"> Z</w:t>
      </w:r>
      <w:r w:rsidR="00E562EC"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2017. Assessment of the data quality in Demographic and Health Surveys in Egypt. VID Working Paper 06/2017. Vienna: Vienna Institute of Demography. </w:t>
      </w:r>
      <w:hyperlink r:id="rId100" w:history="1">
        <w:r w:rsidRPr="00090754">
          <w:rPr>
            <w:rStyle w:val="Hyperlink"/>
            <w:rFonts w:ascii="Tahoma" w:hAnsi="Tahoma" w:cs="Tahoma"/>
            <w:b/>
            <w:color w:val="595959" w:themeColor="text1" w:themeTint="A6"/>
            <w:sz w:val="20"/>
            <w:lang w:val="en-GB"/>
          </w:rPr>
          <w:t>[pdf]</w:t>
        </w:r>
      </w:hyperlink>
    </w:p>
    <w:p w14:paraId="02AAAA56" w14:textId="77777777" w:rsidR="00E7008B" w:rsidRPr="00090754" w:rsidRDefault="00E7008B"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 xml:space="preserve">Loichinger E,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w:t>
      </w:r>
      <w:r w:rsidR="00E562EC" w:rsidRPr="00090754">
        <w:rPr>
          <w:rFonts w:ascii="Tahoma" w:hAnsi="Tahoma" w:cs="Tahoma"/>
          <w:color w:val="595959" w:themeColor="text1" w:themeTint="A6"/>
          <w:sz w:val="20"/>
          <w:lang w:val="en-GB"/>
        </w:rPr>
        <w:t>&amp;</w:t>
      </w:r>
      <w:r w:rsidRPr="00090754">
        <w:rPr>
          <w:rFonts w:ascii="Tahoma" w:hAnsi="Tahoma" w:cs="Tahoma"/>
          <w:color w:val="595959" w:themeColor="text1" w:themeTint="A6"/>
          <w:sz w:val="20"/>
          <w:lang w:val="en-GB"/>
        </w:rPr>
        <w:t xml:space="preserve"> Weber</w:t>
      </w:r>
      <w:r w:rsidR="00E562EC" w:rsidRPr="00090754">
        <w:rPr>
          <w:rFonts w:ascii="Tahoma" w:hAnsi="Tahoma" w:cs="Tahoma"/>
          <w:color w:val="595959" w:themeColor="text1" w:themeTint="A6"/>
          <w:sz w:val="20"/>
          <w:lang w:val="en-GB"/>
        </w:rPr>
        <w:t xml:space="preserve"> D</w:t>
      </w:r>
      <w:r w:rsidRPr="00090754">
        <w:rPr>
          <w:rFonts w:ascii="Tahoma" w:hAnsi="Tahoma" w:cs="Tahoma"/>
          <w:color w:val="595959" w:themeColor="text1" w:themeTint="A6"/>
          <w:sz w:val="20"/>
          <w:lang w:val="en-GB"/>
        </w:rPr>
        <w:t xml:space="preserve">. 2016. Demographic Profile of the Arab Region: Realizing the Demographic Dividend. E/ESCWA/SDD/2016/Technical Paper 3. Beirut: Economic and Social Commission for Western Asia (ESCWA). </w:t>
      </w:r>
      <w:r w:rsidRPr="00090754">
        <w:rPr>
          <w:rStyle w:val="Hyperlink"/>
          <w:rFonts w:ascii="Tahoma" w:hAnsi="Tahoma" w:cs="Tahoma"/>
          <w:b/>
          <w:color w:val="595959" w:themeColor="text1" w:themeTint="A6"/>
          <w:sz w:val="20"/>
          <w:lang w:val="en-GB"/>
        </w:rPr>
        <w:t>[</w:t>
      </w:r>
      <w:hyperlink r:id="rId101" w:history="1">
        <w:r w:rsidRPr="00090754">
          <w:rPr>
            <w:rStyle w:val="Hyperlink"/>
            <w:rFonts w:ascii="Tahoma" w:hAnsi="Tahoma" w:cs="Tahoma"/>
            <w:b/>
            <w:color w:val="595959" w:themeColor="text1" w:themeTint="A6"/>
            <w:sz w:val="20"/>
            <w:lang w:val="en-GB"/>
          </w:rPr>
          <w:t>pdf</w:t>
        </w:r>
      </w:hyperlink>
      <w:r w:rsidRPr="00090754">
        <w:rPr>
          <w:rStyle w:val="Hyperlink"/>
          <w:rFonts w:ascii="Tahoma" w:hAnsi="Tahoma" w:cs="Tahoma"/>
          <w:b/>
          <w:color w:val="595959" w:themeColor="text1" w:themeTint="A6"/>
          <w:sz w:val="20"/>
          <w:lang w:val="en-GB"/>
        </w:rPr>
        <w:t>]</w:t>
      </w:r>
    </w:p>
    <w:p w14:paraId="57359A1C" w14:textId="77777777" w:rsidR="00BF70F6" w:rsidRPr="00090754" w:rsidRDefault="00BF70F6" w:rsidP="00E732A9">
      <w:pPr>
        <w:tabs>
          <w:tab w:val="left" w:pos="-1440"/>
          <w:tab w:val="left" w:pos="-720"/>
        </w:tabs>
        <w:ind w:left="504" w:hanging="504"/>
        <w:jc w:val="both"/>
        <w:rPr>
          <w:rFonts w:ascii="Tahoma" w:hAnsi="Tahoma" w:cs="Tahoma"/>
          <w:color w:val="595959" w:themeColor="text1" w:themeTint="A6"/>
          <w:sz w:val="20"/>
          <w:lang w:val="en-GB"/>
        </w:rPr>
      </w:pPr>
      <w:proofErr w:type="spellStart"/>
      <w:r w:rsidRPr="00090754">
        <w:rPr>
          <w:rFonts w:ascii="Tahoma" w:hAnsi="Tahoma" w:cs="Tahoma"/>
          <w:color w:val="595959" w:themeColor="text1" w:themeTint="A6"/>
          <w:sz w:val="20"/>
          <w:lang w:val="en-GB"/>
        </w:rPr>
        <w:t>Maloiy</w:t>
      </w:r>
      <w:proofErr w:type="spellEnd"/>
      <w:r w:rsidRPr="00090754">
        <w:rPr>
          <w:rFonts w:ascii="Tahoma" w:hAnsi="Tahoma" w:cs="Tahoma"/>
          <w:color w:val="595959" w:themeColor="text1" w:themeTint="A6"/>
          <w:sz w:val="20"/>
          <w:lang w:val="en-GB"/>
        </w:rPr>
        <w:t xml:space="preserve"> L, </w:t>
      </w:r>
      <w:proofErr w:type="spellStart"/>
      <w:r w:rsidRPr="00090754">
        <w:rPr>
          <w:rFonts w:ascii="Tahoma" w:hAnsi="Tahoma" w:cs="Tahoma"/>
          <w:color w:val="595959" w:themeColor="text1" w:themeTint="A6"/>
          <w:sz w:val="20"/>
          <w:lang w:val="en-GB"/>
        </w:rPr>
        <w:t>Jonck</w:t>
      </w:r>
      <w:proofErr w:type="spellEnd"/>
      <w:r w:rsidR="00E562EC" w:rsidRPr="00090754">
        <w:rPr>
          <w:rFonts w:ascii="Tahoma" w:hAnsi="Tahoma" w:cs="Tahoma"/>
          <w:color w:val="595959" w:themeColor="text1" w:themeTint="A6"/>
          <w:sz w:val="20"/>
          <w:lang w:val="en-GB"/>
        </w:rPr>
        <w:t xml:space="preserve"> P &amp;</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2016. The role of education pertaining to female political leadership in Kenya. IIASA Working Paper WP-16-018, IIASA: </w:t>
      </w:r>
      <w:proofErr w:type="spellStart"/>
      <w:r w:rsidRPr="00090754">
        <w:rPr>
          <w:rFonts w:ascii="Tahoma" w:hAnsi="Tahoma" w:cs="Tahoma"/>
          <w:color w:val="595959" w:themeColor="text1" w:themeTint="A6"/>
          <w:sz w:val="20"/>
          <w:lang w:val="en-GB"/>
        </w:rPr>
        <w:t>Laxenburg</w:t>
      </w:r>
      <w:proofErr w:type="spellEnd"/>
      <w:r w:rsidRPr="00090754">
        <w:rPr>
          <w:rFonts w:ascii="Tahoma" w:hAnsi="Tahoma" w:cs="Tahoma"/>
          <w:color w:val="595959" w:themeColor="text1" w:themeTint="A6"/>
          <w:sz w:val="20"/>
          <w:lang w:val="en-GB"/>
        </w:rPr>
        <w:t xml:space="preserve">. </w:t>
      </w:r>
      <w:hyperlink r:id="rId102" w:history="1">
        <w:r w:rsidRPr="00090754">
          <w:rPr>
            <w:rStyle w:val="Hyperlink"/>
            <w:rFonts w:ascii="Tahoma" w:hAnsi="Tahoma" w:cs="Tahoma"/>
            <w:b/>
            <w:color w:val="595959" w:themeColor="text1" w:themeTint="A6"/>
            <w:sz w:val="20"/>
            <w:lang w:val="en-GB"/>
          </w:rPr>
          <w:t>[pdf]</w:t>
        </w:r>
      </w:hyperlink>
    </w:p>
    <w:p w14:paraId="45663621" w14:textId="77777777" w:rsidR="00BF70F6" w:rsidRPr="00090754" w:rsidRDefault="00BF70F6"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 xml:space="preserve">Lutz W, </w:t>
      </w:r>
      <w:r w:rsidR="00CF603F" w:rsidRPr="00090754">
        <w:rPr>
          <w:rFonts w:ascii="Tahoma" w:hAnsi="Tahoma" w:cs="Tahoma"/>
          <w:color w:val="595959" w:themeColor="text1" w:themeTint="A6"/>
          <w:sz w:val="20"/>
          <w:u w:val="single"/>
          <w:lang w:val="en-GB"/>
        </w:rPr>
        <w:t>Goujon A</w:t>
      </w:r>
      <w:r w:rsidR="00E562EC"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lang w:val="en-GB"/>
        </w:rPr>
        <w:t>KC S</w:t>
      </w:r>
      <w:r w:rsidRPr="00090754">
        <w:rPr>
          <w:rFonts w:ascii="Tahoma" w:hAnsi="Tahoma" w:cs="Tahoma"/>
          <w:color w:val="595959" w:themeColor="text1" w:themeTint="A6"/>
          <w:sz w:val="20"/>
          <w:lang w:val="en-GB"/>
        </w:rPr>
        <w:t xml:space="preserve"> 2015. The link between Structural Adjustment Programs, education discontinuities and stalled fertility in Africa. IIASA Interim Report IR-15-007, IIASA: </w:t>
      </w:r>
      <w:proofErr w:type="spellStart"/>
      <w:r w:rsidRPr="00090754">
        <w:rPr>
          <w:rFonts w:ascii="Tahoma" w:hAnsi="Tahoma" w:cs="Tahoma"/>
          <w:color w:val="595959" w:themeColor="text1" w:themeTint="A6"/>
          <w:sz w:val="20"/>
          <w:lang w:val="en-GB"/>
        </w:rPr>
        <w:t>Laxenburg</w:t>
      </w:r>
      <w:proofErr w:type="spellEnd"/>
      <w:r w:rsidRPr="00090754">
        <w:rPr>
          <w:rFonts w:ascii="Tahoma" w:hAnsi="Tahoma" w:cs="Tahoma"/>
          <w:color w:val="595959" w:themeColor="text1" w:themeTint="A6"/>
          <w:sz w:val="20"/>
          <w:lang w:val="en-GB"/>
        </w:rPr>
        <w:t xml:space="preserve">. </w:t>
      </w:r>
      <w:hyperlink r:id="rId103" w:history="1">
        <w:r w:rsidRPr="00090754">
          <w:rPr>
            <w:rStyle w:val="Hyperlink"/>
            <w:rFonts w:ascii="Tahoma" w:hAnsi="Tahoma" w:cs="Tahoma"/>
            <w:b/>
            <w:color w:val="595959" w:themeColor="text1" w:themeTint="A6"/>
            <w:sz w:val="20"/>
            <w:lang w:val="en-GB"/>
          </w:rPr>
          <w:t>[pdf]</w:t>
        </w:r>
      </w:hyperlink>
    </w:p>
    <w:p w14:paraId="064AAF6E" w14:textId="77777777" w:rsidR="00BF70F6" w:rsidRPr="00090754" w:rsidRDefault="00BF70F6" w:rsidP="00E732A9">
      <w:pPr>
        <w:tabs>
          <w:tab w:val="left" w:pos="-1440"/>
          <w:tab w:val="left" w:pos="-720"/>
        </w:tabs>
        <w:ind w:left="504" w:hanging="504"/>
        <w:jc w:val="both"/>
        <w:rPr>
          <w:rStyle w:val="Hyperlink"/>
          <w:rFonts w:ascii="Tahoma" w:hAnsi="Tahoma" w:cs="Tahoma"/>
          <w:b/>
          <w:color w:val="595959" w:themeColor="text1" w:themeTint="A6"/>
          <w:sz w:val="20"/>
          <w:lang w:val="en-GB"/>
        </w:rPr>
      </w:pPr>
      <w:proofErr w:type="spellStart"/>
      <w:r w:rsidRPr="00090754">
        <w:rPr>
          <w:rFonts w:ascii="Tahoma" w:hAnsi="Tahoma" w:cs="Tahoma"/>
          <w:color w:val="595959" w:themeColor="text1" w:themeTint="A6"/>
          <w:sz w:val="20"/>
          <w:lang w:val="en-GB"/>
        </w:rPr>
        <w:t>Speringer</w:t>
      </w:r>
      <w:proofErr w:type="spellEnd"/>
      <w:r w:rsidRPr="00090754">
        <w:rPr>
          <w:rFonts w:ascii="Tahoma" w:hAnsi="Tahoma" w:cs="Tahoma"/>
          <w:color w:val="595959" w:themeColor="text1" w:themeTint="A6"/>
          <w:sz w:val="20"/>
          <w:lang w:val="en-GB"/>
        </w:rPr>
        <w:t xml:space="preserve"> M,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Eder</w:t>
      </w:r>
      <w:r w:rsidR="00E562EC" w:rsidRPr="00090754">
        <w:rPr>
          <w:rFonts w:ascii="Tahoma" w:hAnsi="Tahoma" w:cs="Tahoma"/>
          <w:color w:val="595959" w:themeColor="text1" w:themeTint="A6"/>
          <w:sz w:val="20"/>
          <w:lang w:val="en-GB"/>
        </w:rPr>
        <w:t xml:space="preserve"> J</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lang w:val="en-GB"/>
        </w:rPr>
        <w:t>KC S</w:t>
      </w:r>
      <w:r w:rsidRPr="00090754">
        <w:rPr>
          <w:rFonts w:ascii="Tahoma" w:hAnsi="Tahoma" w:cs="Tahoma"/>
          <w:color w:val="595959" w:themeColor="text1" w:themeTint="A6"/>
          <w:sz w:val="20"/>
          <w:lang w:val="en-GB"/>
        </w:rPr>
        <w:t>, Bauer</w:t>
      </w:r>
      <w:r w:rsidR="00E562EC" w:rsidRPr="00090754">
        <w:rPr>
          <w:rFonts w:ascii="Tahoma" w:hAnsi="Tahoma" w:cs="Tahoma"/>
          <w:color w:val="595959" w:themeColor="text1" w:themeTint="A6"/>
          <w:sz w:val="20"/>
          <w:lang w:val="en-GB"/>
        </w:rPr>
        <w:t xml:space="preserve"> R &amp;</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Potančoková</w:t>
      </w:r>
      <w:proofErr w:type="spellEnd"/>
      <w:r w:rsidR="00E562EC" w:rsidRPr="00090754">
        <w:rPr>
          <w:rFonts w:ascii="Tahoma" w:hAnsi="Tahoma" w:cs="Tahoma"/>
          <w:color w:val="595959" w:themeColor="text1" w:themeTint="A6"/>
          <w:sz w:val="20"/>
          <w:lang w:val="en-GB"/>
        </w:rPr>
        <w:t xml:space="preserve"> M</w:t>
      </w:r>
      <w:r w:rsidRPr="00090754">
        <w:rPr>
          <w:rFonts w:ascii="Tahoma" w:hAnsi="Tahoma" w:cs="Tahoma"/>
          <w:color w:val="595959" w:themeColor="text1" w:themeTint="A6"/>
          <w:sz w:val="20"/>
          <w:lang w:val="en-GB"/>
        </w:rPr>
        <w:t xml:space="preserve">. 2015. Validation of the Wittgenstein Centre Back-projections for Populations by Age, Sex, and Six Levels of Education from 2010 to 1970. IIASA Interim Report IR-15-008, IIASA: </w:t>
      </w:r>
      <w:proofErr w:type="spellStart"/>
      <w:r w:rsidRPr="00090754">
        <w:rPr>
          <w:rFonts w:ascii="Tahoma" w:hAnsi="Tahoma" w:cs="Tahoma"/>
          <w:color w:val="595959" w:themeColor="text1" w:themeTint="A6"/>
          <w:sz w:val="20"/>
          <w:lang w:val="en-GB"/>
        </w:rPr>
        <w:t>Laxenburg</w:t>
      </w:r>
      <w:proofErr w:type="spellEnd"/>
      <w:r w:rsidRPr="00090754">
        <w:rPr>
          <w:rFonts w:ascii="Tahoma" w:hAnsi="Tahoma" w:cs="Tahoma"/>
          <w:color w:val="595959" w:themeColor="text1" w:themeTint="A6"/>
          <w:sz w:val="20"/>
          <w:lang w:val="en-GB"/>
        </w:rPr>
        <w:t xml:space="preserve">. </w:t>
      </w:r>
      <w:hyperlink r:id="rId104" w:history="1">
        <w:r w:rsidRPr="00090754">
          <w:rPr>
            <w:rStyle w:val="Hyperlink"/>
            <w:rFonts w:ascii="Tahoma" w:hAnsi="Tahoma" w:cs="Tahoma"/>
            <w:b/>
            <w:color w:val="595959" w:themeColor="text1" w:themeTint="A6"/>
            <w:sz w:val="20"/>
            <w:lang w:val="en-GB"/>
          </w:rPr>
          <w:t>[pdf]</w:t>
        </w:r>
      </w:hyperlink>
    </w:p>
    <w:p w14:paraId="5D3652A2" w14:textId="77777777" w:rsidR="0053646D" w:rsidRPr="00090754" w:rsidRDefault="0053646D" w:rsidP="00E732A9">
      <w:pPr>
        <w:tabs>
          <w:tab w:val="left" w:pos="-1440"/>
          <w:tab w:val="left" w:pos="-720"/>
        </w:tabs>
        <w:ind w:left="504" w:hanging="504"/>
        <w:jc w:val="both"/>
        <w:rPr>
          <w:rStyle w:val="Hyperlink"/>
          <w:rFonts w:ascii="Tahoma" w:hAnsi="Tahoma" w:cs="Tahoma"/>
          <w:color w:val="595959" w:themeColor="text1" w:themeTint="A6"/>
          <w:sz w:val="20"/>
          <w:u w:val="none"/>
          <w:lang w:val="en-GB"/>
        </w:rPr>
      </w:pPr>
      <w:r w:rsidRPr="00090754">
        <w:rPr>
          <w:rFonts w:ascii="Tahoma" w:hAnsi="Tahoma" w:cs="Tahoma"/>
          <w:color w:val="595959" w:themeColor="text1" w:themeTint="A6"/>
          <w:sz w:val="20"/>
          <w:lang w:val="en-GB"/>
        </w:rPr>
        <w:t xml:space="preserve">Potancokova M, </w:t>
      </w:r>
      <w:r w:rsidR="00CF603F" w:rsidRPr="00090754">
        <w:rPr>
          <w:rFonts w:ascii="Tahoma" w:hAnsi="Tahoma" w:cs="Tahoma"/>
          <w:color w:val="595959" w:themeColor="text1" w:themeTint="A6"/>
          <w:sz w:val="20"/>
          <w:lang w:val="en-GB"/>
        </w:rPr>
        <w:t>KC S</w:t>
      </w:r>
      <w:r w:rsidR="00E562EC"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2014. Global Estimates of Mean Years of Schooling: A New Methodology. IIASA Interim Report IR-14-005, IIASA: </w:t>
      </w:r>
      <w:proofErr w:type="spellStart"/>
      <w:r w:rsidRPr="00090754">
        <w:rPr>
          <w:rFonts w:ascii="Tahoma" w:hAnsi="Tahoma" w:cs="Tahoma"/>
          <w:color w:val="595959" w:themeColor="text1" w:themeTint="A6"/>
          <w:sz w:val="20"/>
          <w:lang w:val="en-GB"/>
        </w:rPr>
        <w:t>Laxenburg</w:t>
      </w:r>
      <w:proofErr w:type="spellEnd"/>
      <w:r w:rsidRPr="00090754">
        <w:rPr>
          <w:rFonts w:ascii="Tahoma" w:hAnsi="Tahoma" w:cs="Tahoma"/>
          <w:color w:val="595959" w:themeColor="text1" w:themeTint="A6"/>
          <w:sz w:val="20"/>
          <w:lang w:val="en-GB"/>
        </w:rPr>
        <w:t xml:space="preserve">. </w:t>
      </w:r>
      <w:hyperlink r:id="rId105" w:history="1">
        <w:r w:rsidRPr="00090754">
          <w:rPr>
            <w:rStyle w:val="Hyperlink"/>
            <w:rFonts w:ascii="Tahoma" w:hAnsi="Tahoma" w:cs="Tahoma"/>
            <w:b/>
            <w:color w:val="595959" w:themeColor="text1" w:themeTint="A6"/>
            <w:sz w:val="20"/>
            <w:lang w:val="en-GB"/>
          </w:rPr>
          <w:t>[pdf]</w:t>
        </w:r>
      </w:hyperlink>
    </w:p>
    <w:p w14:paraId="649E930B" w14:textId="77777777" w:rsidR="0053646D" w:rsidRPr="00090754" w:rsidRDefault="0053646D" w:rsidP="00E732A9">
      <w:pPr>
        <w:tabs>
          <w:tab w:val="left" w:pos="-1440"/>
          <w:tab w:val="left" w:pos="-720"/>
        </w:tabs>
        <w:ind w:left="504" w:hanging="504"/>
        <w:jc w:val="both"/>
        <w:rPr>
          <w:rStyle w:val="Hyperlink"/>
          <w:rFonts w:ascii="Tahoma" w:hAnsi="Tahoma" w:cs="Tahoma"/>
          <w:color w:val="595959" w:themeColor="text1" w:themeTint="A6"/>
          <w:sz w:val="20"/>
          <w:u w:val="none"/>
          <w:lang w:val="en-GB"/>
        </w:rPr>
      </w:pPr>
      <w:r w:rsidRPr="00090754">
        <w:rPr>
          <w:rFonts w:ascii="Tahoma" w:hAnsi="Tahoma" w:cs="Tahoma"/>
          <w:color w:val="595959" w:themeColor="text1" w:themeTint="A6"/>
          <w:sz w:val="20"/>
          <w:lang w:val="en-GB"/>
        </w:rPr>
        <w:t>KC S, Potancokova</w:t>
      </w:r>
      <w:r w:rsidR="00E562EC" w:rsidRPr="00090754">
        <w:rPr>
          <w:rFonts w:ascii="Tahoma" w:hAnsi="Tahoma" w:cs="Tahoma"/>
          <w:color w:val="595959" w:themeColor="text1" w:themeTint="A6"/>
          <w:sz w:val="20"/>
          <w:lang w:val="en-GB"/>
        </w:rPr>
        <w:t xml:space="preserve"> M</w:t>
      </w:r>
      <w:r w:rsidRPr="00090754">
        <w:rPr>
          <w:rFonts w:ascii="Tahoma" w:hAnsi="Tahoma" w:cs="Tahoma"/>
          <w:color w:val="595959" w:themeColor="text1" w:themeTint="A6"/>
          <w:sz w:val="20"/>
          <w:lang w:val="en-GB"/>
        </w:rPr>
        <w:t>, Bauer</w:t>
      </w:r>
      <w:r w:rsidR="00E562EC" w:rsidRPr="00090754">
        <w:rPr>
          <w:rFonts w:ascii="Tahoma" w:hAnsi="Tahoma" w:cs="Tahoma"/>
          <w:color w:val="595959" w:themeColor="text1" w:themeTint="A6"/>
          <w:sz w:val="20"/>
          <w:lang w:val="en-GB"/>
        </w:rPr>
        <w:t xml:space="preserve"> R</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u w:val="single"/>
          <w:lang w:val="en-GB"/>
        </w:rPr>
        <w:t>Goujon A</w:t>
      </w:r>
      <w:r w:rsidR="00E562EC"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Striessnig</w:t>
      </w:r>
      <w:r w:rsidR="00E562EC" w:rsidRPr="00090754">
        <w:rPr>
          <w:rFonts w:ascii="Tahoma" w:hAnsi="Tahoma" w:cs="Tahoma"/>
          <w:color w:val="595959" w:themeColor="text1" w:themeTint="A6"/>
          <w:sz w:val="20"/>
          <w:lang w:val="en-GB"/>
        </w:rPr>
        <w:t xml:space="preserve"> E</w:t>
      </w:r>
      <w:r w:rsidRPr="00090754">
        <w:rPr>
          <w:rFonts w:ascii="Tahoma" w:hAnsi="Tahoma" w:cs="Tahoma"/>
          <w:color w:val="595959" w:themeColor="text1" w:themeTint="A6"/>
          <w:sz w:val="20"/>
          <w:lang w:val="en-GB"/>
        </w:rPr>
        <w:t>. 2013. Summary of Data, Assumptions and Methods for New Wittgenstein Centre for Demography and Global Human Capital (WIC) Population Projections by Age, Sex and Level of Education for 195 Countries to 2100. IIASA Interim Report IR-13-018</w:t>
      </w:r>
      <w:r w:rsidR="00671D75" w:rsidRPr="00090754">
        <w:rPr>
          <w:rFonts w:ascii="Tahoma" w:hAnsi="Tahoma" w:cs="Tahoma"/>
          <w:color w:val="595959" w:themeColor="text1" w:themeTint="A6"/>
          <w:sz w:val="20"/>
          <w:lang w:val="en-GB"/>
        </w:rPr>
        <w:t>, IIASA</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Laxenburg</w:t>
      </w:r>
      <w:proofErr w:type="spellEnd"/>
      <w:r w:rsidRPr="00090754">
        <w:rPr>
          <w:rFonts w:ascii="Tahoma" w:hAnsi="Tahoma" w:cs="Tahoma"/>
          <w:color w:val="595959" w:themeColor="text1" w:themeTint="A6"/>
          <w:sz w:val="20"/>
          <w:lang w:val="en-GB"/>
        </w:rPr>
        <w:t xml:space="preserve">. </w:t>
      </w:r>
      <w:hyperlink r:id="rId106" w:history="1">
        <w:r w:rsidRPr="00090754">
          <w:rPr>
            <w:rStyle w:val="Hyperlink"/>
            <w:rFonts w:ascii="Tahoma" w:hAnsi="Tahoma" w:cs="Tahoma"/>
            <w:b/>
            <w:color w:val="595959" w:themeColor="text1" w:themeTint="A6"/>
            <w:sz w:val="20"/>
            <w:lang w:val="en-GB"/>
          </w:rPr>
          <w:t>[pdf]</w:t>
        </w:r>
      </w:hyperlink>
    </w:p>
    <w:p w14:paraId="3CE19556" w14:textId="77777777" w:rsidR="0053646D" w:rsidRPr="00090754" w:rsidRDefault="007E5B52"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w:t>
      </w:r>
      <w:r w:rsidR="0053646D" w:rsidRPr="00090754">
        <w:rPr>
          <w:rFonts w:ascii="Tahoma" w:hAnsi="Tahoma" w:cs="Tahoma"/>
          <w:color w:val="595959" w:themeColor="text1" w:themeTint="A6"/>
          <w:sz w:val="20"/>
          <w:u w:val="single"/>
          <w:lang w:val="en-GB"/>
        </w:rPr>
        <w:t xml:space="preserve"> A</w:t>
      </w:r>
      <w:r w:rsidR="00E63122" w:rsidRPr="00090754">
        <w:rPr>
          <w:rFonts w:ascii="Tahoma" w:hAnsi="Tahoma" w:cs="Tahoma"/>
          <w:color w:val="595959" w:themeColor="text1" w:themeTint="A6"/>
          <w:sz w:val="20"/>
          <w:lang w:val="en-GB"/>
        </w:rPr>
        <w:t xml:space="preserve"> &amp;</w:t>
      </w:r>
      <w:r w:rsidR="0053646D" w:rsidRPr="00090754">
        <w:rPr>
          <w:rFonts w:ascii="Tahoma" w:hAnsi="Tahoma" w:cs="Tahoma"/>
          <w:color w:val="595959" w:themeColor="text1" w:themeTint="A6"/>
          <w:sz w:val="20"/>
          <w:lang w:val="en-GB"/>
        </w:rPr>
        <w:t xml:space="preserve"> Fuchs</w:t>
      </w:r>
      <w:r w:rsidR="00E63122" w:rsidRPr="00090754">
        <w:rPr>
          <w:rFonts w:ascii="Tahoma" w:hAnsi="Tahoma" w:cs="Tahoma"/>
          <w:color w:val="595959" w:themeColor="text1" w:themeTint="A6"/>
          <w:sz w:val="20"/>
          <w:lang w:val="en-GB"/>
        </w:rPr>
        <w:t xml:space="preserve"> R</w:t>
      </w:r>
      <w:r w:rsidR="0053646D" w:rsidRPr="00090754">
        <w:rPr>
          <w:rFonts w:ascii="Tahoma" w:hAnsi="Tahoma" w:cs="Tahoma"/>
          <w:color w:val="595959" w:themeColor="text1" w:themeTint="A6"/>
          <w:sz w:val="20"/>
          <w:lang w:val="en-GB"/>
        </w:rPr>
        <w:t>. 2013. The Future Fertility of High Fertility Countries: A Model Incorporating Expert Arguments. IIASA Interim Report IR-13-</w:t>
      </w:r>
      <w:r w:rsidR="00671D75" w:rsidRPr="00090754">
        <w:rPr>
          <w:rFonts w:ascii="Tahoma" w:hAnsi="Tahoma" w:cs="Tahoma"/>
          <w:color w:val="595959" w:themeColor="text1" w:themeTint="A6"/>
          <w:sz w:val="20"/>
          <w:lang w:val="en-GB"/>
        </w:rPr>
        <w:t>013,</w:t>
      </w:r>
      <w:r w:rsidR="0053646D" w:rsidRPr="00090754">
        <w:rPr>
          <w:rFonts w:ascii="Tahoma" w:hAnsi="Tahoma" w:cs="Tahoma"/>
          <w:color w:val="595959" w:themeColor="text1" w:themeTint="A6"/>
          <w:sz w:val="20"/>
          <w:lang w:val="en-GB"/>
        </w:rPr>
        <w:t xml:space="preserve"> IIASA: </w:t>
      </w:r>
      <w:proofErr w:type="spellStart"/>
      <w:r w:rsidR="0053646D" w:rsidRPr="00090754">
        <w:rPr>
          <w:rFonts w:ascii="Tahoma" w:hAnsi="Tahoma" w:cs="Tahoma"/>
          <w:color w:val="595959" w:themeColor="text1" w:themeTint="A6"/>
          <w:sz w:val="20"/>
          <w:lang w:val="en-GB"/>
        </w:rPr>
        <w:t>Laxenburg</w:t>
      </w:r>
      <w:proofErr w:type="spellEnd"/>
      <w:r w:rsidR="0053646D" w:rsidRPr="00090754">
        <w:rPr>
          <w:rFonts w:ascii="Tahoma" w:hAnsi="Tahoma" w:cs="Tahoma"/>
          <w:color w:val="595959" w:themeColor="text1" w:themeTint="A6"/>
          <w:sz w:val="20"/>
          <w:lang w:val="en-GB"/>
        </w:rPr>
        <w:t xml:space="preserve">. </w:t>
      </w:r>
      <w:hyperlink r:id="rId107" w:history="1">
        <w:r w:rsidR="0053646D" w:rsidRPr="00090754">
          <w:rPr>
            <w:rStyle w:val="Hyperlink"/>
            <w:rFonts w:ascii="Tahoma" w:hAnsi="Tahoma" w:cs="Tahoma"/>
            <w:b/>
            <w:color w:val="595959" w:themeColor="text1" w:themeTint="A6"/>
            <w:sz w:val="20"/>
            <w:lang w:val="en-GB"/>
          </w:rPr>
          <w:t>[pdf]</w:t>
        </w:r>
      </w:hyperlink>
    </w:p>
    <w:p w14:paraId="6C7303E9" w14:textId="5CFD232F" w:rsidR="0053646D" w:rsidRPr="00090754" w:rsidRDefault="0053646D" w:rsidP="40F41172">
      <w:pPr>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 xml:space="preserve">Bauer R, </w:t>
      </w:r>
      <w:proofErr w:type="spellStart"/>
      <w:r w:rsidRPr="00090754">
        <w:rPr>
          <w:rFonts w:ascii="Tahoma" w:hAnsi="Tahoma" w:cs="Tahoma"/>
          <w:color w:val="595959" w:themeColor="text1" w:themeTint="A6"/>
          <w:sz w:val="20"/>
          <w:lang w:val="en-GB"/>
        </w:rPr>
        <w:t>Potančoková</w:t>
      </w:r>
      <w:proofErr w:type="spellEnd"/>
      <w:r w:rsidR="00E63122" w:rsidRPr="00090754">
        <w:rPr>
          <w:rFonts w:ascii="Tahoma" w:hAnsi="Tahoma" w:cs="Tahoma"/>
          <w:color w:val="595959" w:themeColor="text1" w:themeTint="A6"/>
          <w:sz w:val="20"/>
          <w:lang w:val="en-GB"/>
        </w:rPr>
        <w:t xml:space="preserve"> M</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u w:val="single"/>
          <w:lang w:val="en-GB"/>
        </w:rPr>
        <w:t>Goujon A</w:t>
      </w:r>
      <w:r w:rsidR="00E63122"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lang w:val="en-GB"/>
        </w:rPr>
        <w:t>KC S</w:t>
      </w:r>
      <w:r w:rsidRPr="00090754">
        <w:rPr>
          <w:rFonts w:ascii="Tahoma" w:hAnsi="Tahoma" w:cs="Tahoma"/>
          <w:color w:val="595959" w:themeColor="text1" w:themeTint="A6"/>
          <w:sz w:val="20"/>
          <w:lang w:val="en-GB"/>
        </w:rPr>
        <w:t xml:space="preserve"> 2012. Populations for 171 Countries by Age, Sex, and Level of Education around 2010: Harmonized Estimates of the Baseline Data for the Wittgenstein Centre Projections. IIASA Interim Report IR-12-</w:t>
      </w:r>
      <w:r w:rsidR="4F80A8C1" w:rsidRPr="00090754">
        <w:rPr>
          <w:rFonts w:ascii="Tahoma" w:hAnsi="Tahoma" w:cs="Tahoma"/>
          <w:color w:val="595959" w:themeColor="text1" w:themeTint="A6"/>
          <w:sz w:val="20"/>
          <w:lang w:val="en-GB"/>
        </w:rPr>
        <w:t>016, IIASA</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Laxenburg</w:t>
      </w:r>
      <w:proofErr w:type="spellEnd"/>
      <w:r w:rsidRPr="00090754">
        <w:rPr>
          <w:rFonts w:ascii="Tahoma" w:hAnsi="Tahoma" w:cs="Tahoma"/>
          <w:color w:val="595959" w:themeColor="text1" w:themeTint="A6"/>
          <w:sz w:val="20"/>
          <w:lang w:val="en-GB"/>
        </w:rPr>
        <w:t xml:space="preserve">. </w:t>
      </w:r>
      <w:hyperlink r:id="rId108">
        <w:r w:rsidRPr="00090754">
          <w:rPr>
            <w:rStyle w:val="Hyperlink"/>
            <w:rFonts w:ascii="Tahoma" w:hAnsi="Tahoma" w:cs="Tahoma"/>
            <w:b/>
            <w:bCs/>
            <w:color w:val="595959" w:themeColor="text1" w:themeTint="A6"/>
            <w:sz w:val="20"/>
            <w:lang w:val="en-GB"/>
          </w:rPr>
          <w:t>[pdf]</w:t>
        </w:r>
      </w:hyperlink>
    </w:p>
    <w:p w14:paraId="17936776" w14:textId="77777777" w:rsidR="0053646D" w:rsidRPr="00090754" w:rsidRDefault="007E5B52"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iCs/>
          <w:color w:val="595959" w:themeColor="text1" w:themeTint="A6"/>
          <w:sz w:val="20"/>
          <w:u w:val="single"/>
          <w:lang w:val="en-GB"/>
        </w:rPr>
        <w:t>Goujon</w:t>
      </w:r>
      <w:r w:rsidR="0053646D" w:rsidRPr="00090754">
        <w:rPr>
          <w:rFonts w:ascii="Tahoma" w:hAnsi="Tahoma" w:cs="Tahoma"/>
          <w:iCs/>
          <w:color w:val="595959" w:themeColor="text1" w:themeTint="A6"/>
          <w:sz w:val="20"/>
          <w:u w:val="single"/>
          <w:lang w:val="en-GB"/>
        </w:rPr>
        <w:t xml:space="preserve"> A</w:t>
      </w:r>
      <w:r w:rsidR="0053646D" w:rsidRPr="00090754">
        <w:rPr>
          <w:rFonts w:ascii="Tahoma" w:hAnsi="Tahoma" w:cs="Tahoma"/>
          <w:iCs/>
          <w:color w:val="595959" w:themeColor="text1" w:themeTint="A6"/>
          <w:sz w:val="20"/>
          <w:lang w:val="en-GB"/>
        </w:rPr>
        <w:t xml:space="preserve">, Caron </w:t>
      </w:r>
      <w:proofErr w:type="spellStart"/>
      <w:r w:rsidR="0053646D" w:rsidRPr="00090754">
        <w:rPr>
          <w:rFonts w:ascii="Tahoma" w:hAnsi="Tahoma" w:cs="Tahoma"/>
          <w:iCs/>
          <w:color w:val="595959" w:themeColor="text1" w:themeTint="A6"/>
          <w:sz w:val="20"/>
          <w:lang w:val="en-GB"/>
        </w:rPr>
        <w:t>Malenfant</w:t>
      </w:r>
      <w:proofErr w:type="spellEnd"/>
      <w:r w:rsidR="00E63122" w:rsidRPr="00090754">
        <w:rPr>
          <w:rFonts w:ascii="Tahoma" w:hAnsi="Tahoma" w:cs="Tahoma"/>
          <w:iCs/>
          <w:color w:val="595959" w:themeColor="text1" w:themeTint="A6"/>
          <w:sz w:val="20"/>
          <w:lang w:val="en-GB"/>
        </w:rPr>
        <w:t xml:space="preserve"> E &amp;</w:t>
      </w:r>
      <w:r w:rsidR="0053646D" w:rsidRPr="00090754">
        <w:rPr>
          <w:rFonts w:ascii="Tahoma" w:hAnsi="Tahoma" w:cs="Tahoma"/>
          <w:iCs/>
          <w:color w:val="595959" w:themeColor="text1" w:themeTint="A6"/>
          <w:sz w:val="20"/>
          <w:lang w:val="en-GB"/>
        </w:rPr>
        <w:t xml:space="preserve"> </w:t>
      </w:r>
      <w:r w:rsidR="00CF603F" w:rsidRPr="00090754">
        <w:rPr>
          <w:rFonts w:ascii="Tahoma" w:hAnsi="Tahoma" w:cs="Tahoma"/>
          <w:iCs/>
          <w:color w:val="595959" w:themeColor="text1" w:themeTint="A6"/>
          <w:sz w:val="20"/>
          <w:lang w:val="en-GB"/>
        </w:rPr>
        <w:t>Skirbekk V</w:t>
      </w:r>
      <w:r w:rsidR="0053646D" w:rsidRPr="00090754">
        <w:rPr>
          <w:rFonts w:ascii="Tahoma" w:hAnsi="Tahoma" w:cs="Tahoma"/>
          <w:iCs/>
          <w:color w:val="595959" w:themeColor="text1" w:themeTint="A6"/>
          <w:sz w:val="20"/>
          <w:lang w:val="en-GB"/>
        </w:rPr>
        <w:t xml:space="preserve">. 2012. Towards a Catholic North America? Projections of Religion in Canada and the US </w:t>
      </w:r>
      <w:r w:rsidR="00671D75" w:rsidRPr="00090754">
        <w:rPr>
          <w:rFonts w:ascii="Tahoma" w:hAnsi="Tahoma" w:cs="Tahoma"/>
          <w:iCs/>
          <w:color w:val="595959" w:themeColor="text1" w:themeTint="A6"/>
          <w:sz w:val="20"/>
          <w:lang w:val="en-GB"/>
        </w:rPr>
        <w:t>beyond</w:t>
      </w:r>
      <w:r w:rsidR="0053646D" w:rsidRPr="00090754">
        <w:rPr>
          <w:rFonts w:ascii="Tahoma" w:hAnsi="Tahoma" w:cs="Tahoma"/>
          <w:iCs/>
          <w:color w:val="595959" w:themeColor="text1" w:themeTint="A6"/>
          <w:sz w:val="20"/>
          <w:lang w:val="en-GB"/>
        </w:rPr>
        <w:t xml:space="preserve"> the mid-21st Century. </w:t>
      </w:r>
      <w:r w:rsidR="0053646D" w:rsidRPr="00090754">
        <w:rPr>
          <w:rFonts w:ascii="Tahoma" w:hAnsi="Tahoma" w:cs="Tahoma"/>
          <w:color w:val="595959" w:themeColor="text1" w:themeTint="A6"/>
          <w:sz w:val="20"/>
          <w:lang w:val="en-GB"/>
        </w:rPr>
        <w:t>VID Working Paper 03/2012. Vienna Institute of Demography, Austrian Academy of Sciences, Vienna, 29 pp.</w:t>
      </w:r>
      <w:hyperlink r:id="rId109" w:history="1">
        <w:r w:rsidR="0053646D" w:rsidRPr="00090754">
          <w:rPr>
            <w:rStyle w:val="Hyperlink"/>
            <w:rFonts w:ascii="Tahoma" w:hAnsi="Tahoma" w:cs="Tahoma"/>
            <w:b/>
            <w:color w:val="595959" w:themeColor="text1" w:themeTint="A6"/>
            <w:sz w:val="20"/>
            <w:lang w:val="en-GB"/>
          </w:rPr>
          <w:t>[pdf]</w:t>
        </w:r>
      </w:hyperlink>
    </w:p>
    <w:p w14:paraId="197A9B01" w14:textId="4A110CCC" w:rsidR="0053646D" w:rsidRPr="00090754" w:rsidRDefault="0053646D" w:rsidP="00E732A9">
      <w:pPr>
        <w:tabs>
          <w:tab w:val="left" w:pos="-1440"/>
          <w:tab w:val="left" w:pos="-720"/>
        </w:tabs>
        <w:ind w:left="504" w:hanging="504"/>
        <w:jc w:val="both"/>
        <w:rPr>
          <w:rFonts w:ascii="Tahoma" w:hAnsi="Tahoma" w:cs="Tahoma"/>
          <w:iCs/>
          <w:color w:val="595959" w:themeColor="text1" w:themeTint="A6"/>
          <w:sz w:val="20"/>
          <w:lang w:val="en-GB"/>
        </w:rPr>
      </w:pPr>
      <w:r w:rsidRPr="00D358DD">
        <w:rPr>
          <w:rFonts w:ascii="Tahoma" w:hAnsi="Tahoma" w:cs="Tahoma"/>
          <w:iCs/>
          <w:color w:val="595959" w:themeColor="text1" w:themeTint="A6"/>
          <w:sz w:val="20"/>
        </w:rPr>
        <w:t xml:space="preserve">Wazir </w:t>
      </w:r>
      <w:r w:rsidR="00E63122" w:rsidRPr="00D358DD">
        <w:rPr>
          <w:rFonts w:ascii="Tahoma" w:hAnsi="Tahoma" w:cs="Tahoma"/>
          <w:iCs/>
          <w:color w:val="595959" w:themeColor="text1" w:themeTint="A6"/>
          <w:sz w:val="20"/>
        </w:rPr>
        <w:t>M</w:t>
      </w:r>
      <w:r w:rsidRPr="00D358DD">
        <w:rPr>
          <w:rFonts w:ascii="Tahoma" w:hAnsi="Tahoma" w:cs="Tahoma"/>
          <w:iCs/>
          <w:color w:val="595959" w:themeColor="text1" w:themeTint="A6"/>
          <w:sz w:val="20"/>
        </w:rPr>
        <w:t xml:space="preserve">A, </w:t>
      </w:r>
      <w:r w:rsidR="007E5B52" w:rsidRPr="00D358DD">
        <w:rPr>
          <w:rFonts w:ascii="Tahoma" w:hAnsi="Tahoma" w:cs="Tahoma"/>
          <w:iCs/>
          <w:color w:val="595959" w:themeColor="text1" w:themeTint="A6"/>
          <w:sz w:val="20"/>
          <w:u w:val="single"/>
        </w:rPr>
        <w:t>Goujon</w:t>
      </w:r>
      <w:r w:rsidR="00E63122" w:rsidRPr="00D358DD">
        <w:rPr>
          <w:rFonts w:ascii="Tahoma" w:hAnsi="Tahoma" w:cs="Tahoma"/>
          <w:iCs/>
          <w:color w:val="595959" w:themeColor="text1" w:themeTint="A6"/>
          <w:sz w:val="20"/>
          <w:u w:val="single"/>
        </w:rPr>
        <w:t xml:space="preserve"> A</w:t>
      </w:r>
      <w:r w:rsidRPr="00D358DD">
        <w:rPr>
          <w:rFonts w:ascii="Tahoma" w:hAnsi="Tahoma" w:cs="Tahoma"/>
          <w:iCs/>
          <w:color w:val="595959" w:themeColor="text1" w:themeTint="A6"/>
          <w:sz w:val="20"/>
        </w:rPr>
        <w:t xml:space="preserve"> </w:t>
      </w:r>
      <w:r w:rsidR="00E63122" w:rsidRPr="00D358DD">
        <w:rPr>
          <w:rFonts w:ascii="Tahoma" w:hAnsi="Tahoma" w:cs="Tahoma"/>
          <w:iCs/>
          <w:color w:val="595959" w:themeColor="text1" w:themeTint="A6"/>
          <w:sz w:val="20"/>
        </w:rPr>
        <w:t xml:space="preserve">&amp; </w:t>
      </w:r>
      <w:r w:rsidR="00CF603F" w:rsidRPr="00D358DD">
        <w:rPr>
          <w:rFonts w:ascii="Tahoma" w:hAnsi="Tahoma" w:cs="Tahoma"/>
          <w:iCs/>
          <w:color w:val="595959" w:themeColor="text1" w:themeTint="A6"/>
          <w:sz w:val="20"/>
        </w:rPr>
        <w:t>Lutz W</w:t>
      </w:r>
      <w:r w:rsidR="00E63122" w:rsidRPr="00D358DD">
        <w:rPr>
          <w:rFonts w:ascii="Tahoma" w:hAnsi="Tahoma" w:cs="Tahoma"/>
          <w:iCs/>
          <w:color w:val="595959" w:themeColor="text1" w:themeTint="A6"/>
          <w:sz w:val="20"/>
        </w:rPr>
        <w:t>.</w:t>
      </w:r>
      <w:r w:rsidRPr="00D358DD">
        <w:rPr>
          <w:rFonts w:ascii="Tahoma" w:hAnsi="Tahoma" w:cs="Tahoma"/>
          <w:iCs/>
          <w:color w:val="595959" w:themeColor="text1" w:themeTint="A6"/>
          <w:sz w:val="20"/>
        </w:rPr>
        <w:t xml:space="preserve"> 2011</w:t>
      </w:r>
      <w:r w:rsidR="00E63122" w:rsidRPr="00D358DD">
        <w:rPr>
          <w:rFonts w:ascii="Tahoma" w:hAnsi="Tahoma" w:cs="Tahoma"/>
          <w:iCs/>
          <w:color w:val="595959" w:themeColor="text1" w:themeTint="A6"/>
          <w:sz w:val="20"/>
        </w:rPr>
        <w:t>.</w:t>
      </w:r>
      <w:r w:rsidRPr="00D358DD">
        <w:rPr>
          <w:rFonts w:ascii="Tahoma" w:hAnsi="Tahoma" w:cs="Tahoma"/>
          <w:color w:val="595959" w:themeColor="text1" w:themeTint="A6"/>
          <w:sz w:val="20"/>
        </w:rPr>
        <w:t xml:space="preserve"> </w:t>
      </w:r>
      <w:r w:rsidRPr="00090754">
        <w:rPr>
          <w:rFonts w:ascii="Tahoma" w:hAnsi="Tahoma" w:cs="Tahoma"/>
          <w:iCs/>
          <w:color w:val="595959" w:themeColor="text1" w:themeTint="A6"/>
          <w:sz w:val="20"/>
          <w:lang w:val="en-GB"/>
        </w:rPr>
        <w:t xml:space="preserve">Alternative Population and Education Trajectories for Pakistan. IIASA Interim Report IR-11-029, 21 pp. </w:t>
      </w:r>
      <w:hyperlink r:id="rId110" w:history="1">
        <w:r w:rsidRPr="00090754">
          <w:rPr>
            <w:rFonts w:ascii="Tahoma" w:hAnsi="Tahoma" w:cs="Tahoma"/>
            <w:b/>
            <w:bCs/>
            <w:color w:val="595959" w:themeColor="text1" w:themeTint="A6"/>
            <w:sz w:val="20"/>
            <w:lang w:val="en-GB"/>
          </w:rPr>
          <w:t>[pdf</w:t>
        </w:r>
      </w:hyperlink>
      <w:r w:rsidRPr="00090754">
        <w:rPr>
          <w:rFonts w:ascii="Tahoma" w:hAnsi="Tahoma" w:cs="Tahoma"/>
          <w:b/>
          <w:bCs/>
          <w:color w:val="595959" w:themeColor="text1" w:themeTint="A6"/>
          <w:sz w:val="20"/>
          <w:lang w:val="en-GB"/>
        </w:rPr>
        <w:t>]</w:t>
      </w:r>
    </w:p>
    <w:p w14:paraId="5A8F0761" w14:textId="77777777" w:rsidR="00C36454" w:rsidRPr="00090754" w:rsidRDefault="007E5B52"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fr-FR"/>
        </w:rPr>
        <w:t>Goujon</w:t>
      </w:r>
      <w:r w:rsidR="00C36454" w:rsidRPr="00090754">
        <w:rPr>
          <w:rFonts w:ascii="Tahoma" w:hAnsi="Tahoma" w:cs="Tahoma"/>
          <w:color w:val="595959" w:themeColor="text1" w:themeTint="A6"/>
          <w:sz w:val="20"/>
          <w:u w:val="single"/>
          <w:lang w:val="fr-FR"/>
        </w:rPr>
        <w:t xml:space="preserve"> A</w:t>
      </w:r>
      <w:r w:rsidR="00E63122" w:rsidRPr="00090754">
        <w:rPr>
          <w:rFonts w:ascii="Tahoma" w:hAnsi="Tahoma" w:cs="Tahoma"/>
          <w:color w:val="595959" w:themeColor="text1" w:themeTint="A6"/>
          <w:sz w:val="20"/>
          <w:lang w:val="fr-FR"/>
        </w:rPr>
        <w:t xml:space="preserve"> &amp;</w:t>
      </w:r>
      <w:r w:rsidR="00C36454" w:rsidRPr="00090754">
        <w:rPr>
          <w:rFonts w:ascii="Tahoma" w:hAnsi="Tahoma" w:cs="Tahoma"/>
          <w:color w:val="595959" w:themeColor="text1" w:themeTint="A6"/>
          <w:sz w:val="20"/>
          <w:lang w:val="fr-FR"/>
        </w:rPr>
        <w:t xml:space="preserve"> </w:t>
      </w:r>
      <w:r w:rsidR="00CF603F" w:rsidRPr="00090754">
        <w:rPr>
          <w:rFonts w:ascii="Tahoma" w:hAnsi="Tahoma" w:cs="Tahoma"/>
          <w:color w:val="595959" w:themeColor="text1" w:themeTint="A6"/>
          <w:sz w:val="20"/>
          <w:lang w:val="fr-FR"/>
        </w:rPr>
        <w:t>KC S</w:t>
      </w:r>
      <w:r w:rsidR="00E63122" w:rsidRPr="00090754">
        <w:rPr>
          <w:rFonts w:ascii="Tahoma" w:hAnsi="Tahoma" w:cs="Tahoma"/>
          <w:color w:val="595959" w:themeColor="text1" w:themeTint="A6"/>
          <w:sz w:val="20"/>
          <w:lang w:val="fr-FR"/>
        </w:rPr>
        <w:t>.</w:t>
      </w:r>
      <w:r w:rsidR="00C36454" w:rsidRPr="00090754">
        <w:rPr>
          <w:rFonts w:ascii="Tahoma" w:hAnsi="Tahoma" w:cs="Tahoma"/>
          <w:color w:val="595959" w:themeColor="text1" w:themeTint="A6"/>
          <w:sz w:val="20"/>
          <w:lang w:val="fr-FR"/>
        </w:rPr>
        <w:t xml:space="preserve"> 2009. Nivel </w:t>
      </w:r>
      <w:proofErr w:type="spellStart"/>
      <w:r w:rsidR="00C36454" w:rsidRPr="00090754">
        <w:rPr>
          <w:rFonts w:ascii="Tahoma" w:hAnsi="Tahoma" w:cs="Tahoma"/>
          <w:color w:val="595959" w:themeColor="text1" w:themeTint="A6"/>
          <w:sz w:val="20"/>
          <w:lang w:val="fr-FR"/>
        </w:rPr>
        <w:t>Educativo</w:t>
      </w:r>
      <w:proofErr w:type="spellEnd"/>
      <w:r w:rsidR="00C36454" w:rsidRPr="00090754">
        <w:rPr>
          <w:rFonts w:ascii="Tahoma" w:hAnsi="Tahoma" w:cs="Tahoma"/>
          <w:color w:val="595959" w:themeColor="text1" w:themeTint="A6"/>
          <w:sz w:val="20"/>
          <w:lang w:val="fr-FR"/>
        </w:rPr>
        <w:t xml:space="preserve"> de las </w:t>
      </w:r>
      <w:proofErr w:type="spellStart"/>
      <w:r w:rsidR="00C36454" w:rsidRPr="00090754">
        <w:rPr>
          <w:rFonts w:ascii="Tahoma" w:hAnsi="Tahoma" w:cs="Tahoma"/>
          <w:color w:val="595959" w:themeColor="text1" w:themeTint="A6"/>
          <w:sz w:val="20"/>
          <w:lang w:val="fr-FR"/>
        </w:rPr>
        <w:t>Mujeres</w:t>
      </w:r>
      <w:proofErr w:type="spellEnd"/>
      <w:r w:rsidR="00C36454" w:rsidRPr="00090754">
        <w:rPr>
          <w:rFonts w:ascii="Tahoma" w:hAnsi="Tahoma" w:cs="Tahoma"/>
          <w:color w:val="595959" w:themeColor="text1" w:themeTint="A6"/>
          <w:sz w:val="20"/>
          <w:lang w:val="fr-FR"/>
        </w:rPr>
        <w:t xml:space="preserve"> </w:t>
      </w:r>
      <w:proofErr w:type="spellStart"/>
      <w:r w:rsidR="00C36454" w:rsidRPr="00090754">
        <w:rPr>
          <w:rFonts w:ascii="Tahoma" w:hAnsi="Tahoma" w:cs="Tahoma"/>
          <w:color w:val="595959" w:themeColor="text1" w:themeTint="A6"/>
          <w:sz w:val="20"/>
          <w:lang w:val="fr-FR"/>
        </w:rPr>
        <w:t>del</w:t>
      </w:r>
      <w:proofErr w:type="spellEnd"/>
      <w:r w:rsidR="00C36454" w:rsidRPr="00090754">
        <w:rPr>
          <w:rFonts w:ascii="Tahoma" w:hAnsi="Tahoma" w:cs="Tahoma"/>
          <w:color w:val="595959" w:themeColor="text1" w:themeTint="A6"/>
          <w:sz w:val="20"/>
          <w:lang w:val="fr-FR"/>
        </w:rPr>
        <w:t xml:space="preserve"> Norte de </w:t>
      </w:r>
      <w:proofErr w:type="spellStart"/>
      <w:r w:rsidR="00C36454" w:rsidRPr="00090754">
        <w:rPr>
          <w:rFonts w:ascii="Tahoma" w:hAnsi="Tahoma" w:cs="Tahoma"/>
          <w:color w:val="595959" w:themeColor="text1" w:themeTint="A6"/>
          <w:sz w:val="20"/>
          <w:lang w:val="fr-FR"/>
        </w:rPr>
        <w:t>África</w:t>
      </w:r>
      <w:proofErr w:type="spellEnd"/>
      <w:r w:rsidR="00C36454" w:rsidRPr="00090754">
        <w:rPr>
          <w:rFonts w:ascii="Tahoma" w:hAnsi="Tahoma" w:cs="Tahoma"/>
          <w:color w:val="595959" w:themeColor="text1" w:themeTint="A6"/>
          <w:sz w:val="20"/>
          <w:lang w:val="fr-FR"/>
        </w:rPr>
        <w:t xml:space="preserve"> (1970-2050). </w:t>
      </w:r>
      <w:proofErr w:type="spellStart"/>
      <w:r w:rsidR="00C36454" w:rsidRPr="00090754">
        <w:rPr>
          <w:rFonts w:ascii="Tahoma" w:hAnsi="Tahoma" w:cs="Tahoma"/>
          <w:color w:val="595959" w:themeColor="text1" w:themeTint="A6"/>
          <w:sz w:val="20"/>
          <w:lang w:val="en-GB"/>
        </w:rPr>
        <w:t>Brecha</w:t>
      </w:r>
      <w:proofErr w:type="spellEnd"/>
      <w:r w:rsidR="00C36454" w:rsidRPr="00090754">
        <w:rPr>
          <w:rFonts w:ascii="Tahoma" w:hAnsi="Tahoma" w:cs="Tahoma"/>
          <w:color w:val="595959" w:themeColor="text1" w:themeTint="A6"/>
          <w:sz w:val="20"/>
          <w:lang w:val="en-GB"/>
        </w:rPr>
        <w:t xml:space="preserve"> de </w:t>
      </w:r>
      <w:proofErr w:type="spellStart"/>
      <w:r w:rsidR="00C36454" w:rsidRPr="00090754">
        <w:rPr>
          <w:rFonts w:ascii="Tahoma" w:hAnsi="Tahoma" w:cs="Tahoma"/>
          <w:color w:val="595959" w:themeColor="text1" w:themeTint="A6"/>
          <w:sz w:val="20"/>
          <w:lang w:val="en-GB"/>
        </w:rPr>
        <w:t>Género</w:t>
      </w:r>
      <w:proofErr w:type="spellEnd"/>
      <w:r w:rsidR="00C36454" w:rsidRPr="00090754">
        <w:rPr>
          <w:rFonts w:ascii="Tahoma" w:hAnsi="Tahoma" w:cs="Tahoma"/>
          <w:color w:val="595959" w:themeColor="text1" w:themeTint="A6"/>
          <w:sz w:val="20"/>
          <w:lang w:val="en-GB"/>
        </w:rPr>
        <w:t xml:space="preserve"> versus </w:t>
      </w:r>
      <w:proofErr w:type="spellStart"/>
      <w:r w:rsidR="00C36454" w:rsidRPr="00090754">
        <w:rPr>
          <w:rFonts w:ascii="Tahoma" w:hAnsi="Tahoma" w:cs="Tahoma"/>
          <w:color w:val="595959" w:themeColor="text1" w:themeTint="A6"/>
          <w:sz w:val="20"/>
          <w:lang w:val="en-GB"/>
        </w:rPr>
        <w:t>Dividendo</w:t>
      </w:r>
      <w:proofErr w:type="spellEnd"/>
      <w:r w:rsidR="00C36454" w:rsidRPr="00090754">
        <w:rPr>
          <w:rFonts w:ascii="Tahoma" w:hAnsi="Tahoma" w:cs="Tahoma"/>
          <w:color w:val="595959" w:themeColor="text1" w:themeTint="A6"/>
          <w:sz w:val="20"/>
          <w:lang w:val="en-GB"/>
        </w:rPr>
        <w:t xml:space="preserve"> de </w:t>
      </w:r>
      <w:proofErr w:type="spellStart"/>
      <w:r w:rsidR="00C36454" w:rsidRPr="00090754">
        <w:rPr>
          <w:rFonts w:ascii="Tahoma" w:hAnsi="Tahoma" w:cs="Tahoma"/>
          <w:color w:val="595959" w:themeColor="text1" w:themeTint="A6"/>
          <w:sz w:val="20"/>
          <w:lang w:val="en-GB"/>
        </w:rPr>
        <w:t>Género</w:t>
      </w:r>
      <w:proofErr w:type="spellEnd"/>
      <w:r w:rsidR="00C36454" w:rsidRPr="00090754">
        <w:rPr>
          <w:rFonts w:ascii="Tahoma" w:hAnsi="Tahoma" w:cs="Tahoma"/>
          <w:color w:val="595959" w:themeColor="text1" w:themeTint="A6"/>
          <w:sz w:val="20"/>
          <w:lang w:val="en-GB"/>
        </w:rPr>
        <w:t xml:space="preserve">: </w:t>
      </w:r>
      <w:proofErr w:type="spellStart"/>
      <w:r w:rsidR="00C36454" w:rsidRPr="00090754">
        <w:rPr>
          <w:rFonts w:ascii="Tahoma" w:hAnsi="Tahoma" w:cs="Tahoma"/>
          <w:color w:val="595959" w:themeColor="text1" w:themeTint="A6"/>
          <w:sz w:val="20"/>
          <w:lang w:val="en-GB"/>
        </w:rPr>
        <w:t>Desafíos</w:t>
      </w:r>
      <w:proofErr w:type="spellEnd"/>
      <w:r w:rsidR="00C36454" w:rsidRPr="00090754">
        <w:rPr>
          <w:rFonts w:ascii="Tahoma" w:hAnsi="Tahoma" w:cs="Tahoma"/>
          <w:color w:val="595959" w:themeColor="text1" w:themeTint="A6"/>
          <w:sz w:val="20"/>
          <w:lang w:val="en-GB"/>
        </w:rPr>
        <w:t xml:space="preserve"> e </w:t>
      </w:r>
      <w:proofErr w:type="spellStart"/>
      <w:r w:rsidR="00C36454" w:rsidRPr="00090754">
        <w:rPr>
          <w:rFonts w:ascii="Tahoma" w:hAnsi="Tahoma" w:cs="Tahoma"/>
          <w:color w:val="595959" w:themeColor="text1" w:themeTint="A6"/>
          <w:sz w:val="20"/>
          <w:lang w:val="en-GB"/>
        </w:rPr>
        <w:t>Implicaciones</w:t>
      </w:r>
      <w:proofErr w:type="spellEnd"/>
      <w:r w:rsidR="00C36454" w:rsidRPr="00090754">
        <w:rPr>
          <w:rFonts w:ascii="Tahoma" w:hAnsi="Tahoma" w:cs="Tahoma"/>
          <w:color w:val="595959" w:themeColor="text1" w:themeTint="A6"/>
          <w:sz w:val="20"/>
          <w:lang w:val="en-GB"/>
        </w:rPr>
        <w:t xml:space="preserve"> para las </w:t>
      </w:r>
      <w:proofErr w:type="spellStart"/>
      <w:r w:rsidR="00C36454" w:rsidRPr="00090754">
        <w:rPr>
          <w:rFonts w:ascii="Tahoma" w:hAnsi="Tahoma" w:cs="Tahoma"/>
          <w:color w:val="595959" w:themeColor="text1" w:themeTint="A6"/>
          <w:sz w:val="20"/>
          <w:lang w:val="en-GB"/>
        </w:rPr>
        <w:t>políticas</w:t>
      </w:r>
      <w:proofErr w:type="spellEnd"/>
      <w:r w:rsidR="00C36454" w:rsidRPr="00090754">
        <w:rPr>
          <w:rFonts w:ascii="Tahoma" w:hAnsi="Tahoma" w:cs="Tahoma"/>
          <w:color w:val="595959" w:themeColor="text1" w:themeTint="A6"/>
          <w:sz w:val="20"/>
          <w:lang w:val="en-GB"/>
        </w:rPr>
        <w:t xml:space="preserve"> </w:t>
      </w:r>
      <w:proofErr w:type="spellStart"/>
      <w:r w:rsidR="00C36454" w:rsidRPr="00090754">
        <w:rPr>
          <w:rFonts w:ascii="Tahoma" w:hAnsi="Tahoma" w:cs="Tahoma"/>
          <w:color w:val="595959" w:themeColor="text1" w:themeTint="A6"/>
          <w:sz w:val="20"/>
          <w:lang w:val="en-GB"/>
        </w:rPr>
        <w:t>públicas</w:t>
      </w:r>
      <w:proofErr w:type="spellEnd"/>
      <w:r w:rsidR="00C36454" w:rsidRPr="00090754">
        <w:rPr>
          <w:rFonts w:ascii="Tahoma" w:hAnsi="Tahoma" w:cs="Tahoma"/>
          <w:color w:val="595959" w:themeColor="text1" w:themeTint="A6"/>
          <w:sz w:val="20"/>
          <w:lang w:val="en-GB"/>
        </w:rPr>
        <w:t xml:space="preserve"> [Women´s level of educational attainment in North Africa (1970-2050). Gender gap versus gender dividend: Challenges and policy implications]. In: Lutz W </w:t>
      </w:r>
      <w:r w:rsidR="00804567" w:rsidRPr="00090754">
        <w:rPr>
          <w:rFonts w:ascii="Tahoma" w:hAnsi="Tahoma" w:cs="Tahoma"/>
          <w:color w:val="595959" w:themeColor="text1" w:themeTint="A6"/>
          <w:sz w:val="20"/>
          <w:lang w:val="en-GB"/>
        </w:rPr>
        <w:t>&amp;</w:t>
      </w:r>
      <w:r w:rsidR="00C36454"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u w:val="single"/>
          <w:lang w:val="en-GB"/>
        </w:rPr>
        <w:t>Goujon A</w:t>
      </w:r>
      <w:r w:rsidR="00C36454" w:rsidRPr="00090754">
        <w:rPr>
          <w:rFonts w:ascii="Tahoma" w:hAnsi="Tahoma" w:cs="Tahoma"/>
          <w:color w:val="595959" w:themeColor="text1" w:themeTint="A6"/>
          <w:sz w:val="20"/>
          <w:lang w:val="en-GB"/>
        </w:rPr>
        <w:t xml:space="preserve">. 2009. Capital Humano, </w:t>
      </w:r>
      <w:proofErr w:type="spellStart"/>
      <w:r w:rsidR="00C36454" w:rsidRPr="00090754">
        <w:rPr>
          <w:rFonts w:ascii="Tahoma" w:hAnsi="Tahoma" w:cs="Tahoma"/>
          <w:color w:val="595959" w:themeColor="text1" w:themeTint="A6"/>
          <w:sz w:val="20"/>
          <w:lang w:val="en-GB"/>
        </w:rPr>
        <w:t>Género</w:t>
      </w:r>
      <w:proofErr w:type="spellEnd"/>
      <w:r w:rsidR="00C36454" w:rsidRPr="00090754">
        <w:rPr>
          <w:rFonts w:ascii="Tahoma" w:hAnsi="Tahoma" w:cs="Tahoma"/>
          <w:color w:val="595959" w:themeColor="text1" w:themeTint="A6"/>
          <w:sz w:val="20"/>
          <w:lang w:val="en-GB"/>
        </w:rPr>
        <w:t xml:space="preserve"> y </w:t>
      </w:r>
      <w:proofErr w:type="spellStart"/>
      <w:r w:rsidR="00C36454" w:rsidRPr="00090754">
        <w:rPr>
          <w:rFonts w:ascii="Tahoma" w:hAnsi="Tahoma" w:cs="Tahoma"/>
          <w:color w:val="595959" w:themeColor="text1" w:themeTint="A6"/>
          <w:sz w:val="20"/>
          <w:lang w:val="en-GB"/>
        </w:rPr>
        <w:t>Envejecimiento</w:t>
      </w:r>
      <w:proofErr w:type="spellEnd"/>
      <w:r w:rsidR="00C36454" w:rsidRPr="00090754">
        <w:rPr>
          <w:rFonts w:ascii="Tahoma" w:hAnsi="Tahoma" w:cs="Tahoma"/>
          <w:color w:val="595959" w:themeColor="text1" w:themeTint="A6"/>
          <w:sz w:val="20"/>
          <w:lang w:val="en-GB"/>
        </w:rPr>
        <w:t xml:space="preserve"> </w:t>
      </w:r>
      <w:proofErr w:type="spellStart"/>
      <w:r w:rsidR="00C36454" w:rsidRPr="00090754">
        <w:rPr>
          <w:rFonts w:ascii="Tahoma" w:hAnsi="Tahoma" w:cs="Tahoma"/>
          <w:color w:val="595959" w:themeColor="text1" w:themeTint="A6"/>
          <w:sz w:val="20"/>
          <w:lang w:val="en-GB"/>
        </w:rPr>
        <w:t>en</w:t>
      </w:r>
      <w:proofErr w:type="spellEnd"/>
      <w:r w:rsidR="00C36454" w:rsidRPr="00090754">
        <w:rPr>
          <w:rFonts w:ascii="Tahoma" w:hAnsi="Tahoma" w:cs="Tahoma"/>
          <w:color w:val="595959" w:themeColor="text1" w:themeTint="A6"/>
          <w:sz w:val="20"/>
          <w:lang w:val="en-GB"/>
        </w:rPr>
        <w:t xml:space="preserve"> </w:t>
      </w:r>
      <w:proofErr w:type="spellStart"/>
      <w:r w:rsidR="00C36454" w:rsidRPr="00090754">
        <w:rPr>
          <w:rFonts w:ascii="Tahoma" w:hAnsi="Tahoma" w:cs="Tahoma"/>
          <w:color w:val="595959" w:themeColor="text1" w:themeTint="A6"/>
          <w:sz w:val="20"/>
          <w:lang w:val="en-GB"/>
        </w:rPr>
        <w:t>el</w:t>
      </w:r>
      <w:proofErr w:type="spellEnd"/>
      <w:r w:rsidR="00C36454" w:rsidRPr="00090754">
        <w:rPr>
          <w:rFonts w:ascii="Tahoma" w:hAnsi="Tahoma" w:cs="Tahoma"/>
          <w:color w:val="595959" w:themeColor="text1" w:themeTint="A6"/>
          <w:sz w:val="20"/>
          <w:lang w:val="en-GB"/>
        </w:rPr>
        <w:t xml:space="preserve"> </w:t>
      </w:r>
      <w:proofErr w:type="spellStart"/>
      <w:r w:rsidR="00C36454" w:rsidRPr="00090754">
        <w:rPr>
          <w:rFonts w:ascii="Tahoma" w:hAnsi="Tahoma" w:cs="Tahoma"/>
          <w:color w:val="595959" w:themeColor="text1" w:themeTint="A6"/>
          <w:sz w:val="20"/>
          <w:lang w:val="en-GB"/>
        </w:rPr>
        <w:t>Mediterráneo</w:t>
      </w:r>
      <w:proofErr w:type="spellEnd"/>
      <w:r w:rsidR="00C36454" w:rsidRPr="00090754">
        <w:rPr>
          <w:rFonts w:ascii="Tahoma" w:hAnsi="Tahoma" w:cs="Tahoma"/>
          <w:color w:val="595959" w:themeColor="text1" w:themeTint="A6"/>
          <w:sz w:val="20"/>
          <w:lang w:val="en-GB"/>
        </w:rPr>
        <w:t xml:space="preserve">. </w:t>
      </w:r>
      <w:proofErr w:type="spellStart"/>
      <w:r w:rsidR="00C36454" w:rsidRPr="00090754">
        <w:rPr>
          <w:rFonts w:ascii="Tahoma" w:hAnsi="Tahoma" w:cs="Tahoma"/>
          <w:color w:val="595959" w:themeColor="text1" w:themeTint="A6"/>
          <w:sz w:val="20"/>
          <w:lang w:val="en-GB"/>
        </w:rPr>
        <w:t>Perspectivas</w:t>
      </w:r>
      <w:proofErr w:type="spellEnd"/>
      <w:r w:rsidR="00C36454" w:rsidRPr="00090754">
        <w:rPr>
          <w:rFonts w:ascii="Tahoma" w:hAnsi="Tahoma" w:cs="Tahoma"/>
          <w:color w:val="595959" w:themeColor="text1" w:themeTint="A6"/>
          <w:sz w:val="20"/>
          <w:lang w:val="en-GB"/>
        </w:rPr>
        <w:t xml:space="preserve"> a Medio y Largo </w:t>
      </w:r>
      <w:proofErr w:type="spellStart"/>
      <w:r w:rsidR="00C36454" w:rsidRPr="00090754">
        <w:rPr>
          <w:rFonts w:ascii="Tahoma" w:hAnsi="Tahoma" w:cs="Tahoma"/>
          <w:color w:val="595959" w:themeColor="text1" w:themeTint="A6"/>
          <w:sz w:val="20"/>
          <w:lang w:val="en-GB"/>
        </w:rPr>
        <w:t>Plazo</w:t>
      </w:r>
      <w:proofErr w:type="spellEnd"/>
      <w:r w:rsidR="00C36454" w:rsidRPr="00090754">
        <w:rPr>
          <w:rFonts w:ascii="Tahoma" w:hAnsi="Tahoma" w:cs="Tahoma"/>
          <w:color w:val="595959" w:themeColor="text1" w:themeTint="A6"/>
          <w:sz w:val="20"/>
          <w:lang w:val="en-GB"/>
        </w:rPr>
        <w:t xml:space="preserve"> [Human capital, gender and aging in the Mediterranean]. Papers </w:t>
      </w:r>
      <w:proofErr w:type="spellStart"/>
      <w:r w:rsidR="00C36454" w:rsidRPr="00090754">
        <w:rPr>
          <w:rFonts w:ascii="Tahoma" w:hAnsi="Tahoma" w:cs="Tahoma"/>
          <w:color w:val="595959" w:themeColor="text1" w:themeTint="A6"/>
          <w:sz w:val="20"/>
          <w:lang w:val="en-GB"/>
        </w:rPr>
        <w:t>IEMed</w:t>
      </w:r>
      <w:proofErr w:type="spellEnd"/>
      <w:r w:rsidR="00C36454" w:rsidRPr="00090754">
        <w:rPr>
          <w:rFonts w:ascii="Tahoma" w:hAnsi="Tahoma" w:cs="Tahoma"/>
          <w:color w:val="595959" w:themeColor="text1" w:themeTint="A6"/>
          <w:sz w:val="20"/>
          <w:lang w:val="en-GB"/>
        </w:rPr>
        <w:t xml:space="preserve"> 7. Barcelona: European Institute of the Mediterranean, 19-29 pp. </w:t>
      </w:r>
    </w:p>
    <w:p w14:paraId="29614F93" w14:textId="77777777" w:rsidR="00C36454" w:rsidRPr="00090754" w:rsidRDefault="00C36454"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Lutz W</w:t>
      </w:r>
      <w:r w:rsidR="00E63122"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2009. </w:t>
      </w:r>
      <w:r w:rsidRPr="00090754">
        <w:rPr>
          <w:rFonts w:ascii="Tahoma" w:hAnsi="Tahoma" w:cs="Tahoma"/>
          <w:color w:val="595959" w:themeColor="text1" w:themeTint="A6"/>
          <w:sz w:val="20"/>
          <w:lang w:val="fr-FR"/>
        </w:rPr>
        <w:t xml:space="preserve">Capital Humano, </w:t>
      </w:r>
      <w:proofErr w:type="spellStart"/>
      <w:r w:rsidRPr="00090754">
        <w:rPr>
          <w:rFonts w:ascii="Tahoma" w:hAnsi="Tahoma" w:cs="Tahoma"/>
          <w:color w:val="595959" w:themeColor="text1" w:themeTint="A6"/>
          <w:sz w:val="20"/>
          <w:lang w:val="fr-FR"/>
        </w:rPr>
        <w:t>Género</w:t>
      </w:r>
      <w:proofErr w:type="spellEnd"/>
      <w:r w:rsidRPr="00090754">
        <w:rPr>
          <w:rFonts w:ascii="Tahoma" w:hAnsi="Tahoma" w:cs="Tahoma"/>
          <w:color w:val="595959" w:themeColor="text1" w:themeTint="A6"/>
          <w:sz w:val="20"/>
          <w:lang w:val="fr-FR"/>
        </w:rPr>
        <w:t xml:space="preserve"> y </w:t>
      </w:r>
      <w:proofErr w:type="spellStart"/>
      <w:r w:rsidRPr="00090754">
        <w:rPr>
          <w:rFonts w:ascii="Tahoma" w:hAnsi="Tahoma" w:cs="Tahoma"/>
          <w:color w:val="595959" w:themeColor="text1" w:themeTint="A6"/>
          <w:sz w:val="20"/>
          <w:lang w:val="fr-FR"/>
        </w:rPr>
        <w:t>Envejecimiento</w:t>
      </w:r>
      <w:proofErr w:type="spellEnd"/>
      <w:r w:rsidRPr="00090754">
        <w:rPr>
          <w:rFonts w:ascii="Tahoma" w:hAnsi="Tahoma" w:cs="Tahoma"/>
          <w:color w:val="595959" w:themeColor="text1" w:themeTint="A6"/>
          <w:sz w:val="20"/>
          <w:lang w:val="fr-FR"/>
        </w:rPr>
        <w:t xml:space="preserve"> en el </w:t>
      </w:r>
      <w:proofErr w:type="spellStart"/>
      <w:r w:rsidRPr="00090754">
        <w:rPr>
          <w:rFonts w:ascii="Tahoma" w:hAnsi="Tahoma" w:cs="Tahoma"/>
          <w:color w:val="595959" w:themeColor="text1" w:themeTint="A6"/>
          <w:sz w:val="20"/>
          <w:lang w:val="fr-FR"/>
        </w:rPr>
        <w:t>Mediterráneo</w:t>
      </w:r>
      <w:proofErr w:type="spellEnd"/>
      <w:r w:rsidRPr="00090754">
        <w:rPr>
          <w:rFonts w:ascii="Tahoma" w:hAnsi="Tahoma" w:cs="Tahoma"/>
          <w:color w:val="595959" w:themeColor="text1" w:themeTint="A6"/>
          <w:sz w:val="20"/>
          <w:lang w:val="fr-FR"/>
        </w:rPr>
        <w:t xml:space="preserve">. </w:t>
      </w:r>
      <w:proofErr w:type="spellStart"/>
      <w:r w:rsidRPr="00090754">
        <w:rPr>
          <w:rFonts w:ascii="Tahoma" w:hAnsi="Tahoma" w:cs="Tahoma"/>
          <w:color w:val="595959" w:themeColor="text1" w:themeTint="A6"/>
          <w:sz w:val="20"/>
          <w:lang w:val="en-GB"/>
        </w:rPr>
        <w:t>Perspectivas</w:t>
      </w:r>
      <w:proofErr w:type="spellEnd"/>
      <w:r w:rsidRPr="00090754">
        <w:rPr>
          <w:rFonts w:ascii="Tahoma" w:hAnsi="Tahoma" w:cs="Tahoma"/>
          <w:color w:val="595959" w:themeColor="text1" w:themeTint="A6"/>
          <w:sz w:val="20"/>
          <w:lang w:val="en-GB"/>
        </w:rPr>
        <w:t xml:space="preserve"> a Medio y Largo </w:t>
      </w:r>
      <w:proofErr w:type="spellStart"/>
      <w:r w:rsidRPr="00090754">
        <w:rPr>
          <w:rFonts w:ascii="Tahoma" w:hAnsi="Tahoma" w:cs="Tahoma"/>
          <w:color w:val="595959" w:themeColor="text1" w:themeTint="A6"/>
          <w:sz w:val="20"/>
          <w:lang w:val="en-GB"/>
        </w:rPr>
        <w:t>Plazo</w:t>
      </w:r>
      <w:proofErr w:type="spellEnd"/>
      <w:r w:rsidRPr="00090754">
        <w:rPr>
          <w:rFonts w:ascii="Tahoma" w:hAnsi="Tahoma" w:cs="Tahoma"/>
          <w:color w:val="595959" w:themeColor="text1" w:themeTint="A6"/>
          <w:sz w:val="20"/>
          <w:lang w:val="en-GB"/>
        </w:rPr>
        <w:t xml:space="preserve"> [Human capital, gender and aging in the Mediterranean]. Papers </w:t>
      </w:r>
      <w:proofErr w:type="spellStart"/>
      <w:r w:rsidRPr="00090754">
        <w:rPr>
          <w:rFonts w:ascii="Tahoma" w:hAnsi="Tahoma" w:cs="Tahoma"/>
          <w:color w:val="595959" w:themeColor="text1" w:themeTint="A6"/>
          <w:sz w:val="20"/>
          <w:lang w:val="en-GB"/>
        </w:rPr>
        <w:t>IEMed</w:t>
      </w:r>
      <w:proofErr w:type="spellEnd"/>
      <w:r w:rsidRPr="00090754">
        <w:rPr>
          <w:rFonts w:ascii="Tahoma" w:hAnsi="Tahoma" w:cs="Tahoma"/>
          <w:color w:val="595959" w:themeColor="text1" w:themeTint="A6"/>
          <w:sz w:val="20"/>
          <w:lang w:val="en-GB"/>
        </w:rPr>
        <w:t xml:space="preserve"> 7. Barcelona: European Institute of the Mediterranean.</w:t>
      </w:r>
    </w:p>
    <w:p w14:paraId="4DC081D8" w14:textId="77777777" w:rsidR="00C36454" w:rsidRPr="00090754" w:rsidRDefault="00C36454"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 xml:space="preserve">KC S, Barakat B,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lang w:val="en-GB"/>
        </w:rPr>
        <w:t>Skirbekk V</w:t>
      </w:r>
      <w:r w:rsidR="00E63122"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lang w:val="en-GB"/>
        </w:rPr>
        <w:t>Lutz W</w:t>
      </w:r>
      <w:r w:rsidRPr="00090754">
        <w:rPr>
          <w:rFonts w:ascii="Tahoma" w:hAnsi="Tahoma" w:cs="Tahoma"/>
          <w:color w:val="595959" w:themeColor="text1" w:themeTint="A6"/>
          <w:sz w:val="20"/>
          <w:lang w:val="en-GB"/>
        </w:rPr>
        <w:t xml:space="preserve">. 2008. Projection of Populations by Level of Educational Attainment, Age and Sex for 120 Countries for 2005-2050. IIASA Interim Report IR-08-038, IIASA: </w:t>
      </w:r>
      <w:proofErr w:type="spellStart"/>
      <w:r w:rsidRPr="00090754">
        <w:rPr>
          <w:rFonts w:ascii="Tahoma" w:hAnsi="Tahoma" w:cs="Tahoma"/>
          <w:color w:val="595959" w:themeColor="text1" w:themeTint="A6"/>
          <w:sz w:val="20"/>
          <w:lang w:val="en-GB"/>
        </w:rPr>
        <w:t>Laxenburg</w:t>
      </w:r>
      <w:proofErr w:type="spellEnd"/>
      <w:r w:rsidRPr="00090754">
        <w:rPr>
          <w:rFonts w:ascii="Tahoma" w:hAnsi="Tahoma" w:cs="Tahoma"/>
          <w:color w:val="595959" w:themeColor="text1" w:themeTint="A6"/>
          <w:sz w:val="20"/>
          <w:lang w:val="en-GB"/>
        </w:rPr>
        <w:t xml:space="preserve">, 56 pp. </w:t>
      </w:r>
      <w:hyperlink r:id="rId111" w:history="1">
        <w:r w:rsidRPr="00090754">
          <w:rPr>
            <w:rStyle w:val="Hyperlink"/>
            <w:rFonts w:ascii="Tahoma" w:hAnsi="Tahoma" w:cs="Tahoma"/>
            <w:b/>
            <w:color w:val="595959" w:themeColor="text1" w:themeTint="A6"/>
            <w:sz w:val="20"/>
            <w:lang w:val="en-GB"/>
          </w:rPr>
          <w:t>[pdf]</w:t>
        </w:r>
      </w:hyperlink>
    </w:p>
    <w:p w14:paraId="269B55E2" w14:textId="77777777" w:rsidR="00C36454" w:rsidRPr="00090754" w:rsidRDefault="00C36454"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 xml:space="preserve">Skirbekk V, </w:t>
      </w:r>
      <w:r w:rsidR="00CF603F" w:rsidRPr="00090754">
        <w:rPr>
          <w:rFonts w:ascii="Tahoma" w:hAnsi="Tahoma" w:cs="Tahoma"/>
          <w:color w:val="595959" w:themeColor="text1" w:themeTint="A6"/>
          <w:sz w:val="20"/>
          <w:u w:val="single"/>
          <w:lang w:val="en-GB"/>
        </w:rPr>
        <w:t>Goujon A</w:t>
      </w:r>
      <w:r w:rsidR="00E63122"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Kaufmann</w:t>
      </w:r>
      <w:r w:rsidR="00E63122" w:rsidRPr="00090754">
        <w:rPr>
          <w:rFonts w:ascii="Tahoma" w:hAnsi="Tahoma" w:cs="Tahoma"/>
          <w:color w:val="595959" w:themeColor="text1" w:themeTint="A6"/>
          <w:sz w:val="20"/>
          <w:lang w:val="en-GB"/>
        </w:rPr>
        <w:t xml:space="preserve"> E</w:t>
      </w:r>
      <w:r w:rsidRPr="00090754">
        <w:rPr>
          <w:rFonts w:ascii="Tahoma" w:hAnsi="Tahoma" w:cs="Tahoma"/>
          <w:color w:val="595959" w:themeColor="text1" w:themeTint="A6"/>
          <w:sz w:val="20"/>
          <w:lang w:val="en-GB"/>
        </w:rPr>
        <w:t>. 2008. Secularism or Catholicism? The Religious Composition of the United States to 2043. VID Working Paper 04/2008. Vienna Institute of Demography, Austrian Academy of Sciences, Vienna, 26 pp.</w:t>
      </w:r>
      <w:r w:rsidR="00E63122" w:rsidRPr="00090754">
        <w:rPr>
          <w:rFonts w:ascii="Tahoma" w:hAnsi="Tahoma" w:cs="Tahoma"/>
          <w:color w:val="595959" w:themeColor="text1" w:themeTint="A6"/>
          <w:sz w:val="20"/>
          <w:lang w:val="en-GB"/>
        </w:rPr>
        <w:t xml:space="preserve"> </w:t>
      </w:r>
      <w:hyperlink r:id="rId112" w:history="1">
        <w:r w:rsidRPr="00090754">
          <w:rPr>
            <w:rStyle w:val="Hyperlink"/>
            <w:rFonts w:ascii="Tahoma" w:hAnsi="Tahoma" w:cs="Tahoma"/>
            <w:b/>
            <w:color w:val="595959" w:themeColor="text1" w:themeTint="A6"/>
            <w:sz w:val="20"/>
            <w:lang w:val="en-GB"/>
          </w:rPr>
          <w:t>[pdf]</w:t>
        </w:r>
      </w:hyperlink>
    </w:p>
    <w:p w14:paraId="50299C52" w14:textId="591CBFB5" w:rsidR="00C36454" w:rsidRPr="00090754" w:rsidRDefault="00C36454"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 xml:space="preserve">Riosmena F, </w:t>
      </w:r>
      <w:proofErr w:type="spellStart"/>
      <w:r w:rsidRPr="00090754">
        <w:rPr>
          <w:rFonts w:ascii="Tahoma" w:hAnsi="Tahoma" w:cs="Tahoma"/>
          <w:color w:val="595959" w:themeColor="text1" w:themeTint="A6"/>
          <w:sz w:val="20"/>
          <w:lang w:val="en-GB"/>
        </w:rPr>
        <w:t>Prommer</w:t>
      </w:r>
      <w:proofErr w:type="spellEnd"/>
      <w:r w:rsidR="00E63122" w:rsidRPr="00090754">
        <w:rPr>
          <w:rFonts w:ascii="Tahoma" w:hAnsi="Tahoma" w:cs="Tahoma"/>
          <w:color w:val="595959" w:themeColor="text1" w:themeTint="A6"/>
          <w:sz w:val="20"/>
          <w:lang w:val="en-GB"/>
        </w:rPr>
        <w:t xml:space="preserve"> I</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lang w:val="en-GB"/>
        </w:rPr>
        <w:t>Goujon A</w:t>
      </w:r>
      <w:r w:rsidR="00E63122"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KC</w:t>
      </w:r>
      <w:r w:rsidR="00E63122" w:rsidRPr="00090754">
        <w:rPr>
          <w:rFonts w:ascii="Tahoma" w:hAnsi="Tahoma" w:cs="Tahoma"/>
          <w:color w:val="595959" w:themeColor="text1" w:themeTint="A6"/>
          <w:sz w:val="20"/>
          <w:lang w:val="en-GB"/>
        </w:rPr>
        <w:t xml:space="preserve"> S</w:t>
      </w:r>
      <w:r w:rsidRPr="00090754">
        <w:rPr>
          <w:rFonts w:ascii="Tahoma" w:hAnsi="Tahoma" w:cs="Tahoma"/>
          <w:color w:val="595959" w:themeColor="text1" w:themeTint="A6"/>
          <w:sz w:val="20"/>
          <w:lang w:val="en-GB"/>
        </w:rPr>
        <w:t xml:space="preserve">. 2008. An Evaluation of the IIASA/VID Education-Specific Back Projections. IIASA Interim Report IR-08-019, IIASA: </w:t>
      </w:r>
      <w:proofErr w:type="spellStart"/>
      <w:r w:rsidRPr="00090754">
        <w:rPr>
          <w:rFonts w:ascii="Tahoma" w:hAnsi="Tahoma" w:cs="Tahoma"/>
          <w:color w:val="595959" w:themeColor="text1" w:themeTint="A6"/>
          <w:sz w:val="20"/>
          <w:lang w:val="en-GB"/>
        </w:rPr>
        <w:t>Laxenburg</w:t>
      </w:r>
      <w:proofErr w:type="spellEnd"/>
      <w:r w:rsidRPr="00090754">
        <w:rPr>
          <w:rFonts w:ascii="Tahoma" w:hAnsi="Tahoma" w:cs="Tahoma"/>
          <w:color w:val="595959" w:themeColor="text1" w:themeTint="A6"/>
          <w:sz w:val="20"/>
          <w:lang w:val="en-GB"/>
        </w:rPr>
        <w:t>, 40 pp.</w:t>
      </w:r>
      <w:hyperlink r:id="rId113" w:history="1">
        <w:r w:rsidRPr="00090754">
          <w:rPr>
            <w:rFonts w:ascii="Tahoma" w:hAnsi="Tahoma" w:cs="Tahoma"/>
            <w:color w:val="595959" w:themeColor="text1" w:themeTint="A6"/>
            <w:sz w:val="20"/>
            <w:lang w:val="en-GB"/>
          </w:rPr>
          <w:t xml:space="preserve"> </w:t>
        </w:r>
        <w:r w:rsidRPr="00090754">
          <w:rPr>
            <w:rFonts w:ascii="Tahoma" w:hAnsi="Tahoma" w:cs="Tahoma"/>
            <w:b/>
            <w:color w:val="595959" w:themeColor="text1" w:themeTint="A6"/>
            <w:sz w:val="20"/>
            <w:lang w:val="en-GB"/>
          </w:rPr>
          <w:t>[pdf]</w:t>
        </w:r>
      </w:hyperlink>
    </w:p>
    <w:p w14:paraId="70CFACBF" w14:textId="77777777" w:rsidR="00C36454" w:rsidRPr="00090754" w:rsidRDefault="007E5B52"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w:t>
      </w:r>
      <w:r w:rsidR="00C36454" w:rsidRPr="00090754">
        <w:rPr>
          <w:rFonts w:ascii="Tahoma" w:hAnsi="Tahoma" w:cs="Tahoma"/>
          <w:color w:val="595959" w:themeColor="text1" w:themeTint="A6"/>
          <w:sz w:val="20"/>
          <w:u w:val="single"/>
          <w:lang w:val="en-GB"/>
        </w:rPr>
        <w:t xml:space="preserve"> A</w:t>
      </w:r>
      <w:r w:rsidR="00C36454" w:rsidRPr="00090754">
        <w:rPr>
          <w:rFonts w:ascii="Tahoma" w:hAnsi="Tahoma" w:cs="Tahoma"/>
          <w:color w:val="595959" w:themeColor="text1" w:themeTint="A6"/>
          <w:sz w:val="20"/>
          <w:lang w:val="en-GB"/>
        </w:rPr>
        <w:t xml:space="preserve">, </w:t>
      </w:r>
      <w:proofErr w:type="spellStart"/>
      <w:r w:rsidR="00C36454" w:rsidRPr="00090754">
        <w:rPr>
          <w:rFonts w:ascii="Tahoma" w:hAnsi="Tahoma" w:cs="Tahoma"/>
          <w:color w:val="595959" w:themeColor="text1" w:themeTint="A6"/>
          <w:sz w:val="20"/>
          <w:lang w:val="en-GB"/>
        </w:rPr>
        <w:t>Alkitkat</w:t>
      </w:r>
      <w:proofErr w:type="spellEnd"/>
      <w:r w:rsidR="00E63122" w:rsidRPr="00090754">
        <w:rPr>
          <w:rFonts w:ascii="Tahoma" w:hAnsi="Tahoma" w:cs="Tahoma"/>
          <w:color w:val="595959" w:themeColor="text1" w:themeTint="A6"/>
          <w:sz w:val="20"/>
          <w:lang w:val="en-GB"/>
        </w:rPr>
        <w:t xml:space="preserve"> H</w:t>
      </w:r>
      <w:r w:rsidR="00C36454"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lang w:val="en-GB"/>
        </w:rPr>
        <w:t>Lutz W</w:t>
      </w:r>
      <w:r w:rsidR="00E63122" w:rsidRPr="00090754">
        <w:rPr>
          <w:rFonts w:ascii="Tahoma" w:hAnsi="Tahoma" w:cs="Tahoma"/>
          <w:color w:val="595959" w:themeColor="text1" w:themeTint="A6"/>
          <w:sz w:val="20"/>
          <w:lang w:val="en-GB"/>
        </w:rPr>
        <w:t xml:space="preserve"> &amp;</w:t>
      </w:r>
      <w:r w:rsidR="00C36454" w:rsidRPr="00090754">
        <w:rPr>
          <w:rFonts w:ascii="Tahoma" w:hAnsi="Tahoma" w:cs="Tahoma"/>
          <w:color w:val="595959" w:themeColor="text1" w:themeTint="A6"/>
          <w:sz w:val="20"/>
          <w:lang w:val="en-GB"/>
        </w:rPr>
        <w:t xml:space="preserve"> </w:t>
      </w:r>
      <w:proofErr w:type="spellStart"/>
      <w:r w:rsidR="00C36454" w:rsidRPr="00090754">
        <w:rPr>
          <w:rFonts w:ascii="Tahoma" w:hAnsi="Tahoma" w:cs="Tahoma"/>
          <w:color w:val="595959" w:themeColor="text1" w:themeTint="A6"/>
          <w:sz w:val="20"/>
          <w:lang w:val="en-GB"/>
        </w:rPr>
        <w:t>Prommer</w:t>
      </w:r>
      <w:proofErr w:type="spellEnd"/>
      <w:r w:rsidR="00E63122" w:rsidRPr="00090754">
        <w:rPr>
          <w:rFonts w:ascii="Tahoma" w:hAnsi="Tahoma" w:cs="Tahoma"/>
          <w:color w:val="595959" w:themeColor="text1" w:themeTint="A6"/>
          <w:sz w:val="20"/>
          <w:lang w:val="en-GB"/>
        </w:rPr>
        <w:t xml:space="preserve"> I</w:t>
      </w:r>
      <w:r w:rsidR="00C36454" w:rsidRPr="00090754">
        <w:rPr>
          <w:rFonts w:ascii="Tahoma" w:hAnsi="Tahoma" w:cs="Tahoma"/>
          <w:color w:val="595959" w:themeColor="text1" w:themeTint="A6"/>
          <w:sz w:val="20"/>
          <w:lang w:val="en-GB"/>
        </w:rPr>
        <w:t xml:space="preserve">. 2007. Population and Human Capital Growth in Egypt: Projections for Governorates to 2051. IIASA Interim Report IR-07-010. IIASA: </w:t>
      </w:r>
      <w:proofErr w:type="spellStart"/>
      <w:r w:rsidR="00C36454" w:rsidRPr="00090754">
        <w:rPr>
          <w:rFonts w:ascii="Tahoma" w:hAnsi="Tahoma" w:cs="Tahoma"/>
          <w:color w:val="595959" w:themeColor="text1" w:themeTint="A6"/>
          <w:sz w:val="20"/>
          <w:lang w:val="en-GB"/>
        </w:rPr>
        <w:t>Laxenburg</w:t>
      </w:r>
      <w:proofErr w:type="spellEnd"/>
      <w:r w:rsidR="00C36454" w:rsidRPr="00090754">
        <w:rPr>
          <w:rFonts w:ascii="Tahoma" w:hAnsi="Tahoma" w:cs="Tahoma"/>
          <w:color w:val="595959" w:themeColor="text1" w:themeTint="A6"/>
          <w:sz w:val="20"/>
          <w:lang w:val="en-GB"/>
        </w:rPr>
        <w:t>, 106 pp.</w:t>
      </w:r>
      <w:hyperlink r:id="rId114" w:history="1">
        <w:r w:rsidR="00C36454" w:rsidRPr="00090754">
          <w:rPr>
            <w:rFonts w:ascii="Tahoma" w:hAnsi="Tahoma" w:cs="Tahoma"/>
            <w:color w:val="595959" w:themeColor="text1" w:themeTint="A6"/>
            <w:sz w:val="20"/>
            <w:lang w:val="en-GB"/>
          </w:rPr>
          <w:t xml:space="preserve"> </w:t>
        </w:r>
        <w:r w:rsidR="00C36454" w:rsidRPr="00090754">
          <w:rPr>
            <w:rFonts w:ascii="Tahoma" w:hAnsi="Tahoma" w:cs="Tahoma"/>
            <w:b/>
            <w:color w:val="595959" w:themeColor="text1" w:themeTint="A6"/>
            <w:sz w:val="20"/>
            <w:lang w:val="en-GB"/>
          </w:rPr>
          <w:t>[pdf]</w:t>
        </w:r>
      </w:hyperlink>
    </w:p>
    <w:p w14:paraId="0BEA4C09" w14:textId="76DD2AE3" w:rsidR="00C36454" w:rsidRPr="00090754" w:rsidRDefault="00C36454"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lastRenderedPageBreak/>
        <w:t xml:space="preserve">Lutz W,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lang w:val="en-GB"/>
        </w:rPr>
        <w:t>KC S</w:t>
      </w:r>
      <w:r w:rsidR="007E55C1"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Sanderson</w:t>
      </w:r>
      <w:r w:rsidR="007E55C1" w:rsidRPr="00090754">
        <w:rPr>
          <w:rFonts w:ascii="Tahoma" w:hAnsi="Tahoma" w:cs="Tahoma"/>
          <w:color w:val="595959" w:themeColor="text1" w:themeTint="A6"/>
          <w:sz w:val="20"/>
          <w:lang w:val="en-GB"/>
        </w:rPr>
        <w:t xml:space="preserve"> W</w:t>
      </w:r>
      <w:r w:rsidRPr="00090754">
        <w:rPr>
          <w:rFonts w:ascii="Tahoma" w:hAnsi="Tahoma" w:cs="Tahoma"/>
          <w:color w:val="595959" w:themeColor="text1" w:themeTint="A6"/>
          <w:sz w:val="20"/>
          <w:lang w:val="en-GB"/>
        </w:rPr>
        <w:t xml:space="preserve">. 2007. Reconstruction of Populations by Age, Sex and Level of Educational Attainment for 120 Countries for 1970-2000. IIASA Interim Report IR-07-002. IIASA: </w:t>
      </w:r>
      <w:proofErr w:type="spellStart"/>
      <w:r w:rsidRPr="00090754">
        <w:rPr>
          <w:rFonts w:ascii="Tahoma" w:hAnsi="Tahoma" w:cs="Tahoma"/>
          <w:color w:val="595959" w:themeColor="text1" w:themeTint="A6"/>
          <w:sz w:val="20"/>
          <w:lang w:val="en-GB"/>
        </w:rPr>
        <w:t>Laxenburg</w:t>
      </w:r>
      <w:proofErr w:type="spellEnd"/>
      <w:r w:rsidRPr="00090754">
        <w:rPr>
          <w:rFonts w:ascii="Tahoma" w:hAnsi="Tahoma" w:cs="Tahoma"/>
          <w:color w:val="595959" w:themeColor="text1" w:themeTint="A6"/>
          <w:sz w:val="20"/>
          <w:lang w:val="en-GB"/>
        </w:rPr>
        <w:t>, 41 pp.</w:t>
      </w:r>
      <w:hyperlink r:id="rId115" w:history="1">
        <w:r w:rsidRPr="00090754">
          <w:rPr>
            <w:rFonts w:ascii="Tahoma" w:hAnsi="Tahoma" w:cs="Tahoma"/>
            <w:color w:val="595959" w:themeColor="text1" w:themeTint="A6"/>
            <w:sz w:val="20"/>
            <w:lang w:val="en-GB"/>
          </w:rPr>
          <w:t xml:space="preserve"> </w:t>
        </w:r>
        <w:r w:rsidRPr="00090754">
          <w:rPr>
            <w:rFonts w:ascii="Tahoma" w:hAnsi="Tahoma" w:cs="Tahoma"/>
            <w:b/>
            <w:color w:val="595959" w:themeColor="text1" w:themeTint="A6"/>
            <w:sz w:val="20"/>
            <w:lang w:val="en-GB"/>
          </w:rPr>
          <w:t>[pdf]</w:t>
        </w:r>
      </w:hyperlink>
    </w:p>
    <w:p w14:paraId="0AA7C9C7" w14:textId="77777777" w:rsidR="00C36454" w:rsidRPr="00090754" w:rsidRDefault="007E5B52"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w:t>
      </w:r>
      <w:r w:rsidR="00C36454" w:rsidRPr="00090754">
        <w:rPr>
          <w:rFonts w:ascii="Tahoma" w:hAnsi="Tahoma" w:cs="Tahoma"/>
          <w:color w:val="595959" w:themeColor="text1" w:themeTint="A6"/>
          <w:sz w:val="20"/>
          <w:u w:val="single"/>
          <w:lang w:val="en-GB"/>
        </w:rPr>
        <w:t xml:space="preserve"> A</w:t>
      </w:r>
      <w:r w:rsidR="00C36454"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lang w:val="en-GB"/>
        </w:rPr>
        <w:t>Skirbekk V</w:t>
      </w:r>
      <w:r w:rsidR="00C36454" w:rsidRPr="00090754">
        <w:rPr>
          <w:rFonts w:ascii="Tahoma" w:hAnsi="Tahoma" w:cs="Tahoma"/>
          <w:color w:val="595959" w:themeColor="text1" w:themeTint="A6"/>
          <w:sz w:val="20"/>
          <w:lang w:val="en-GB"/>
        </w:rPr>
        <w:t xml:space="preserve">, </w:t>
      </w:r>
      <w:proofErr w:type="spellStart"/>
      <w:r w:rsidR="00C36454" w:rsidRPr="00090754">
        <w:rPr>
          <w:rFonts w:ascii="Tahoma" w:hAnsi="Tahoma" w:cs="Tahoma"/>
          <w:color w:val="595959" w:themeColor="text1" w:themeTint="A6"/>
          <w:sz w:val="20"/>
          <w:lang w:val="en-GB"/>
        </w:rPr>
        <w:t>Fliegenschnee</w:t>
      </w:r>
      <w:proofErr w:type="spellEnd"/>
      <w:r w:rsidR="007E55C1" w:rsidRPr="00090754">
        <w:rPr>
          <w:rFonts w:ascii="Tahoma" w:hAnsi="Tahoma" w:cs="Tahoma"/>
          <w:color w:val="595959" w:themeColor="text1" w:themeTint="A6"/>
          <w:sz w:val="20"/>
          <w:lang w:val="en-GB"/>
        </w:rPr>
        <w:t xml:space="preserve"> K &amp;</w:t>
      </w:r>
      <w:r w:rsidR="00C36454" w:rsidRPr="00090754">
        <w:rPr>
          <w:rFonts w:ascii="Tahoma" w:hAnsi="Tahoma" w:cs="Tahoma"/>
          <w:color w:val="595959" w:themeColor="text1" w:themeTint="A6"/>
          <w:sz w:val="20"/>
          <w:lang w:val="en-GB"/>
        </w:rPr>
        <w:t xml:space="preserve"> Strzelecki</w:t>
      </w:r>
      <w:r w:rsidR="007E55C1" w:rsidRPr="00090754">
        <w:rPr>
          <w:rFonts w:ascii="Tahoma" w:hAnsi="Tahoma" w:cs="Tahoma"/>
          <w:color w:val="595959" w:themeColor="text1" w:themeTint="A6"/>
          <w:sz w:val="20"/>
          <w:lang w:val="en-GB"/>
        </w:rPr>
        <w:t xml:space="preserve"> P</w:t>
      </w:r>
      <w:r w:rsidR="00C36454" w:rsidRPr="00090754">
        <w:rPr>
          <w:rFonts w:ascii="Tahoma" w:hAnsi="Tahoma" w:cs="Tahoma"/>
          <w:color w:val="595959" w:themeColor="text1" w:themeTint="A6"/>
          <w:sz w:val="20"/>
          <w:lang w:val="en-GB"/>
        </w:rPr>
        <w:t>. 2006. New Times, Old Beliefs: Projecting the Future Size of Religions in Austria. VID Working Paper 01/2006. Vienna Institute of Demography, Austrian Academy of Sciences. Vienna, 38 pp.</w:t>
      </w:r>
      <w:r w:rsidR="007E55C1" w:rsidRPr="00090754">
        <w:rPr>
          <w:rFonts w:ascii="Tahoma" w:hAnsi="Tahoma" w:cs="Tahoma"/>
          <w:color w:val="595959" w:themeColor="text1" w:themeTint="A6"/>
          <w:sz w:val="20"/>
          <w:lang w:val="en-GB"/>
        </w:rPr>
        <w:t xml:space="preserve"> </w:t>
      </w:r>
      <w:hyperlink r:id="rId116" w:history="1">
        <w:r w:rsidR="00C36454" w:rsidRPr="00090754">
          <w:rPr>
            <w:rStyle w:val="Hyperlink"/>
            <w:rFonts w:ascii="Tahoma" w:hAnsi="Tahoma" w:cs="Tahoma"/>
            <w:b/>
            <w:color w:val="595959" w:themeColor="text1" w:themeTint="A6"/>
            <w:sz w:val="20"/>
            <w:lang w:val="en-GB"/>
          </w:rPr>
          <w:t>[pdf]</w:t>
        </w:r>
      </w:hyperlink>
    </w:p>
    <w:p w14:paraId="1E6DE351" w14:textId="77777777" w:rsidR="00C36454" w:rsidRPr="00090754" w:rsidRDefault="007E5B52"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w:t>
      </w:r>
      <w:r w:rsidR="00C36454" w:rsidRPr="00090754">
        <w:rPr>
          <w:rFonts w:ascii="Tahoma" w:hAnsi="Tahoma" w:cs="Tahoma"/>
          <w:color w:val="595959" w:themeColor="text1" w:themeTint="A6"/>
          <w:sz w:val="20"/>
          <w:u w:val="single"/>
          <w:lang w:val="en-GB"/>
        </w:rPr>
        <w:t xml:space="preserve"> A</w:t>
      </w:r>
      <w:r w:rsidR="007E55C1" w:rsidRPr="00090754">
        <w:rPr>
          <w:rFonts w:ascii="Tahoma" w:hAnsi="Tahoma" w:cs="Tahoma"/>
          <w:color w:val="595959" w:themeColor="text1" w:themeTint="A6"/>
          <w:sz w:val="20"/>
          <w:lang w:val="en-GB"/>
        </w:rPr>
        <w:t xml:space="preserve"> &amp;</w:t>
      </w:r>
      <w:r w:rsidR="00C36454"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lang w:val="en-GB"/>
        </w:rPr>
        <w:t>KC S</w:t>
      </w:r>
      <w:r w:rsidR="007E55C1" w:rsidRPr="00090754">
        <w:rPr>
          <w:rFonts w:ascii="Tahoma" w:hAnsi="Tahoma" w:cs="Tahoma"/>
          <w:color w:val="595959" w:themeColor="text1" w:themeTint="A6"/>
          <w:sz w:val="20"/>
          <w:lang w:val="en-GB"/>
        </w:rPr>
        <w:t>.</w:t>
      </w:r>
      <w:r w:rsidR="00C36454" w:rsidRPr="00090754">
        <w:rPr>
          <w:rFonts w:ascii="Tahoma" w:hAnsi="Tahoma" w:cs="Tahoma"/>
          <w:color w:val="595959" w:themeColor="text1" w:themeTint="A6"/>
          <w:sz w:val="20"/>
          <w:lang w:val="en-GB"/>
        </w:rPr>
        <w:t xml:space="preserve"> 2006. Past and Future of Human Capital in Southeast Asia: From 1970 to 2030. VID Working Paper 07/2006. Vienna Institute of Demography, Austrian Academy of Sciences. Vienna, 38 pp. </w:t>
      </w:r>
      <w:hyperlink r:id="rId117" w:history="1">
        <w:r w:rsidR="00C36454" w:rsidRPr="00090754">
          <w:rPr>
            <w:rStyle w:val="Hyperlink"/>
            <w:rFonts w:ascii="Tahoma" w:hAnsi="Tahoma" w:cs="Tahoma"/>
            <w:b/>
            <w:color w:val="595959" w:themeColor="text1" w:themeTint="A6"/>
            <w:sz w:val="20"/>
            <w:lang w:val="en-GB"/>
          </w:rPr>
          <w:t>[pdf]</w:t>
        </w:r>
      </w:hyperlink>
    </w:p>
    <w:p w14:paraId="701FA08F" w14:textId="479B4AEE" w:rsidR="00C36454" w:rsidRPr="00090754" w:rsidRDefault="00C36454" w:rsidP="40F41172">
      <w:pPr>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Lutz W</w:t>
      </w:r>
      <w:r w:rsidR="007E55C1"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2005. Background paper prepared for the Education for all Global Monitoring Report 2006, Literacy for Life, Literacy Projections. UNESCO Background paper </w:t>
      </w:r>
      <w:r w:rsidR="54D62F49" w:rsidRPr="00090754">
        <w:rPr>
          <w:rFonts w:ascii="Tahoma" w:hAnsi="Tahoma" w:cs="Tahoma"/>
          <w:color w:val="595959" w:themeColor="text1" w:themeTint="A6"/>
          <w:sz w:val="20"/>
          <w:lang w:val="en-GB"/>
        </w:rPr>
        <w:t xml:space="preserve">No. </w:t>
      </w:r>
      <w:r w:rsidRPr="00090754">
        <w:rPr>
          <w:rFonts w:ascii="Tahoma" w:hAnsi="Tahoma" w:cs="Tahoma"/>
          <w:color w:val="595959" w:themeColor="text1" w:themeTint="A6"/>
          <w:sz w:val="20"/>
          <w:lang w:val="en-GB"/>
        </w:rPr>
        <w:t>2006/ED/EFA/MRT/PI/55. Paris: UNESCO</w:t>
      </w:r>
      <w:r w:rsidR="54B5BD1B" w:rsidRPr="00090754">
        <w:rPr>
          <w:rFonts w:ascii="Tahoma" w:hAnsi="Tahoma" w:cs="Tahoma"/>
          <w:color w:val="595959" w:themeColor="text1" w:themeTint="A6"/>
          <w:sz w:val="20"/>
          <w:lang w:val="en-GB"/>
        </w:rPr>
        <w:t xml:space="preserve">. </w:t>
      </w:r>
      <w:hyperlink r:id="rId118">
        <w:r w:rsidRPr="00090754">
          <w:rPr>
            <w:rStyle w:val="Hyperlink"/>
            <w:rFonts w:ascii="Tahoma" w:hAnsi="Tahoma" w:cs="Tahoma"/>
            <w:b/>
            <w:bCs/>
            <w:color w:val="595959" w:themeColor="text1" w:themeTint="A6"/>
            <w:sz w:val="20"/>
            <w:lang w:val="en-GB"/>
          </w:rPr>
          <w:t>[doc]</w:t>
        </w:r>
      </w:hyperlink>
      <w:r w:rsidRPr="00090754">
        <w:rPr>
          <w:rFonts w:ascii="Tahoma" w:hAnsi="Tahoma" w:cs="Tahoma"/>
          <w:color w:val="595959" w:themeColor="text1" w:themeTint="A6"/>
          <w:sz w:val="20"/>
          <w:lang w:val="en-GB"/>
        </w:rPr>
        <w:t xml:space="preserve"> </w:t>
      </w:r>
    </w:p>
    <w:p w14:paraId="1F775DEB" w14:textId="77777777" w:rsidR="00C36454" w:rsidRPr="00090754" w:rsidRDefault="00C36454" w:rsidP="00E732A9">
      <w:pPr>
        <w:tabs>
          <w:tab w:val="left" w:pos="-1440"/>
          <w:tab w:val="left" w:pos="-720"/>
        </w:tabs>
        <w:ind w:left="504" w:hanging="504"/>
        <w:jc w:val="both"/>
        <w:rPr>
          <w:rFonts w:ascii="Tahoma" w:hAnsi="Tahoma" w:cs="Tahoma"/>
          <w:color w:val="595959" w:themeColor="text1" w:themeTint="A6"/>
          <w:sz w:val="20"/>
          <w:lang w:val="de-DE"/>
        </w:rPr>
      </w:pPr>
      <w:r w:rsidRPr="00090754">
        <w:rPr>
          <w:rFonts w:ascii="Tahoma" w:hAnsi="Tahoma" w:cs="Tahoma"/>
          <w:color w:val="595959" w:themeColor="text1" w:themeTint="A6"/>
          <w:sz w:val="20"/>
          <w:lang w:val="en-GB"/>
        </w:rPr>
        <w:t xml:space="preserve">Lutz W, </w:t>
      </w:r>
      <w:r w:rsidR="00CF603F" w:rsidRPr="00090754">
        <w:rPr>
          <w:rFonts w:ascii="Tahoma" w:hAnsi="Tahoma" w:cs="Tahoma"/>
          <w:color w:val="595959" w:themeColor="text1" w:themeTint="A6"/>
          <w:sz w:val="20"/>
          <w:u w:val="single"/>
          <w:lang w:val="en-GB"/>
        </w:rPr>
        <w:t>Goujon A</w:t>
      </w:r>
      <w:r w:rsidR="007E55C1"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Wils</w:t>
      </w:r>
      <w:proofErr w:type="spellEnd"/>
      <w:r w:rsidR="007E55C1" w:rsidRPr="00090754">
        <w:rPr>
          <w:rFonts w:ascii="Tahoma" w:hAnsi="Tahoma" w:cs="Tahoma"/>
          <w:color w:val="595959" w:themeColor="text1" w:themeTint="A6"/>
          <w:sz w:val="20"/>
          <w:lang w:val="en-GB"/>
        </w:rPr>
        <w:t xml:space="preserve"> A</w:t>
      </w:r>
      <w:r w:rsidRPr="00090754">
        <w:rPr>
          <w:rFonts w:ascii="Tahoma" w:hAnsi="Tahoma" w:cs="Tahoma"/>
          <w:color w:val="595959" w:themeColor="text1" w:themeTint="A6"/>
          <w:sz w:val="20"/>
          <w:lang w:val="en-GB"/>
        </w:rPr>
        <w:t xml:space="preserve">. 2005. Forecasting Human Capital: Using Demographic Multi-State Methods by Age, Sex, and education to Show the Long-Term Effects of Investments in Education. Working Paper WP-07-03. Washington DC: Education Policy and Data Center, Academy for Educational Development. </w:t>
      </w:r>
      <w:r w:rsidRPr="00090754">
        <w:rPr>
          <w:rFonts w:ascii="Tahoma" w:hAnsi="Tahoma" w:cs="Tahoma"/>
          <w:b/>
          <w:color w:val="595959" w:themeColor="text1" w:themeTint="A6"/>
          <w:sz w:val="20"/>
          <w:lang w:val="de-DE"/>
        </w:rPr>
        <w:t>[</w:t>
      </w:r>
      <w:proofErr w:type="spellStart"/>
      <w:r w:rsidR="00B1750E">
        <w:fldChar w:fldCharType="begin"/>
      </w:r>
      <w:r w:rsidR="00B1750E" w:rsidRPr="007969BC">
        <w:rPr>
          <w:lang w:val="de-DE"/>
        </w:rPr>
        <w:instrText>HYPERLINK "http://s3.amazonaws.com/zanran_storage/epdc.org/ContentPages/17004443.pdf"</w:instrText>
      </w:r>
      <w:r w:rsidR="00B1750E">
        <w:fldChar w:fldCharType="separate"/>
      </w:r>
      <w:r w:rsidRPr="00090754">
        <w:rPr>
          <w:rStyle w:val="Hyperlink"/>
          <w:rFonts w:ascii="Tahoma" w:hAnsi="Tahoma" w:cs="Tahoma"/>
          <w:b/>
          <w:color w:val="595959" w:themeColor="text1" w:themeTint="A6"/>
          <w:sz w:val="20"/>
          <w:lang w:val="de-DE"/>
        </w:rPr>
        <w:t>pdf</w:t>
      </w:r>
      <w:proofErr w:type="spellEnd"/>
      <w:r w:rsidRPr="00090754">
        <w:rPr>
          <w:rStyle w:val="Hyperlink"/>
          <w:rFonts w:ascii="Tahoma" w:hAnsi="Tahoma" w:cs="Tahoma"/>
          <w:b/>
          <w:color w:val="595959" w:themeColor="text1" w:themeTint="A6"/>
          <w:sz w:val="20"/>
          <w:lang w:val="de-DE"/>
        </w:rPr>
        <w:t>]</w:t>
      </w:r>
      <w:r w:rsidR="00B1750E">
        <w:rPr>
          <w:rStyle w:val="Hyperlink"/>
          <w:rFonts w:ascii="Tahoma" w:hAnsi="Tahoma" w:cs="Tahoma"/>
          <w:b/>
          <w:color w:val="595959" w:themeColor="text1" w:themeTint="A6"/>
          <w:sz w:val="20"/>
          <w:lang w:val="de-DE"/>
        </w:rPr>
        <w:fldChar w:fldCharType="end"/>
      </w:r>
    </w:p>
    <w:p w14:paraId="203E79BF" w14:textId="77777777" w:rsidR="00C36454" w:rsidRPr="00090754" w:rsidRDefault="00C36454"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de-DE"/>
        </w:rPr>
        <w:t xml:space="preserve">Fliegenschnee K, </w:t>
      </w:r>
      <w:r w:rsidR="00CF603F" w:rsidRPr="00090754">
        <w:rPr>
          <w:rFonts w:ascii="Tahoma" w:hAnsi="Tahoma" w:cs="Tahoma"/>
          <w:color w:val="595959" w:themeColor="text1" w:themeTint="A6"/>
          <w:sz w:val="20"/>
          <w:u w:val="single"/>
          <w:lang w:val="de-DE"/>
        </w:rPr>
        <w:t>Goujon A</w:t>
      </w:r>
      <w:r w:rsidR="007E55C1" w:rsidRPr="00090754">
        <w:rPr>
          <w:rFonts w:ascii="Tahoma" w:hAnsi="Tahoma" w:cs="Tahoma"/>
          <w:color w:val="595959" w:themeColor="text1" w:themeTint="A6"/>
          <w:sz w:val="20"/>
          <w:lang w:val="de-DE"/>
        </w:rPr>
        <w:t xml:space="preserve"> &amp;</w:t>
      </w:r>
      <w:r w:rsidRPr="00090754">
        <w:rPr>
          <w:rFonts w:ascii="Tahoma" w:hAnsi="Tahoma" w:cs="Tahoma"/>
          <w:color w:val="595959" w:themeColor="text1" w:themeTint="A6"/>
          <w:sz w:val="20"/>
          <w:lang w:val="de-DE"/>
        </w:rPr>
        <w:t xml:space="preserve"> </w:t>
      </w:r>
      <w:r w:rsidR="00CF603F" w:rsidRPr="00090754">
        <w:rPr>
          <w:rFonts w:ascii="Tahoma" w:hAnsi="Tahoma" w:cs="Tahoma"/>
          <w:color w:val="595959" w:themeColor="text1" w:themeTint="A6"/>
          <w:sz w:val="20"/>
          <w:lang w:val="de-DE"/>
        </w:rPr>
        <w:t>Lutz W</w:t>
      </w:r>
      <w:r w:rsidRPr="00090754">
        <w:rPr>
          <w:rFonts w:ascii="Tahoma" w:hAnsi="Tahoma" w:cs="Tahoma"/>
          <w:color w:val="595959" w:themeColor="text1" w:themeTint="A6"/>
          <w:sz w:val="20"/>
          <w:lang w:val="de-DE"/>
        </w:rPr>
        <w:t xml:space="preserve">. 2004. Neue demographische Szenarien zur Zukunft der Evangelischen Kirche in Österreich. </w:t>
      </w:r>
      <w:r w:rsidRPr="00090754">
        <w:rPr>
          <w:rFonts w:ascii="Tahoma" w:hAnsi="Tahoma" w:cs="Tahoma"/>
          <w:color w:val="595959" w:themeColor="text1" w:themeTint="A6"/>
          <w:sz w:val="20"/>
          <w:lang w:val="en-GB"/>
        </w:rPr>
        <w:t>VID Working Paper 01/2004. Vienna: VID, Austrian Academy of Sciences.</w:t>
      </w:r>
      <w:hyperlink r:id="rId119" w:history="1">
        <w:r w:rsidRPr="00090754">
          <w:rPr>
            <w:rFonts w:ascii="Tahoma" w:hAnsi="Tahoma" w:cs="Tahoma"/>
            <w:b/>
            <w:color w:val="595959" w:themeColor="text1" w:themeTint="A6"/>
            <w:sz w:val="20"/>
            <w:lang w:val="en-GB"/>
          </w:rPr>
          <w:t>[pdf]</w:t>
        </w:r>
      </w:hyperlink>
    </w:p>
    <w:p w14:paraId="00A28ABA" w14:textId="77777777" w:rsidR="00C36454" w:rsidRPr="00090754" w:rsidRDefault="007E5B52"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w:t>
      </w:r>
      <w:r w:rsidR="00C36454" w:rsidRPr="00090754">
        <w:rPr>
          <w:rFonts w:ascii="Tahoma" w:hAnsi="Tahoma" w:cs="Tahoma"/>
          <w:color w:val="595959" w:themeColor="text1" w:themeTint="A6"/>
          <w:sz w:val="20"/>
          <w:u w:val="single"/>
          <w:lang w:val="en-GB"/>
        </w:rPr>
        <w:t xml:space="preserve"> A.</w:t>
      </w:r>
      <w:r w:rsidR="00C36454" w:rsidRPr="00090754">
        <w:rPr>
          <w:rFonts w:ascii="Tahoma" w:hAnsi="Tahoma" w:cs="Tahoma"/>
          <w:color w:val="595959" w:themeColor="text1" w:themeTint="A6"/>
          <w:sz w:val="20"/>
          <w:lang w:val="en-GB"/>
        </w:rPr>
        <w:t xml:space="preserve"> 1997. Population and Education Prospects in the Western Mediterranean Region. Interim Report IR-97-046. </w:t>
      </w:r>
      <w:proofErr w:type="spellStart"/>
      <w:r w:rsidR="00C36454" w:rsidRPr="00090754">
        <w:rPr>
          <w:rFonts w:ascii="Tahoma" w:hAnsi="Tahoma" w:cs="Tahoma"/>
          <w:color w:val="595959" w:themeColor="text1" w:themeTint="A6"/>
          <w:sz w:val="20"/>
          <w:lang w:val="en-GB"/>
        </w:rPr>
        <w:t>Laxenburg</w:t>
      </w:r>
      <w:proofErr w:type="spellEnd"/>
      <w:r w:rsidR="00C36454" w:rsidRPr="00090754">
        <w:rPr>
          <w:rFonts w:ascii="Tahoma" w:hAnsi="Tahoma" w:cs="Tahoma"/>
          <w:color w:val="595959" w:themeColor="text1" w:themeTint="A6"/>
          <w:sz w:val="20"/>
          <w:lang w:val="en-GB"/>
        </w:rPr>
        <w:t xml:space="preserve">, Austria: IIASA. </w:t>
      </w:r>
      <w:r w:rsidR="00C36454" w:rsidRPr="00090754">
        <w:rPr>
          <w:rFonts w:ascii="Tahoma" w:hAnsi="Tahoma" w:cs="Tahoma"/>
          <w:b/>
          <w:color w:val="595959" w:themeColor="text1" w:themeTint="A6"/>
          <w:sz w:val="20"/>
          <w:lang w:val="en-GB"/>
        </w:rPr>
        <w:t>[</w:t>
      </w:r>
      <w:hyperlink r:id="rId120" w:history="1">
        <w:r w:rsidR="00C36454" w:rsidRPr="00090754">
          <w:rPr>
            <w:rStyle w:val="Hyperlink"/>
            <w:rFonts w:ascii="Tahoma" w:hAnsi="Tahoma" w:cs="Tahoma"/>
            <w:b/>
            <w:color w:val="595959" w:themeColor="text1" w:themeTint="A6"/>
            <w:sz w:val="20"/>
            <w:lang w:val="en-GB"/>
          </w:rPr>
          <w:t>pdf]</w:t>
        </w:r>
      </w:hyperlink>
    </w:p>
    <w:p w14:paraId="4D740EAB" w14:textId="77777777" w:rsidR="00C36454" w:rsidRPr="00090754" w:rsidRDefault="007E5B52"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w:t>
      </w:r>
      <w:r w:rsidR="00C36454" w:rsidRPr="00090754">
        <w:rPr>
          <w:rFonts w:ascii="Tahoma" w:hAnsi="Tahoma" w:cs="Tahoma"/>
          <w:color w:val="595959" w:themeColor="text1" w:themeTint="A6"/>
          <w:sz w:val="20"/>
          <w:u w:val="single"/>
          <w:lang w:val="en-GB"/>
        </w:rPr>
        <w:t xml:space="preserve"> A</w:t>
      </w:r>
      <w:r w:rsidR="007E55C1" w:rsidRPr="00090754">
        <w:rPr>
          <w:rFonts w:ascii="Tahoma" w:hAnsi="Tahoma" w:cs="Tahoma"/>
          <w:color w:val="595959" w:themeColor="text1" w:themeTint="A6"/>
          <w:sz w:val="20"/>
          <w:lang w:val="en-GB"/>
        </w:rPr>
        <w:t xml:space="preserve"> &amp;</w:t>
      </w:r>
      <w:r w:rsidR="00C36454" w:rsidRPr="00090754">
        <w:rPr>
          <w:rFonts w:ascii="Tahoma" w:hAnsi="Tahoma" w:cs="Tahoma"/>
          <w:color w:val="595959" w:themeColor="text1" w:themeTint="A6"/>
          <w:sz w:val="20"/>
          <w:lang w:val="en-GB"/>
        </w:rPr>
        <w:t xml:space="preserve"> </w:t>
      </w:r>
      <w:proofErr w:type="spellStart"/>
      <w:r w:rsidR="00C36454" w:rsidRPr="00090754">
        <w:rPr>
          <w:rFonts w:ascii="Tahoma" w:hAnsi="Tahoma" w:cs="Tahoma"/>
          <w:color w:val="595959" w:themeColor="text1" w:themeTint="A6"/>
          <w:sz w:val="20"/>
          <w:lang w:val="en-GB"/>
        </w:rPr>
        <w:t>Wils</w:t>
      </w:r>
      <w:proofErr w:type="spellEnd"/>
      <w:r w:rsidR="007E55C1" w:rsidRPr="00090754">
        <w:rPr>
          <w:rFonts w:ascii="Tahoma" w:hAnsi="Tahoma" w:cs="Tahoma"/>
          <w:color w:val="595959" w:themeColor="text1" w:themeTint="A6"/>
          <w:sz w:val="20"/>
          <w:lang w:val="en-GB"/>
        </w:rPr>
        <w:t xml:space="preserve"> A</w:t>
      </w:r>
      <w:r w:rsidR="00C36454" w:rsidRPr="00090754">
        <w:rPr>
          <w:rFonts w:ascii="Tahoma" w:hAnsi="Tahoma" w:cs="Tahoma"/>
          <w:color w:val="595959" w:themeColor="text1" w:themeTint="A6"/>
          <w:sz w:val="20"/>
          <w:lang w:val="en-GB"/>
        </w:rPr>
        <w:t xml:space="preserve">. 1996. The Importance of Education in Future Population. Global Trends and Case Studies on Cape Verde, Sudan, and Tunisia. IIASA Working Paper WP-96-138. </w:t>
      </w:r>
      <w:proofErr w:type="spellStart"/>
      <w:r w:rsidR="00C36454" w:rsidRPr="00090754">
        <w:rPr>
          <w:rFonts w:ascii="Tahoma" w:hAnsi="Tahoma" w:cs="Tahoma"/>
          <w:color w:val="595959" w:themeColor="text1" w:themeTint="A6"/>
          <w:sz w:val="20"/>
          <w:lang w:val="en-GB"/>
        </w:rPr>
        <w:t>Laxenburg</w:t>
      </w:r>
      <w:proofErr w:type="spellEnd"/>
      <w:r w:rsidR="00C36454" w:rsidRPr="00090754">
        <w:rPr>
          <w:rFonts w:ascii="Tahoma" w:hAnsi="Tahoma" w:cs="Tahoma"/>
          <w:color w:val="595959" w:themeColor="text1" w:themeTint="A6"/>
          <w:sz w:val="20"/>
          <w:lang w:val="en-GB"/>
        </w:rPr>
        <w:t xml:space="preserve">, Austria: IIASA. </w:t>
      </w:r>
      <w:r w:rsidR="00C36454" w:rsidRPr="00090754">
        <w:rPr>
          <w:rFonts w:ascii="Tahoma" w:hAnsi="Tahoma" w:cs="Tahoma"/>
          <w:b/>
          <w:color w:val="595959" w:themeColor="text1" w:themeTint="A6"/>
          <w:sz w:val="20"/>
          <w:lang w:val="en-GB"/>
        </w:rPr>
        <w:t>[</w:t>
      </w:r>
      <w:hyperlink r:id="rId121" w:history="1">
        <w:r w:rsidR="00C36454" w:rsidRPr="00090754">
          <w:rPr>
            <w:rStyle w:val="Hyperlink"/>
            <w:rFonts w:ascii="Tahoma" w:hAnsi="Tahoma" w:cs="Tahoma"/>
            <w:b/>
            <w:color w:val="595959" w:themeColor="text1" w:themeTint="A6"/>
            <w:sz w:val="20"/>
            <w:lang w:val="en-GB"/>
          </w:rPr>
          <w:t>pdf]</w:t>
        </w:r>
      </w:hyperlink>
    </w:p>
    <w:p w14:paraId="72690B0E" w14:textId="77777777" w:rsidR="00C36454" w:rsidRPr="00090754" w:rsidRDefault="00C36454" w:rsidP="00E732A9">
      <w:pPr>
        <w:tabs>
          <w:tab w:val="left" w:pos="-1440"/>
          <w:tab w:val="left" w:pos="-720"/>
        </w:tabs>
        <w:ind w:left="504" w:hanging="504"/>
        <w:jc w:val="both"/>
        <w:rPr>
          <w:rFonts w:ascii="Tahoma" w:hAnsi="Tahoma" w:cs="Tahoma"/>
          <w:b/>
          <w:color w:val="595959" w:themeColor="text1" w:themeTint="A6"/>
          <w:sz w:val="20"/>
          <w:lang w:val="en-GB"/>
        </w:rPr>
      </w:pPr>
      <w:r w:rsidRPr="00090754">
        <w:rPr>
          <w:rFonts w:ascii="Tahoma" w:hAnsi="Tahoma" w:cs="Tahoma"/>
          <w:color w:val="595959" w:themeColor="text1" w:themeTint="A6"/>
          <w:sz w:val="20"/>
          <w:lang w:val="en-GB"/>
        </w:rPr>
        <w:t xml:space="preserve">MacKellar FL, </w:t>
      </w:r>
      <w:r w:rsidR="00CF603F" w:rsidRPr="00090754">
        <w:rPr>
          <w:rFonts w:ascii="Tahoma" w:hAnsi="Tahoma" w:cs="Tahoma"/>
          <w:color w:val="595959" w:themeColor="text1" w:themeTint="A6"/>
          <w:sz w:val="20"/>
          <w:lang w:val="en-GB"/>
        </w:rPr>
        <w:t>Lutz W</w:t>
      </w:r>
      <w:r w:rsidRPr="00090754">
        <w:rPr>
          <w:rFonts w:ascii="Tahoma" w:hAnsi="Tahoma" w:cs="Tahoma"/>
          <w:color w:val="595959" w:themeColor="text1" w:themeTint="A6"/>
          <w:sz w:val="20"/>
          <w:lang w:val="en-GB"/>
        </w:rPr>
        <w:t>, Prinz</w:t>
      </w:r>
      <w:r w:rsidR="007E55C1" w:rsidRPr="00090754">
        <w:rPr>
          <w:rFonts w:ascii="Tahoma" w:hAnsi="Tahoma" w:cs="Tahoma"/>
          <w:color w:val="595959" w:themeColor="text1" w:themeTint="A6"/>
          <w:sz w:val="20"/>
          <w:lang w:val="en-GB"/>
        </w:rPr>
        <w:t xml:space="preserve"> C &amp;</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1995. Population, Households, and CO2 Emissions. IIASA Working Paper WP-95-081, 26 pp. </w:t>
      </w:r>
      <w:proofErr w:type="spellStart"/>
      <w:r w:rsidRPr="00090754">
        <w:rPr>
          <w:rFonts w:ascii="Tahoma" w:hAnsi="Tahoma" w:cs="Tahoma"/>
          <w:color w:val="595959" w:themeColor="text1" w:themeTint="A6"/>
          <w:sz w:val="20"/>
          <w:lang w:val="en-GB"/>
        </w:rPr>
        <w:t>Laxenburg</w:t>
      </w:r>
      <w:proofErr w:type="spellEnd"/>
      <w:r w:rsidRPr="00090754">
        <w:rPr>
          <w:rFonts w:ascii="Tahoma" w:hAnsi="Tahoma" w:cs="Tahoma"/>
          <w:color w:val="595959" w:themeColor="text1" w:themeTint="A6"/>
          <w:sz w:val="20"/>
          <w:lang w:val="en-GB"/>
        </w:rPr>
        <w:t xml:space="preserve">, Austria: IIASA. </w:t>
      </w:r>
      <w:r w:rsidRPr="00090754">
        <w:rPr>
          <w:rFonts w:ascii="Tahoma" w:hAnsi="Tahoma" w:cs="Tahoma"/>
          <w:b/>
          <w:color w:val="595959" w:themeColor="text1" w:themeTint="A6"/>
          <w:sz w:val="20"/>
          <w:lang w:val="en-GB"/>
        </w:rPr>
        <w:t>[</w:t>
      </w:r>
      <w:hyperlink r:id="rId122" w:history="1">
        <w:r w:rsidRPr="00090754">
          <w:rPr>
            <w:rStyle w:val="Hyperlink"/>
            <w:rFonts w:ascii="Tahoma" w:hAnsi="Tahoma" w:cs="Tahoma"/>
            <w:b/>
            <w:color w:val="595959" w:themeColor="text1" w:themeTint="A6"/>
            <w:sz w:val="20"/>
            <w:lang w:val="en-GB"/>
          </w:rPr>
          <w:t>pdf]</w:t>
        </w:r>
      </w:hyperlink>
    </w:p>
    <w:p w14:paraId="049F31CB" w14:textId="77777777" w:rsidR="00EB5FDC" w:rsidRPr="00090754" w:rsidRDefault="00EB5FDC" w:rsidP="00EB5FDC">
      <w:pPr>
        <w:tabs>
          <w:tab w:val="left" w:pos="-1440"/>
          <w:tab w:val="left" w:pos="-720"/>
        </w:tabs>
        <w:jc w:val="both"/>
        <w:rPr>
          <w:rFonts w:ascii="Tahoma" w:hAnsi="Tahoma" w:cs="Tahoma"/>
          <w:b/>
          <w:bCs/>
          <w:color w:val="595959" w:themeColor="text1" w:themeTint="A6"/>
          <w:sz w:val="20"/>
          <w:lang w:val="en-GB"/>
        </w:rPr>
      </w:pPr>
    </w:p>
    <w:p w14:paraId="53128261" w14:textId="77777777" w:rsidR="00C51944" w:rsidRPr="00090754" w:rsidRDefault="00C51944" w:rsidP="00EB5FDC">
      <w:pPr>
        <w:tabs>
          <w:tab w:val="left" w:pos="-1440"/>
          <w:tab w:val="left" w:pos="-720"/>
        </w:tabs>
        <w:jc w:val="both"/>
        <w:rPr>
          <w:rFonts w:ascii="Tahoma" w:hAnsi="Tahoma" w:cs="Tahoma"/>
          <w:b/>
          <w:bCs/>
          <w:color w:val="595959" w:themeColor="text1" w:themeTint="A6"/>
          <w:sz w:val="20"/>
          <w:lang w:val="en-GB"/>
        </w:rPr>
      </w:pPr>
    </w:p>
    <w:p w14:paraId="1DE730C1" w14:textId="77777777" w:rsidR="00A66D69" w:rsidRPr="00090754" w:rsidRDefault="00A66D69" w:rsidP="00A17B95">
      <w:pPr>
        <w:pStyle w:val="Heading4"/>
        <w:rPr>
          <w:rFonts w:ascii="Tahoma" w:hAnsi="Tahoma" w:cs="Tahoma"/>
          <w:color w:val="595959" w:themeColor="text1" w:themeTint="A6"/>
          <w:lang w:val="en-GB"/>
        </w:rPr>
      </w:pPr>
      <w:r w:rsidRPr="00090754">
        <w:rPr>
          <w:rFonts w:ascii="Tahoma" w:hAnsi="Tahoma" w:cs="Tahoma"/>
          <w:color w:val="595959" w:themeColor="text1" w:themeTint="A6"/>
          <w:lang w:val="en-GB"/>
        </w:rPr>
        <w:t>Reports</w:t>
      </w:r>
    </w:p>
    <w:p w14:paraId="41EBDB06" w14:textId="5AB6902E" w:rsidR="003D2AF7" w:rsidRPr="003778CF" w:rsidRDefault="003D2AF7" w:rsidP="009836A3">
      <w:pPr>
        <w:ind w:left="504" w:hanging="504"/>
        <w:jc w:val="both"/>
        <w:rPr>
          <w:rFonts w:ascii="Tahoma" w:hAnsi="Tahoma" w:cs="Tahoma"/>
          <w:color w:val="595959" w:themeColor="text1" w:themeTint="A6"/>
          <w:sz w:val="20"/>
          <w:lang w:val="fr-FR"/>
        </w:rPr>
      </w:pPr>
      <w:proofErr w:type="spellStart"/>
      <w:r w:rsidRPr="003D2AF7">
        <w:rPr>
          <w:rFonts w:ascii="Tahoma" w:hAnsi="Tahoma" w:cs="Tahoma"/>
          <w:color w:val="595959" w:themeColor="text1" w:themeTint="A6"/>
          <w:sz w:val="20"/>
          <w:lang w:val="en-GB"/>
        </w:rPr>
        <w:t>Magnuszewski</w:t>
      </w:r>
      <w:proofErr w:type="spellEnd"/>
      <w:r w:rsidRPr="003D2AF7">
        <w:rPr>
          <w:rFonts w:ascii="Tahoma" w:hAnsi="Tahoma" w:cs="Tahoma"/>
          <w:color w:val="595959" w:themeColor="text1" w:themeTint="A6"/>
          <w:sz w:val="20"/>
          <w:lang w:val="en-GB"/>
        </w:rPr>
        <w:t xml:space="preserve">, P., Campo, P., </w:t>
      </w:r>
      <w:proofErr w:type="spellStart"/>
      <w:r w:rsidRPr="003D2AF7">
        <w:rPr>
          <w:rFonts w:ascii="Tahoma" w:hAnsi="Tahoma" w:cs="Tahoma"/>
          <w:color w:val="595959" w:themeColor="text1" w:themeTint="A6"/>
          <w:sz w:val="20"/>
          <w:lang w:val="en-GB"/>
        </w:rPr>
        <w:t>Strelkovskii</w:t>
      </w:r>
      <w:proofErr w:type="spellEnd"/>
      <w:r w:rsidRPr="003D2AF7">
        <w:rPr>
          <w:rFonts w:ascii="Tahoma" w:hAnsi="Tahoma" w:cs="Tahoma"/>
          <w:color w:val="595959" w:themeColor="text1" w:themeTint="A6"/>
          <w:sz w:val="20"/>
          <w:lang w:val="en-GB"/>
        </w:rPr>
        <w:t xml:space="preserve">, </w:t>
      </w:r>
      <w:proofErr w:type="gramStart"/>
      <w:r w:rsidRPr="003D2AF7">
        <w:rPr>
          <w:rFonts w:ascii="Tahoma" w:hAnsi="Tahoma" w:cs="Tahoma"/>
          <w:color w:val="595959" w:themeColor="text1" w:themeTint="A6"/>
          <w:sz w:val="20"/>
          <w:lang w:val="en-GB"/>
        </w:rPr>
        <w:t>N. ,</w:t>
      </w:r>
      <w:proofErr w:type="gramEnd"/>
      <w:r w:rsidRPr="003D2AF7">
        <w:rPr>
          <w:rFonts w:ascii="Tahoma" w:hAnsi="Tahoma" w:cs="Tahoma"/>
          <w:color w:val="595959" w:themeColor="text1" w:themeTint="A6"/>
          <w:sz w:val="20"/>
          <w:lang w:val="en-GB"/>
        </w:rPr>
        <w:t xml:space="preserve"> </w:t>
      </w:r>
      <w:proofErr w:type="spellStart"/>
      <w:r w:rsidRPr="003D2AF7">
        <w:rPr>
          <w:rFonts w:ascii="Tahoma" w:hAnsi="Tahoma" w:cs="Tahoma"/>
          <w:color w:val="595959" w:themeColor="text1" w:themeTint="A6"/>
          <w:sz w:val="20"/>
          <w:lang w:val="en-GB"/>
        </w:rPr>
        <w:t>Fresolone-Caparrós</w:t>
      </w:r>
      <w:proofErr w:type="spellEnd"/>
      <w:r w:rsidRPr="003D2AF7">
        <w:rPr>
          <w:rFonts w:ascii="Tahoma" w:hAnsi="Tahoma" w:cs="Tahoma"/>
          <w:color w:val="595959" w:themeColor="text1" w:themeTint="A6"/>
          <w:sz w:val="20"/>
          <w:lang w:val="en-GB"/>
        </w:rPr>
        <w:t xml:space="preserve">, A. , </w:t>
      </w:r>
      <w:proofErr w:type="spellStart"/>
      <w:r w:rsidRPr="003D2AF7">
        <w:rPr>
          <w:rFonts w:ascii="Tahoma" w:hAnsi="Tahoma" w:cs="Tahoma"/>
          <w:color w:val="595959" w:themeColor="text1" w:themeTint="A6"/>
          <w:sz w:val="20"/>
          <w:lang w:val="en-GB"/>
        </w:rPr>
        <w:t>Linnerooth</w:t>
      </w:r>
      <w:proofErr w:type="spellEnd"/>
      <w:r w:rsidRPr="003D2AF7">
        <w:rPr>
          <w:rFonts w:ascii="Tahoma" w:hAnsi="Tahoma" w:cs="Tahoma"/>
          <w:color w:val="595959" w:themeColor="text1" w:themeTint="A6"/>
          <w:sz w:val="20"/>
          <w:lang w:val="en-GB"/>
        </w:rPr>
        <w:t xml:space="preserve">-Bayer, J., </w:t>
      </w:r>
      <w:proofErr w:type="spellStart"/>
      <w:r w:rsidRPr="003D2AF7">
        <w:rPr>
          <w:rFonts w:ascii="Tahoma" w:hAnsi="Tahoma" w:cs="Tahoma"/>
          <w:color w:val="595959" w:themeColor="text1" w:themeTint="A6"/>
          <w:sz w:val="20"/>
          <w:lang w:val="en-GB"/>
        </w:rPr>
        <w:t>Poledna</w:t>
      </w:r>
      <w:proofErr w:type="spellEnd"/>
      <w:r w:rsidRPr="003D2AF7">
        <w:rPr>
          <w:rFonts w:ascii="Tahoma" w:hAnsi="Tahoma" w:cs="Tahoma"/>
          <w:color w:val="595959" w:themeColor="text1" w:themeTint="A6"/>
          <w:sz w:val="20"/>
          <w:lang w:val="en-GB"/>
        </w:rPr>
        <w:t xml:space="preserve">, S., </w:t>
      </w:r>
      <w:proofErr w:type="spellStart"/>
      <w:r w:rsidRPr="003D2AF7">
        <w:rPr>
          <w:rFonts w:ascii="Tahoma" w:hAnsi="Tahoma" w:cs="Tahoma"/>
          <w:color w:val="595959" w:themeColor="text1" w:themeTint="A6"/>
          <w:sz w:val="20"/>
          <w:lang w:val="en-GB"/>
        </w:rPr>
        <w:t>Rovenskaya</w:t>
      </w:r>
      <w:proofErr w:type="spellEnd"/>
      <w:r w:rsidRPr="003D2AF7">
        <w:rPr>
          <w:rFonts w:ascii="Tahoma" w:hAnsi="Tahoma" w:cs="Tahoma"/>
          <w:color w:val="595959" w:themeColor="text1" w:themeTint="A6"/>
          <w:sz w:val="20"/>
          <w:lang w:val="en-GB"/>
        </w:rPr>
        <w:t xml:space="preserve">, E. , </w:t>
      </w:r>
      <w:proofErr w:type="spellStart"/>
      <w:r w:rsidRPr="003D2AF7">
        <w:rPr>
          <w:rFonts w:ascii="Tahoma" w:hAnsi="Tahoma" w:cs="Tahoma"/>
          <w:color w:val="595959" w:themeColor="text1" w:themeTint="A6"/>
          <w:sz w:val="20"/>
          <w:lang w:val="en-GB"/>
        </w:rPr>
        <w:t>Pajak</w:t>
      </w:r>
      <w:proofErr w:type="spellEnd"/>
      <w:r w:rsidRPr="003D2AF7">
        <w:rPr>
          <w:rFonts w:ascii="Tahoma" w:hAnsi="Tahoma" w:cs="Tahoma"/>
          <w:color w:val="595959" w:themeColor="text1" w:themeTint="A6"/>
          <w:sz w:val="20"/>
          <w:lang w:val="en-GB"/>
        </w:rPr>
        <w:t xml:space="preserve">, M., Goujon, A. , Conte, A., </w:t>
      </w:r>
      <w:proofErr w:type="spellStart"/>
      <w:r w:rsidRPr="003D2AF7">
        <w:rPr>
          <w:rFonts w:ascii="Tahoma" w:hAnsi="Tahoma" w:cs="Tahoma"/>
          <w:color w:val="595959" w:themeColor="text1" w:themeTint="A6"/>
          <w:sz w:val="20"/>
          <w:lang w:val="en-GB"/>
        </w:rPr>
        <w:t>Szewczyk</w:t>
      </w:r>
      <w:proofErr w:type="spellEnd"/>
      <w:r w:rsidRPr="003D2AF7">
        <w:rPr>
          <w:rFonts w:ascii="Tahoma" w:hAnsi="Tahoma" w:cs="Tahoma"/>
          <w:color w:val="595959" w:themeColor="text1" w:themeTint="A6"/>
          <w:sz w:val="20"/>
          <w:lang w:val="en-GB"/>
        </w:rPr>
        <w:t xml:space="preserve">, K., &amp; </w:t>
      </w:r>
      <w:proofErr w:type="spellStart"/>
      <w:r w:rsidRPr="003D2AF7">
        <w:rPr>
          <w:rFonts w:ascii="Tahoma" w:hAnsi="Tahoma" w:cs="Tahoma"/>
          <w:color w:val="595959" w:themeColor="text1" w:themeTint="A6"/>
          <w:sz w:val="20"/>
          <w:lang w:val="en-GB"/>
        </w:rPr>
        <w:t>Wegschaider</w:t>
      </w:r>
      <w:proofErr w:type="spellEnd"/>
      <w:r w:rsidRPr="003D2AF7">
        <w:rPr>
          <w:rFonts w:ascii="Tahoma" w:hAnsi="Tahoma" w:cs="Tahoma"/>
          <w:color w:val="595959" w:themeColor="text1" w:themeTint="A6"/>
          <w:sz w:val="20"/>
          <w:lang w:val="en-GB"/>
        </w:rPr>
        <w:t xml:space="preserve">, K. (2023). The Migration Policy Simulation: Engaging stakeholders in Austria’s migration future by linking an agent-based model with a policy exercise. </w:t>
      </w:r>
      <w:r w:rsidRPr="003778CF">
        <w:rPr>
          <w:rFonts w:ascii="Tahoma" w:hAnsi="Tahoma" w:cs="Tahoma"/>
          <w:color w:val="595959" w:themeColor="text1" w:themeTint="A6"/>
          <w:sz w:val="20"/>
          <w:lang w:val="fr-FR"/>
        </w:rPr>
        <w:t xml:space="preserve">IIASA Report. </w:t>
      </w:r>
      <w:proofErr w:type="spellStart"/>
      <w:r w:rsidRPr="003778CF">
        <w:rPr>
          <w:rFonts w:ascii="Tahoma" w:hAnsi="Tahoma" w:cs="Tahoma"/>
          <w:color w:val="595959" w:themeColor="text1" w:themeTint="A6"/>
          <w:sz w:val="20"/>
          <w:lang w:val="fr-FR"/>
        </w:rPr>
        <w:t>Laxenburg</w:t>
      </w:r>
      <w:proofErr w:type="spellEnd"/>
      <w:r w:rsidRPr="003778CF">
        <w:rPr>
          <w:rFonts w:ascii="Tahoma" w:hAnsi="Tahoma" w:cs="Tahoma"/>
          <w:color w:val="595959" w:themeColor="text1" w:themeTint="A6"/>
          <w:sz w:val="20"/>
          <w:lang w:val="fr-FR"/>
        </w:rPr>
        <w:t xml:space="preserve">, </w:t>
      </w:r>
      <w:proofErr w:type="spellStart"/>
      <w:proofErr w:type="gramStart"/>
      <w:r w:rsidRPr="003778CF">
        <w:rPr>
          <w:rFonts w:ascii="Tahoma" w:hAnsi="Tahoma" w:cs="Tahoma"/>
          <w:color w:val="595959" w:themeColor="text1" w:themeTint="A6"/>
          <w:sz w:val="20"/>
          <w:lang w:val="fr-FR"/>
        </w:rPr>
        <w:t>Austria</w:t>
      </w:r>
      <w:proofErr w:type="spellEnd"/>
      <w:r w:rsidRPr="003778CF">
        <w:rPr>
          <w:rFonts w:ascii="Tahoma" w:hAnsi="Tahoma" w:cs="Tahoma"/>
          <w:color w:val="595959" w:themeColor="text1" w:themeTint="A6"/>
          <w:sz w:val="20"/>
          <w:lang w:val="fr-FR"/>
        </w:rPr>
        <w:t>:</w:t>
      </w:r>
      <w:proofErr w:type="gramEnd"/>
      <w:r w:rsidRPr="003778CF">
        <w:rPr>
          <w:rFonts w:ascii="Tahoma" w:hAnsi="Tahoma" w:cs="Tahoma"/>
          <w:color w:val="595959" w:themeColor="text1" w:themeTint="A6"/>
          <w:sz w:val="20"/>
          <w:lang w:val="fr-FR"/>
        </w:rPr>
        <w:t xml:space="preserve"> IIASA</w:t>
      </w:r>
      <w:r w:rsidR="007F2A85" w:rsidRPr="003778CF">
        <w:rPr>
          <w:rStyle w:val="Hyperlink"/>
          <w:b/>
          <w:color w:val="595959" w:themeColor="text1" w:themeTint="A6"/>
          <w:lang w:val="fr-FR"/>
        </w:rPr>
        <w:t xml:space="preserve"> </w:t>
      </w:r>
      <w:hyperlink r:id="rId123" w:history="1">
        <w:r w:rsidR="007F2A85" w:rsidRPr="003778CF">
          <w:rPr>
            <w:rStyle w:val="Hyperlink"/>
            <w:rFonts w:ascii="Tahoma" w:hAnsi="Tahoma" w:cs="Tahoma"/>
            <w:b/>
            <w:color w:val="595959" w:themeColor="text1" w:themeTint="A6"/>
            <w:sz w:val="20"/>
            <w:lang w:val="fr-FR"/>
          </w:rPr>
          <w:t>[</w:t>
        </w:r>
        <w:proofErr w:type="spellStart"/>
        <w:r w:rsidR="007F2A85" w:rsidRPr="003778CF">
          <w:rPr>
            <w:rStyle w:val="Hyperlink"/>
            <w:rFonts w:ascii="Tahoma" w:hAnsi="Tahoma" w:cs="Tahoma"/>
            <w:b/>
            <w:color w:val="595959" w:themeColor="text1" w:themeTint="A6"/>
            <w:sz w:val="20"/>
            <w:lang w:val="fr-FR"/>
          </w:rPr>
          <w:t>pdf</w:t>
        </w:r>
        <w:proofErr w:type="spellEnd"/>
        <w:r w:rsidR="007F2A85" w:rsidRPr="003778CF">
          <w:rPr>
            <w:rStyle w:val="Hyperlink"/>
            <w:rFonts w:ascii="Tahoma" w:hAnsi="Tahoma" w:cs="Tahoma"/>
            <w:b/>
            <w:color w:val="595959" w:themeColor="text1" w:themeTint="A6"/>
            <w:sz w:val="20"/>
            <w:lang w:val="fr-FR"/>
          </w:rPr>
          <w:t>]</w:t>
        </w:r>
      </w:hyperlink>
    </w:p>
    <w:p w14:paraId="599F582D" w14:textId="33F1D58F" w:rsidR="003D2AF7" w:rsidRDefault="003D2AF7" w:rsidP="009836A3">
      <w:pPr>
        <w:ind w:left="504" w:hanging="504"/>
        <w:jc w:val="both"/>
        <w:rPr>
          <w:rFonts w:ascii="Tahoma" w:hAnsi="Tahoma" w:cs="Tahoma"/>
          <w:color w:val="595959" w:themeColor="text1" w:themeTint="A6"/>
          <w:sz w:val="20"/>
          <w:lang w:val="en-GB"/>
        </w:rPr>
      </w:pPr>
      <w:r w:rsidRPr="003778CF">
        <w:rPr>
          <w:rFonts w:ascii="Tahoma" w:hAnsi="Tahoma" w:cs="Tahoma"/>
          <w:color w:val="595959" w:themeColor="text1" w:themeTint="A6"/>
          <w:sz w:val="20"/>
          <w:lang w:val="fr-FR"/>
        </w:rPr>
        <w:t xml:space="preserve">Lutz, W.  &amp; Pachauri, S.  </w:t>
      </w:r>
      <w:r w:rsidRPr="003D2AF7">
        <w:rPr>
          <w:rFonts w:ascii="Tahoma" w:hAnsi="Tahoma" w:cs="Tahoma"/>
          <w:color w:val="595959" w:themeColor="text1" w:themeTint="A6"/>
          <w:sz w:val="20"/>
          <w:lang w:val="en-GB"/>
        </w:rPr>
        <w:t xml:space="preserve">(2023). Systems Analysis for Sustainable Wellbeing. 50 years of IIASA research, 40 years after the Brundtland Commission, contributing to the post-2030 Global Agenda. IIASA Report. </w:t>
      </w:r>
      <w:proofErr w:type="spellStart"/>
      <w:r w:rsidRPr="003D2AF7">
        <w:rPr>
          <w:rFonts w:ascii="Tahoma" w:hAnsi="Tahoma" w:cs="Tahoma"/>
          <w:color w:val="595959" w:themeColor="text1" w:themeTint="A6"/>
          <w:sz w:val="20"/>
          <w:lang w:val="en-GB"/>
        </w:rPr>
        <w:t>Laxenburg</w:t>
      </w:r>
      <w:proofErr w:type="spellEnd"/>
      <w:r w:rsidRPr="003D2AF7">
        <w:rPr>
          <w:rFonts w:ascii="Tahoma" w:hAnsi="Tahoma" w:cs="Tahoma"/>
          <w:color w:val="595959" w:themeColor="text1" w:themeTint="A6"/>
          <w:sz w:val="20"/>
          <w:lang w:val="en-GB"/>
        </w:rPr>
        <w:t>, Austria: International Institute for Applied Systems Analysis (IIASA)</w:t>
      </w:r>
      <w:r w:rsidR="007F2A85">
        <w:rPr>
          <w:rFonts w:ascii="Tahoma" w:hAnsi="Tahoma" w:cs="Tahoma"/>
          <w:color w:val="595959" w:themeColor="text1" w:themeTint="A6"/>
          <w:sz w:val="20"/>
          <w:lang w:val="en-GB"/>
        </w:rPr>
        <w:t>.</w:t>
      </w:r>
      <w:r w:rsidRPr="003D2AF7">
        <w:rPr>
          <w:rFonts w:ascii="Tahoma" w:hAnsi="Tahoma" w:cs="Tahoma"/>
          <w:color w:val="595959" w:themeColor="text1" w:themeTint="A6"/>
          <w:sz w:val="20"/>
          <w:lang w:val="en-GB"/>
        </w:rPr>
        <w:t xml:space="preserve"> </w:t>
      </w:r>
      <w:hyperlink r:id="rId124" w:history="1">
        <w:r w:rsidR="007F2A85" w:rsidRPr="007F2A85">
          <w:rPr>
            <w:rFonts w:ascii="Tahoma" w:hAnsi="Tahoma" w:cs="Tahoma"/>
            <w:b/>
            <w:bCs/>
            <w:color w:val="595959" w:themeColor="text1" w:themeTint="A6"/>
            <w:sz w:val="20"/>
            <w:lang w:val="en-GB"/>
          </w:rPr>
          <w:t>[pdf]</w:t>
        </w:r>
      </w:hyperlink>
    </w:p>
    <w:p w14:paraId="1E7B32B6" w14:textId="5C8F8FBE" w:rsidR="009836A3" w:rsidRPr="00090754" w:rsidRDefault="009836A3" w:rsidP="009836A3">
      <w:pPr>
        <w:ind w:left="504" w:hanging="504"/>
        <w:jc w:val="both"/>
        <w:rPr>
          <w:rFonts w:ascii="Tahoma" w:hAnsi="Tahoma" w:cs="Tahoma"/>
          <w:color w:val="595959" w:themeColor="text1" w:themeTint="A6"/>
          <w:sz w:val="20"/>
          <w:lang w:val="en-GB"/>
        </w:rPr>
      </w:pPr>
      <w:proofErr w:type="spellStart"/>
      <w:r w:rsidRPr="00090754">
        <w:rPr>
          <w:rFonts w:ascii="Tahoma" w:hAnsi="Tahoma" w:cs="Tahoma"/>
          <w:color w:val="595959" w:themeColor="text1" w:themeTint="A6"/>
          <w:sz w:val="20"/>
          <w:lang w:val="en-GB"/>
        </w:rPr>
        <w:t>Ueffing</w:t>
      </w:r>
      <w:proofErr w:type="spellEnd"/>
      <w:r w:rsidRPr="00090754">
        <w:rPr>
          <w:rFonts w:ascii="Tahoma" w:hAnsi="Tahoma" w:cs="Tahoma"/>
          <w:color w:val="595959" w:themeColor="text1" w:themeTint="A6"/>
          <w:sz w:val="20"/>
          <w:lang w:val="en-GB"/>
        </w:rPr>
        <w:t xml:space="preserve"> P, Adhikari S, K.C. S, </w:t>
      </w:r>
      <w:proofErr w:type="spellStart"/>
      <w:r w:rsidRPr="00090754">
        <w:rPr>
          <w:rFonts w:ascii="Tahoma" w:hAnsi="Tahoma" w:cs="Tahoma"/>
          <w:color w:val="595959" w:themeColor="text1" w:themeTint="A6"/>
          <w:sz w:val="20"/>
          <w:lang w:val="en-GB"/>
        </w:rPr>
        <w:t>Poznyak</w:t>
      </w:r>
      <w:proofErr w:type="spellEnd"/>
      <w:r w:rsidRPr="00090754">
        <w:rPr>
          <w:rFonts w:ascii="Tahoma" w:hAnsi="Tahoma" w:cs="Tahoma"/>
          <w:color w:val="595959" w:themeColor="text1" w:themeTint="A6"/>
          <w:sz w:val="20"/>
          <w:lang w:val="en-GB"/>
        </w:rPr>
        <w:t xml:space="preserve"> O, </w:t>
      </w:r>
      <w:r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&amp; Natale F. 2023. Ukraine`s population future after the Russian Invasion, EUR 31439 EN, Publications Office of the European Union, Luxembourg. </w:t>
      </w:r>
      <w:hyperlink r:id="rId125" w:history="1">
        <w:r w:rsidRPr="00090754">
          <w:rPr>
            <w:rStyle w:val="Hyperlink"/>
            <w:rFonts w:ascii="Tahoma" w:hAnsi="Tahoma" w:cs="Tahoma"/>
            <w:sz w:val="20"/>
            <w:lang w:val="en-GB"/>
          </w:rPr>
          <w:t>10.2760/756870</w:t>
        </w:r>
      </w:hyperlink>
    </w:p>
    <w:p w14:paraId="7755307A" w14:textId="232D5CEB" w:rsidR="009836A3" w:rsidRPr="00090754" w:rsidRDefault="009836A3" w:rsidP="009836A3">
      <w:pPr>
        <w:ind w:left="504" w:hanging="504"/>
        <w:jc w:val="both"/>
        <w:rPr>
          <w:rFonts w:ascii="Tahoma" w:hAnsi="Tahoma" w:cs="Tahoma"/>
          <w:color w:val="595959" w:themeColor="text1" w:themeTint="A6"/>
          <w:sz w:val="20"/>
          <w:lang w:val="en-GB"/>
        </w:rPr>
      </w:pPr>
      <w:proofErr w:type="spellStart"/>
      <w:r w:rsidRPr="00090754">
        <w:rPr>
          <w:rFonts w:ascii="Tahoma" w:hAnsi="Tahoma" w:cs="Tahoma"/>
          <w:color w:val="595959" w:themeColor="text1" w:themeTint="A6"/>
          <w:sz w:val="20"/>
          <w:lang w:val="en-GB"/>
        </w:rPr>
        <w:t>Ueffing</w:t>
      </w:r>
      <w:proofErr w:type="spellEnd"/>
      <w:r w:rsidRPr="00090754">
        <w:rPr>
          <w:rFonts w:ascii="Tahoma" w:hAnsi="Tahoma" w:cs="Tahoma"/>
          <w:color w:val="595959" w:themeColor="text1" w:themeTint="A6"/>
          <w:sz w:val="20"/>
          <w:lang w:val="en-GB"/>
        </w:rPr>
        <w:t xml:space="preserve"> P, Goujon A, Ghio D, Natale F, </w:t>
      </w:r>
      <w:proofErr w:type="spellStart"/>
      <w:r w:rsidRPr="00090754">
        <w:rPr>
          <w:rFonts w:ascii="Tahoma" w:hAnsi="Tahoma" w:cs="Tahoma"/>
          <w:color w:val="595959" w:themeColor="text1" w:themeTint="A6"/>
          <w:sz w:val="20"/>
          <w:lang w:val="en-GB"/>
        </w:rPr>
        <w:t>Scapolo</w:t>
      </w:r>
      <w:proofErr w:type="spellEnd"/>
      <w:r w:rsidRPr="00090754">
        <w:rPr>
          <w:rFonts w:ascii="Tahoma" w:hAnsi="Tahoma" w:cs="Tahoma"/>
          <w:color w:val="595959" w:themeColor="text1" w:themeTint="A6"/>
          <w:sz w:val="20"/>
          <w:lang w:val="en-GB"/>
        </w:rPr>
        <w:t xml:space="preserve"> F, Jensen K &amp; </w:t>
      </w:r>
      <w:proofErr w:type="spellStart"/>
      <w:r w:rsidRPr="00090754">
        <w:rPr>
          <w:rFonts w:ascii="Tahoma" w:hAnsi="Tahoma" w:cs="Tahoma"/>
          <w:color w:val="595959" w:themeColor="text1" w:themeTint="A6"/>
          <w:sz w:val="20"/>
          <w:lang w:val="en-GB"/>
        </w:rPr>
        <w:t>Asikainen</w:t>
      </w:r>
      <w:proofErr w:type="spellEnd"/>
      <w:r w:rsidRPr="00090754">
        <w:rPr>
          <w:rFonts w:ascii="Tahoma" w:hAnsi="Tahoma" w:cs="Tahoma"/>
          <w:color w:val="595959" w:themeColor="text1" w:themeTint="A6"/>
          <w:sz w:val="20"/>
          <w:lang w:val="en-GB"/>
        </w:rPr>
        <w:t xml:space="preserve"> T. 2022. Global Population Trends and Implications European Commission, JRC129835. [</w:t>
      </w:r>
      <w:hyperlink r:id="rId126" w:history="1">
        <w:r w:rsidRPr="00090754">
          <w:rPr>
            <w:rStyle w:val="Hyperlink"/>
            <w:rFonts w:ascii="Tahoma" w:hAnsi="Tahoma" w:cs="Tahoma"/>
            <w:b/>
            <w:bCs/>
            <w:color w:val="595959" w:themeColor="text1" w:themeTint="A6"/>
            <w:sz w:val="20"/>
            <w:lang w:val="en-GB"/>
          </w:rPr>
          <w:t>link</w:t>
        </w:r>
      </w:hyperlink>
      <w:r w:rsidRPr="00090754">
        <w:rPr>
          <w:rFonts w:ascii="Tahoma" w:hAnsi="Tahoma" w:cs="Tahoma"/>
          <w:color w:val="595959" w:themeColor="text1" w:themeTint="A6"/>
          <w:sz w:val="20"/>
          <w:lang w:val="en-GB"/>
        </w:rPr>
        <w:t>]</w:t>
      </w:r>
    </w:p>
    <w:p w14:paraId="1A31B9A6" w14:textId="76BD7071" w:rsidR="009836A3" w:rsidRPr="00090754" w:rsidRDefault="009836A3" w:rsidP="009836A3">
      <w:pPr>
        <w:ind w:left="504" w:hanging="504"/>
        <w:jc w:val="both"/>
        <w:rPr>
          <w:rFonts w:ascii="Tahoma" w:hAnsi="Tahoma" w:cs="Tahoma"/>
          <w:color w:val="595959" w:themeColor="text1" w:themeTint="A6"/>
          <w:sz w:val="20"/>
          <w:lang w:val="fr-FR"/>
        </w:rPr>
      </w:pPr>
      <w:r w:rsidRPr="00090754">
        <w:rPr>
          <w:rFonts w:ascii="Tahoma" w:hAnsi="Tahoma" w:cs="Tahoma"/>
          <w:color w:val="595959" w:themeColor="text1" w:themeTint="A6"/>
          <w:sz w:val="20"/>
          <w:lang w:val="en-GB"/>
        </w:rPr>
        <w:t xml:space="preserve">Alonso </w:t>
      </w:r>
      <w:proofErr w:type="spellStart"/>
      <w:r w:rsidRPr="00090754">
        <w:rPr>
          <w:rFonts w:ascii="Tahoma" w:hAnsi="Tahoma" w:cs="Tahoma"/>
          <w:color w:val="595959" w:themeColor="text1" w:themeTint="A6"/>
          <w:sz w:val="20"/>
          <w:lang w:val="en-GB"/>
        </w:rPr>
        <w:t>Raposo</w:t>
      </w:r>
      <w:proofErr w:type="spellEnd"/>
      <w:r w:rsidRPr="00090754">
        <w:rPr>
          <w:rFonts w:ascii="Tahoma" w:hAnsi="Tahoma" w:cs="Tahoma"/>
          <w:color w:val="595959" w:themeColor="text1" w:themeTint="A6"/>
          <w:sz w:val="20"/>
          <w:lang w:val="en-GB"/>
        </w:rPr>
        <w:t xml:space="preserve"> M (…) </w:t>
      </w:r>
      <w:r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et al. 2022. Mapping the Demand Side of Computational Social Science for Policy, </w:t>
      </w:r>
      <w:proofErr w:type="spellStart"/>
      <w:r w:rsidRPr="00090754">
        <w:rPr>
          <w:rFonts w:ascii="Tahoma" w:hAnsi="Tahoma" w:cs="Tahoma"/>
          <w:color w:val="595959" w:themeColor="text1" w:themeTint="A6"/>
          <w:sz w:val="20"/>
          <w:lang w:val="en-GB"/>
        </w:rPr>
        <w:t>Bertoni</w:t>
      </w:r>
      <w:proofErr w:type="spellEnd"/>
      <w:r w:rsidRPr="00090754">
        <w:rPr>
          <w:rFonts w:ascii="Tahoma" w:hAnsi="Tahoma" w:cs="Tahoma"/>
          <w:color w:val="595959" w:themeColor="text1" w:themeTint="A6"/>
          <w:sz w:val="20"/>
          <w:lang w:val="en-GB"/>
        </w:rPr>
        <w:t xml:space="preserve">, E., Fontana, M., </w:t>
      </w:r>
      <w:proofErr w:type="spellStart"/>
      <w:r w:rsidRPr="00090754">
        <w:rPr>
          <w:rFonts w:ascii="Tahoma" w:hAnsi="Tahoma" w:cs="Tahoma"/>
          <w:color w:val="595959" w:themeColor="text1" w:themeTint="A6"/>
          <w:sz w:val="20"/>
          <w:lang w:val="en-GB"/>
        </w:rPr>
        <w:t>Gabrielli</w:t>
      </w:r>
      <w:proofErr w:type="spellEnd"/>
      <w:r w:rsidRPr="00090754">
        <w:rPr>
          <w:rFonts w:ascii="Tahoma" w:hAnsi="Tahoma" w:cs="Tahoma"/>
          <w:color w:val="595959" w:themeColor="text1" w:themeTint="A6"/>
          <w:sz w:val="20"/>
          <w:lang w:val="en-GB"/>
        </w:rPr>
        <w:t xml:space="preserve">, L., Signorelli, S. and </w:t>
      </w:r>
      <w:proofErr w:type="spellStart"/>
      <w:r w:rsidRPr="00090754">
        <w:rPr>
          <w:rFonts w:ascii="Tahoma" w:hAnsi="Tahoma" w:cs="Tahoma"/>
          <w:color w:val="595959" w:themeColor="text1" w:themeTint="A6"/>
          <w:sz w:val="20"/>
          <w:lang w:val="en-GB"/>
        </w:rPr>
        <w:t>Vespe</w:t>
      </w:r>
      <w:proofErr w:type="spellEnd"/>
      <w:r w:rsidRPr="00090754">
        <w:rPr>
          <w:rFonts w:ascii="Tahoma" w:hAnsi="Tahoma" w:cs="Tahoma"/>
          <w:color w:val="595959" w:themeColor="text1" w:themeTint="A6"/>
          <w:sz w:val="20"/>
          <w:lang w:val="en-GB"/>
        </w:rPr>
        <w:t xml:space="preserve">, M. editor(s), EUR 31017 EN, Publications Office of the European Union, Luxembourg, 2022. </w:t>
      </w:r>
      <w:hyperlink r:id="rId127" w:history="1">
        <w:r w:rsidRPr="00090754">
          <w:rPr>
            <w:rStyle w:val="Hyperlink"/>
            <w:rFonts w:ascii="Tahoma" w:hAnsi="Tahoma" w:cs="Tahoma"/>
            <w:sz w:val="20"/>
            <w:lang w:val="fr-FR"/>
          </w:rPr>
          <w:t>10.2760/825111</w:t>
        </w:r>
      </w:hyperlink>
      <w:r w:rsidRPr="00090754">
        <w:rPr>
          <w:rFonts w:ascii="Tahoma" w:hAnsi="Tahoma" w:cs="Tahoma"/>
          <w:color w:val="595959" w:themeColor="text1" w:themeTint="A6"/>
          <w:sz w:val="20"/>
          <w:lang w:val="fr-FR"/>
        </w:rPr>
        <w:t xml:space="preserve"> </w:t>
      </w:r>
    </w:p>
    <w:p w14:paraId="18C69E67" w14:textId="5B30B5DB" w:rsidR="008F7390" w:rsidRPr="00090754" w:rsidRDefault="008F7390" w:rsidP="00A17B95">
      <w:pPr>
        <w:tabs>
          <w:tab w:val="left" w:pos="-1440"/>
          <w:tab w:val="left" w:pos="-720"/>
        </w:tabs>
        <w:ind w:left="504" w:hanging="504"/>
        <w:jc w:val="both"/>
        <w:rPr>
          <w:rStyle w:val="Hyperlink"/>
          <w:rFonts w:ascii="Tahoma" w:hAnsi="Tahoma" w:cs="Tahoma"/>
          <w:color w:val="595959" w:themeColor="text1" w:themeTint="A6"/>
          <w:sz w:val="20"/>
        </w:rPr>
      </w:pPr>
      <w:proofErr w:type="spellStart"/>
      <w:r w:rsidRPr="00090754">
        <w:rPr>
          <w:rFonts w:ascii="Tahoma" w:hAnsi="Tahoma" w:cs="Tahoma"/>
          <w:color w:val="595959" w:themeColor="text1" w:themeTint="A6"/>
          <w:sz w:val="20"/>
          <w:lang w:val="fr-FR"/>
        </w:rPr>
        <w:t>Mcmahon</w:t>
      </w:r>
      <w:proofErr w:type="spellEnd"/>
      <w:r w:rsidRPr="00090754">
        <w:rPr>
          <w:rFonts w:ascii="Tahoma" w:hAnsi="Tahoma" w:cs="Tahoma"/>
          <w:color w:val="595959" w:themeColor="text1" w:themeTint="A6"/>
          <w:sz w:val="20"/>
          <w:lang w:val="fr-FR"/>
        </w:rPr>
        <w:t xml:space="preserve"> S, Tintori G, Perez Fernandez M, </w:t>
      </w:r>
      <w:proofErr w:type="spellStart"/>
      <w:r w:rsidRPr="00090754">
        <w:rPr>
          <w:rFonts w:ascii="Tahoma" w:hAnsi="Tahoma" w:cs="Tahoma"/>
          <w:color w:val="595959" w:themeColor="text1" w:themeTint="A6"/>
          <w:sz w:val="20"/>
          <w:lang w:val="fr-FR"/>
        </w:rPr>
        <w:t>Alessandrini</w:t>
      </w:r>
      <w:proofErr w:type="spellEnd"/>
      <w:r w:rsidRPr="00090754">
        <w:rPr>
          <w:rFonts w:ascii="Tahoma" w:hAnsi="Tahoma" w:cs="Tahoma"/>
          <w:color w:val="595959" w:themeColor="text1" w:themeTint="A6"/>
          <w:sz w:val="20"/>
          <w:lang w:val="fr-FR"/>
        </w:rPr>
        <w:t xml:space="preserve"> A, </w:t>
      </w:r>
      <w:r w:rsidRPr="00090754">
        <w:rPr>
          <w:rFonts w:ascii="Tahoma" w:hAnsi="Tahoma" w:cs="Tahoma"/>
          <w:color w:val="595959" w:themeColor="text1" w:themeTint="A6"/>
          <w:sz w:val="20"/>
          <w:u w:val="single"/>
          <w:lang w:val="fr-FR"/>
        </w:rPr>
        <w:t>Goujon A</w:t>
      </w:r>
      <w:r w:rsidRPr="00090754">
        <w:rPr>
          <w:rFonts w:ascii="Tahoma" w:hAnsi="Tahoma" w:cs="Tahoma"/>
          <w:color w:val="595959" w:themeColor="text1" w:themeTint="A6"/>
          <w:sz w:val="20"/>
          <w:lang w:val="fr-FR"/>
        </w:rPr>
        <w:t xml:space="preserve">, Ghio D, </w:t>
      </w:r>
      <w:proofErr w:type="spellStart"/>
      <w:r w:rsidRPr="00090754">
        <w:rPr>
          <w:rFonts w:ascii="Tahoma" w:hAnsi="Tahoma" w:cs="Tahoma"/>
          <w:color w:val="595959" w:themeColor="text1" w:themeTint="A6"/>
          <w:sz w:val="20"/>
          <w:lang w:val="fr-FR"/>
        </w:rPr>
        <w:t>Petroliagkis</w:t>
      </w:r>
      <w:proofErr w:type="spellEnd"/>
      <w:r w:rsidRPr="00090754">
        <w:rPr>
          <w:rFonts w:ascii="Tahoma" w:hAnsi="Tahoma" w:cs="Tahoma"/>
          <w:color w:val="595959" w:themeColor="text1" w:themeTint="A6"/>
          <w:sz w:val="20"/>
          <w:lang w:val="fr-FR"/>
        </w:rPr>
        <w:t xml:space="preserve"> T, Conte A, Minora U</w:t>
      </w:r>
      <w:r w:rsidR="00414261" w:rsidRPr="00090754">
        <w:rPr>
          <w:rFonts w:ascii="Tahoma" w:hAnsi="Tahoma" w:cs="Tahoma"/>
          <w:color w:val="595959" w:themeColor="text1" w:themeTint="A6"/>
          <w:sz w:val="20"/>
          <w:lang w:val="fr-FR"/>
        </w:rPr>
        <w:t xml:space="preserve"> &amp;</w:t>
      </w:r>
      <w:r w:rsidRPr="00090754">
        <w:rPr>
          <w:rFonts w:ascii="Tahoma" w:hAnsi="Tahoma" w:cs="Tahoma"/>
          <w:color w:val="595959" w:themeColor="text1" w:themeTint="A6"/>
          <w:sz w:val="20"/>
          <w:lang w:val="fr-FR"/>
        </w:rPr>
        <w:t xml:space="preserve"> </w:t>
      </w:r>
      <w:proofErr w:type="spellStart"/>
      <w:r w:rsidRPr="00090754">
        <w:rPr>
          <w:rFonts w:ascii="Tahoma" w:hAnsi="Tahoma" w:cs="Tahoma"/>
          <w:color w:val="595959" w:themeColor="text1" w:themeTint="A6"/>
          <w:sz w:val="20"/>
          <w:lang w:val="fr-FR"/>
        </w:rPr>
        <w:t>Kalantaryan</w:t>
      </w:r>
      <w:proofErr w:type="spellEnd"/>
      <w:r w:rsidRPr="00090754">
        <w:rPr>
          <w:rFonts w:ascii="Tahoma" w:hAnsi="Tahoma" w:cs="Tahoma"/>
          <w:color w:val="595959" w:themeColor="text1" w:themeTint="A6"/>
          <w:sz w:val="20"/>
          <w:lang w:val="fr-FR"/>
        </w:rPr>
        <w:t xml:space="preserve"> S. 2021. </w:t>
      </w:r>
      <w:r w:rsidRPr="00090754">
        <w:rPr>
          <w:rFonts w:ascii="Tahoma" w:hAnsi="Tahoma" w:cs="Tahoma"/>
          <w:color w:val="595959" w:themeColor="text1" w:themeTint="A6"/>
          <w:sz w:val="20"/>
          <w:lang w:val="en-GB"/>
        </w:rPr>
        <w:t xml:space="preserve">Population exposure and migrations linked to climate change in Africa. </w:t>
      </w:r>
      <w:proofErr w:type="spellStart"/>
      <w:r w:rsidRPr="00090754">
        <w:rPr>
          <w:rFonts w:ascii="Tahoma" w:hAnsi="Tahoma" w:cs="Tahoma"/>
          <w:color w:val="595959" w:themeColor="text1" w:themeTint="A6"/>
          <w:sz w:val="20"/>
          <w:lang w:val="en-GB"/>
        </w:rPr>
        <w:t>Migali</w:t>
      </w:r>
      <w:proofErr w:type="spellEnd"/>
      <w:r w:rsidRPr="00090754">
        <w:rPr>
          <w:rFonts w:ascii="Tahoma" w:hAnsi="Tahoma" w:cs="Tahoma"/>
          <w:color w:val="595959" w:themeColor="text1" w:themeTint="A6"/>
          <w:sz w:val="20"/>
          <w:lang w:val="en-GB"/>
        </w:rPr>
        <w:t xml:space="preserve"> S and Natale F. [Eds]. EUR 30881 EN. Publications Office of the European Union, Luxembourg. </w:t>
      </w:r>
      <w:hyperlink r:id="rId128" w:history="1">
        <w:r w:rsidRPr="00090754">
          <w:rPr>
            <w:rStyle w:val="Hyperlink"/>
            <w:rFonts w:ascii="Tahoma" w:hAnsi="Tahoma" w:cs="Tahoma"/>
            <w:color w:val="595959" w:themeColor="text1" w:themeTint="A6"/>
            <w:sz w:val="20"/>
            <w:lang w:val="en-GB"/>
          </w:rPr>
          <w:t>10.2760/4151</w:t>
        </w:r>
      </w:hyperlink>
      <w:r w:rsidRPr="00090754">
        <w:rPr>
          <w:rStyle w:val="Hyperlink"/>
          <w:rFonts w:ascii="Tahoma" w:hAnsi="Tahoma" w:cs="Tahoma"/>
          <w:color w:val="595959" w:themeColor="text1" w:themeTint="A6"/>
          <w:sz w:val="20"/>
        </w:rPr>
        <w:t>.</w:t>
      </w:r>
    </w:p>
    <w:p w14:paraId="681A8A8F" w14:textId="66796BFD" w:rsidR="00A17B95" w:rsidRPr="00090754" w:rsidRDefault="00A17B95" w:rsidP="00A17B95">
      <w:pPr>
        <w:tabs>
          <w:tab w:val="left" w:pos="-1440"/>
          <w:tab w:val="left" w:pos="-720"/>
        </w:tabs>
        <w:ind w:left="504" w:hanging="504"/>
        <w:jc w:val="both"/>
        <w:rPr>
          <w:rFonts w:ascii="Tahoma" w:hAnsi="Tahoma" w:cs="Tahoma"/>
          <w:color w:val="595959" w:themeColor="text1" w:themeTint="A6"/>
          <w:sz w:val="20"/>
          <w:lang w:val="en-GB"/>
        </w:rPr>
      </w:pPr>
      <w:proofErr w:type="spellStart"/>
      <w:r w:rsidRPr="00090754">
        <w:rPr>
          <w:rFonts w:ascii="Tahoma" w:hAnsi="Tahoma" w:cs="Tahoma"/>
          <w:color w:val="595959" w:themeColor="text1" w:themeTint="A6"/>
          <w:sz w:val="20"/>
          <w:lang w:val="en-GB"/>
        </w:rPr>
        <w:t>Grubanov</w:t>
      </w:r>
      <w:proofErr w:type="spellEnd"/>
      <w:r w:rsidRPr="00090754">
        <w:rPr>
          <w:rFonts w:ascii="Tahoma" w:hAnsi="Tahoma" w:cs="Tahoma"/>
          <w:color w:val="595959" w:themeColor="text1" w:themeTint="A6"/>
          <w:sz w:val="20"/>
          <w:lang w:val="en-GB"/>
        </w:rPr>
        <w:t xml:space="preserve"> Boskovic S, Ghio D, </w:t>
      </w:r>
      <w:r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Kalantaryan</w:t>
      </w:r>
      <w:proofErr w:type="spellEnd"/>
      <w:r w:rsidRPr="00090754">
        <w:rPr>
          <w:rFonts w:ascii="Tahoma" w:hAnsi="Tahoma" w:cs="Tahoma"/>
          <w:color w:val="595959" w:themeColor="text1" w:themeTint="A6"/>
          <w:sz w:val="20"/>
          <w:lang w:val="en-GB"/>
        </w:rPr>
        <w:t xml:space="preserve"> S, Belmonte M, </w:t>
      </w:r>
      <w:proofErr w:type="spellStart"/>
      <w:r w:rsidRPr="00090754">
        <w:rPr>
          <w:rFonts w:ascii="Tahoma" w:hAnsi="Tahoma" w:cs="Tahoma"/>
          <w:color w:val="595959" w:themeColor="text1" w:themeTint="A6"/>
          <w:sz w:val="20"/>
          <w:lang w:val="en-GB"/>
        </w:rPr>
        <w:t>Scipioni</w:t>
      </w:r>
      <w:proofErr w:type="spellEnd"/>
      <w:r w:rsidRPr="00090754">
        <w:rPr>
          <w:rFonts w:ascii="Tahoma" w:hAnsi="Tahoma" w:cs="Tahoma"/>
          <w:color w:val="595959" w:themeColor="text1" w:themeTint="A6"/>
          <w:sz w:val="20"/>
          <w:lang w:val="en-GB"/>
        </w:rPr>
        <w:t xml:space="preserve"> M, Conte A, Gómez-González E, Gómez E, Tolan S, Martínez-Plumed F, </w:t>
      </w:r>
      <w:proofErr w:type="spellStart"/>
      <w:r w:rsidRPr="00090754">
        <w:rPr>
          <w:rFonts w:ascii="Tahoma" w:hAnsi="Tahoma" w:cs="Tahoma"/>
          <w:color w:val="595959" w:themeColor="text1" w:themeTint="A6"/>
          <w:sz w:val="20"/>
          <w:lang w:val="en-GB"/>
        </w:rPr>
        <w:t>Pesole</w:t>
      </w:r>
      <w:proofErr w:type="spellEnd"/>
      <w:r w:rsidRPr="00090754">
        <w:rPr>
          <w:rFonts w:ascii="Tahoma" w:hAnsi="Tahoma" w:cs="Tahoma"/>
          <w:color w:val="595959" w:themeColor="text1" w:themeTint="A6"/>
          <w:sz w:val="20"/>
          <w:lang w:val="en-GB"/>
        </w:rPr>
        <w:t xml:space="preserve"> A, Fernández-</w:t>
      </w:r>
      <w:proofErr w:type="spellStart"/>
      <w:r w:rsidRPr="00090754">
        <w:rPr>
          <w:rFonts w:ascii="Tahoma" w:hAnsi="Tahoma" w:cs="Tahoma"/>
          <w:color w:val="595959" w:themeColor="text1" w:themeTint="A6"/>
          <w:sz w:val="20"/>
          <w:lang w:val="en-GB"/>
        </w:rPr>
        <w:t>Macías</w:t>
      </w:r>
      <w:proofErr w:type="spellEnd"/>
      <w:r w:rsidRPr="00090754">
        <w:rPr>
          <w:rFonts w:ascii="Tahoma" w:hAnsi="Tahoma" w:cs="Tahoma"/>
          <w:color w:val="595959" w:themeColor="text1" w:themeTint="A6"/>
          <w:sz w:val="20"/>
          <w:lang w:val="en-GB"/>
        </w:rPr>
        <w:t xml:space="preserve"> E</w:t>
      </w:r>
      <w:r w:rsidR="00414261"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Hernández-</w:t>
      </w:r>
      <w:proofErr w:type="spellStart"/>
      <w:r w:rsidRPr="00090754">
        <w:rPr>
          <w:rFonts w:ascii="Tahoma" w:hAnsi="Tahoma" w:cs="Tahoma"/>
          <w:color w:val="595959" w:themeColor="text1" w:themeTint="A6"/>
          <w:sz w:val="20"/>
          <w:lang w:val="en-GB"/>
        </w:rPr>
        <w:t>Orallo</w:t>
      </w:r>
      <w:proofErr w:type="spellEnd"/>
      <w:r w:rsidRPr="00090754">
        <w:rPr>
          <w:rFonts w:ascii="Tahoma" w:hAnsi="Tahoma" w:cs="Tahoma"/>
          <w:color w:val="595959" w:themeColor="text1" w:themeTint="A6"/>
          <w:sz w:val="20"/>
          <w:lang w:val="en-GB"/>
        </w:rPr>
        <w:t xml:space="preserve"> J. 2021. Health and long-term care workforce: demographic challenges and the potential contribution of migration and digital technology. EUR 30593 EN. Publications Office of the European Union, Luxembourg. </w:t>
      </w:r>
      <w:hyperlink r:id="rId129" w:history="1">
        <w:r w:rsidRPr="00090754">
          <w:rPr>
            <w:rStyle w:val="Hyperlink"/>
            <w:rFonts w:ascii="Tahoma" w:hAnsi="Tahoma" w:cs="Tahoma"/>
            <w:color w:val="595959" w:themeColor="text1" w:themeTint="A6"/>
            <w:sz w:val="20"/>
            <w:lang w:val="en-GB"/>
          </w:rPr>
          <w:t>10.2760/33427</w:t>
        </w:r>
      </w:hyperlink>
      <w:r w:rsidRPr="00090754">
        <w:rPr>
          <w:rFonts w:ascii="Tahoma" w:hAnsi="Tahoma" w:cs="Tahoma"/>
          <w:color w:val="595959" w:themeColor="text1" w:themeTint="A6"/>
          <w:sz w:val="20"/>
          <w:lang w:val="en-GB"/>
        </w:rPr>
        <w:t>, JRC121698.</w:t>
      </w:r>
    </w:p>
    <w:p w14:paraId="3F7EC608" w14:textId="2E1B402B" w:rsidR="004C5063" w:rsidRPr="00090754" w:rsidRDefault="004C5063"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Jacobs-</w:t>
      </w:r>
      <w:proofErr w:type="spellStart"/>
      <w:r w:rsidRPr="00090754">
        <w:rPr>
          <w:rFonts w:ascii="Tahoma" w:hAnsi="Tahoma" w:cs="Tahoma"/>
          <w:color w:val="595959" w:themeColor="text1" w:themeTint="A6"/>
          <w:sz w:val="20"/>
          <w:lang w:val="en-GB"/>
        </w:rPr>
        <w:t>Crisioni</w:t>
      </w:r>
      <w:proofErr w:type="spellEnd"/>
      <w:r w:rsidRPr="00090754">
        <w:rPr>
          <w:rFonts w:ascii="Tahoma" w:hAnsi="Tahoma" w:cs="Tahoma"/>
          <w:color w:val="595959" w:themeColor="text1" w:themeTint="A6"/>
          <w:sz w:val="20"/>
          <w:lang w:val="en-GB"/>
        </w:rPr>
        <w:t xml:space="preserve"> C, Natale F, </w:t>
      </w:r>
      <w:proofErr w:type="spellStart"/>
      <w:r w:rsidRPr="00090754">
        <w:rPr>
          <w:rFonts w:ascii="Tahoma" w:hAnsi="Tahoma" w:cs="Tahoma"/>
          <w:color w:val="595959" w:themeColor="text1" w:themeTint="A6"/>
          <w:sz w:val="20"/>
          <w:lang w:val="en-GB"/>
        </w:rPr>
        <w:t>Lavalle</w:t>
      </w:r>
      <w:proofErr w:type="spellEnd"/>
      <w:r w:rsidRPr="00090754">
        <w:rPr>
          <w:rFonts w:ascii="Tahoma" w:hAnsi="Tahoma" w:cs="Tahoma"/>
          <w:color w:val="595959" w:themeColor="text1" w:themeTint="A6"/>
          <w:sz w:val="20"/>
          <w:lang w:val="en-GB"/>
        </w:rPr>
        <w:t xml:space="preserve"> C (Eds), </w:t>
      </w:r>
      <w:proofErr w:type="spellStart"/>
      <w:r w:rsidRPr="00090754">
        <w:rPr>
          <w:rFonts w:ascii="Tahoma" w:hAnsi="Tahoma" w:cs="Tahoma"/>
          <w:color w:val="595959" w:themeColor="text1" w:themeTint="A6"/>
          <w:sz w:val="20"/>
          <w:lang w:val="en-GB"/>
        </w:rPr>
        <w:t>Aurambout</w:t>
      </w:r>
      <w:proofErr w:type="spellEnd"/>
      <w:r w:rsidRPr="00090754">
        <w:rPr>
          <w:rFonts w:ascii="Tahoma" w:hAnsi="Tahoma" w:cs="Tahoma"/>
          <w:color w:val="595959" w:themeColor="text1" w:themeTint="A6"/>
          <w:sz w:val="20"/>
          <w:lang w:val="en-GB"/>
        </w:rPr>
        <w:t xml:space="preserve"> JP, Batista E Silva F, Bosco C, Conte A, Ghio D, </w:t>
      </w:r>
      <w:proofErr w:type="spellStart"/>
      <w:r w:rsidRPr="00090754">
        <w:rPr>
          <w:rFonts w:ascii="Tahoma" w:hAnsi="Tahoma" w:cs="Tahoma"/>
          <w:color w:val="595959" w:themeColor="text1" w:themeTint="A6"/>
          <w:sz w:val="20"/>
          <w:lang w:val="en-GB"/>
        </w:rPr>
        <w:t>Kalantaryan</w:t>
      </w:r>
      <w:proofErr w:type="spellEnd"/>
      <w:r w:rsidRPr="00090754">
        <w:rPr>
          <w:rFonts w:ascii="Tahoma" w:hAnsi="Tahoma" w:cs="Tahoma"/>
          <w:color w:val="595959" w:themeColor="text1" w:themeTint="A6"/>
          <w:sz w:val="20"/>
          <w:lang w:val="en-GB"/>
        </w:rPr>
        <w:t xml:space="preserve"> S, </w:t>
      </w:r>
      <w:proofErr w:type="spellStart"/>
      <w:r w:rsidRPr="00090754">
        <w:rPr>
          <w:rFonts w:ascii="Tahoma" w:hAnsi="Tahoma" w:cs="Tahoma"/>
          <w:color w:val="595959" w:themeColor="text1" w:themeTint="A6"/>
          <w:sz w:val="20"/>
          <w:lang w:val="en-GB"/>
        </w:rPr>
        <w:t>Kompil</w:t>
      </w:r>
      <w:proofErr w:type="spellEnd"/>
      <w:r w:rsidRPr="00090754">
        <w:rPr>
          <w:rFonts w:ascii="Tahoma" w:hAnsi="Tahoma" w:cs="Tahoma"/>
          <w:color w:val="595959" w:themeColor="text1" w:themeTint="A6"/>
          <w:sz w:val="20"/>
          <w:lang w:val="en-GB"/>
        </w:rPr>
        <w:t xml:space="preserve"> M, </w:t>
      </w:r>
      <w:proofErr w:type="spellStart"/>
      <w:r w:rsidRPr="00090754">
        <w:rPr>
          <w:rFonts w:ascii="Tahoma" w:hAnsi="Tahoma" w:cs="Tahoma"/>
          <w:color w:val="595959" w:themeColor="text1" w:themeTint="A6"/>
          <w:sz w:val="20"/>
          <w:lang w:val="en-GB"/>
        </w:rPr>
        <w:t>Perpiña</w:t>
      </w:r>
      <w:proofErr w:type="spellEnd"/>
      <w:r w:rsidRPr="00090754">
        <w:rPr>
          <w:rFonts w:ascii="Tahoma" w:hAnsi="Tahoma" w:cs="Tahoma"/>
          <w:color w:val="595959" w:themeColor="text1" w:themeTint="A6"/>
          <w:sz w:val="20"/>
          <w:lang w:val="en-GB"/>
        </w:rPr>
        <w:t xml:space="preserve"> Castillo C, </w:t>
      </w:r>
      <w:proofErr w:type="spellStart"/>
      <w:r w:rsidRPr="00090754">
        <w:rPr>
          <w:rFonts w:ascii="Tahoma" w:hAnsi="Tahoma" w:cs="Tahoma"/>
          <w:color w:val="595959" w:themeColor="text1" w:themeTint="A6"/>
          <w:sz w:val="20"/>
          <w:lang w:val="en-GB"/>
        </w:rPr>
        <w:t>Proietti</w:t>
      </w:r>
      <w:proofErr w:type="spellEnd"/>
      <w:r w:rsidRPr="00090754">
        <w:rPr>
          <w:rFonts w:ascii="Tahoma" w:hAnsi="Tahoma" w:cs="Tahoma"/>
          <w:color w:val="595959" w:themeColor="text1" w:themeTint="A6"/>
          <w:sz w:val="20"/>
          <w:lang w:val="en-GB"/>
        </w:rPr>
        <w:t xml:space="preserve"> P, </w:t>
      </w:r>
      <w:proofErr w:type="spellStart"/>
      <w:r w:rsidRPr="00090754">
        <w:rPr>
          <w:rFonts w:ascii="Tahoma" w:hAnsi="Tahoma" w:cs="Tahoma"/>
          <w:color w:val="595959" w:themeColor="text1" w:themeTint="A6"/>
          <w:sz w:val="20"/>
          <w:lang w:val="en-GB"/>
        </w:rPr>
        <w:t>Scipioni</w:t>
      </w:r>
      <w:proofErr w:type="spellEnd"/>
      <w:r w:rsidRPr="00090754">
        <w:rPr>
          <w:rFonts w:ascii="Tahoma" w:hAnsi="Tahoma" w:cs="Tahoma"/>
          <w:color w:val="595959" w:themeColor="text1" w:themeTint="A6"/>
          <w:sz w:val="20"/>
          <w:lang w:val="en-GB"/>
        </w:rPr>
        <w:t xml:space="preserve"> M, Sulis P &amp; Tintori G. 2021. The Demographic Landscape of EU Territories. EUR 30498 EN. Publications Office of the European Union, Luxembourg. </w:t>
      </w:r>
      <w:hyperlink r:id="rId130" w:history="1">
        <w:r w:rsidR="00A17B95" w:rsidRPr="00090754">
          <w:rPr>
            <w:rStyle w:val="Hyperlink"/>
            <w:rFonts w:ascii="Tahoma" w:hAnsi="Tahoma" w:cs="Tahoma"/>
            <w:color w:val="595959" w:themeColor="text1" w:themeTint="A6"/>
            <w:sz w:val="20"/>
            <w:lang w:val="en-GB"/>
          </w:rPr>
          <w:t>10.2760/658945</w:t>
        </w:r>
      </w:hyperlink>
      <w:r w:rsidRPr="00090754">
        <w:rPr>
          <w:rFonts w:ascii="Tahoma" w:hAnsi="Tahoma" w:cs="Tahoma"/>
          <w:color w:val="595959" w:themeColor="text1" w:themeTint="A6"/>
          <w:sz w:val="20"/>
          <w:lang w:val="en-GB"/>
        </w:rPr>
        <w:t>, JRC123046</w:t>
      </w:r>
      <w:r w:rsidR="008F7390" w:rsidRPr="00090754">
        <w:rPr>
          <w:rFonts w:ascii="Tahoma" w:hAnsi="Tahoma" w:cs="Tahoma"/>
          <w:color w:val="595959" w:themeColor="text1" w:themeTint="A6"/>
          <w:sz w:val="20"/>
          <w:lang w:val="en-GB"/>
        </w:rPr>
        <w:t>.</w:t>
      </w:r>
    </w:p>
    <w:p w14:paraId="4DC080D4" w14:textId="1EFEC012" w:rsidR="00AD1C63" w:rsidRPr="003778CF" w:rsidRDefault="00AD1C63" w:rsidP="00AD1C63">
      <w:pPr>
        <w:tabs>
          <w:tab w:val="left" w:pos="-1440"/>
          <w:tab w:val="left" w:pos="-720"/>
        </w:tabs>
        <w:ind w:left="504" w:hanging="504"/>
        <w:jc w:val="both"/>
        <w:rPr>
          <w:rFonts w:ascii="Tahoma" w:hAnsi="Tahoma" w:cs="Tahoma"/>
          <w:color w:val="595959" w:themeColor="text1" w:themeTint="A6"/>
          <w:sz w:val="20"/>
        </w:rPr>
      </w:pPr>
      <w:r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Natale F, Ghio D, Conte A, Dijkstra L. 2020. Age, gender, and territory of COVID-19 infections and fatalities. </w:t>
      </w:r>
      <w:r w:rsidRPr="003778CF">
        <w:rPr>
          <w:rFonts w:ascii="Tahoma" w:hAnsi="Tahoma" w:cs="Tahoma"/>
          <w:color w:val="595959" w:themeColor="text1" w:themeTint="A6"/>
          <w:sz w:val="20"/>
        </w:rPr>
        <w:t>Publications Office, 2020</w:t>
      </w:r>
      <w:r w:rsidR="007F2A85" w:rsidRPr="003778CF">
        <w:rPr>
          <w:rFonts w:ascii="Tahoma" w:hAnsi="Tahoma" w:cs="Tahoma"/>
          <w:color w:val="595959" w:themeColor="text1" w:themeTint="A6"/>
          <w:sz w:val="20"/>
        </w:rPr>
        <w:t>.</w:t>
      </w:r>
      <w:r w:rsidRPr="003778CF">
        <w:rPr>
          <w:rFonts w:ascii="Tahoma" w:hAnsi="Tahoma" w:cs="Tahoma"/>
          <w:color w:val="595959" w:themeColor="text1" w:themeTint="A6"/>
          <w:sz w:val="20"/>
        </w:rPr>
        <w:t xml:space="preserve"> </w:t>
      </w:r>
      <w:hyperlink r:id="rId131" w:history="1">
        <w:r w:rsidRPr="003778CF">
          <w:rPr>
            <w:rStyle w:val="Hyperlink"/>
            <w:rFonts w:ascii="Tahoma" w:hAnsi="Tahoma" w:cs="Tahoma"/>
            <w:color w:val="595959" w:themeColor="text1" w:themeTint="A6"/>
            <w:sz w:val="20"/>
          </w:rPr>
          <w:t>10.2760/642022</w:t>
        </w:r>
      </w:hyperlink>
      <w:r w:rsidRPr="003778CF">
        <w:rPr>
          <w:rStyle w:val="Hyperlink"/>
          <w:rFonts w:ascii="Tahoma" w:hAnsi="Tahoma" w:cs="Tahoma"/>
          <w:color w:val="595959" w:themeColor="text1" w:themeTint="A6"/>
          <w:sz w:val="20"/>
        </w:rPr>
        <w:t xml:space="preserve">. </w:t>
      </w:r>
    </w:p>
    <w:p w14:paraId="0985918F" w14:textId="1ADFD092" w:rsidR="00D358DD" w:rsidRDefault="00D358DD" w:rsidP="00B74C45">
      <w:pPr>
        <w:tabs>
          <w:tab w:val="left" w:pos="-1440"/>
          <w:tab w:val="left" w:pos="-720"/>
        </w:tabs>
        <w:ind w:left="504" w:hanging="504"/>
        <w:jc w:val="both"/>
        <w:rPr>
          <w:rFonts w:ascii="Tahoma" w:hAnsi="Tahoma" w:cs="Tahoma"/>
          <w:color w:val="595959" w:themeColor="text1" w:themeTint="A6"/>
          <w:sz w:val="20"/>
          <w:lang w:val="en-GB"/>
        </w:rPr>
      </w:pPr>
      <w:r w:rsidRPr="003778CF">
        <w:rPr>
          <w:rFonts w:ascii="Tahoma" w:hAnsi="Tahoma" w:cs="Tahoma"/>
          <w:color w:val="595959" w:themeColor="text1" w:themeTint="A6"/>
          <w:sz w:val="20"/>
          <w:u w:val="single"/>
        </w:rPr>
        <w:t>Goujon A</w:t>
      </w:r>
      <w:r w:rsidRPr="003778CF">
        <w:rPr>
          <w:rFonts w:ascii="Tahoma" w:hAnsi="Tahoma" w:cs="Tahoma"/>
          <w:color w:val="595959" w:themeColor="text1" w:themeTint="A6"/>
          <w:sz w:val="20"/>
        </w:rPr>
        <w:t xml:space="preserve">, Wazir MA. 2020. </w:t>
      </w:r>
      <w:r w:rsidRPr="00D358DD">
        <w:rPr>
          <w:rFonts w:ascii="Tahoma" w:hAnsi="Tahoma" w:cs="Tahoma"/>
          <w:color w:val="595959" w:themeColor="text1" w:themeTint="A6"/>
          <w:sz w:val="20"/>
          <w:lang w:val="en-GB"/>
        </w:rPr>
        <w:t>Future population prospects for Pakistan: Estimating the subnational policy targets of CCIs recommendations. Islamabad</w:t>
      </w:r>
      <w:r>
        <w:rPr>
          <w:rFonts w:ascii="Tahoma" w:hAnsi="Tahoma" w:cs="Tahoma"/>
          <w:color w:val="595959" w:themeColor="text1" w:themeTint="A6"/>
          <w:sz w:val="20"/>
          <w:lang w:val="en-GB"/>
        </w:rPr>
        <w:t>: UNFPA.</w:t>
      </w:r>
    </w:p>
    <w:p w14:paraId="4EEF3FD5" w14:textId="3A8F7C17" w:rsidR="00AC7E13" w:rsidRPr="002A1EAD" w:rsidRDefault="00AC7E13" w:rsidP="00B74C45">
      <w:pPr>
        <w:tabs>
          <w:tab w:val="left" w:pos="-1440"/>
          <w:tab w:val="left" w:pos="-720"/>
        </w:tabs>
        <w:ind w:left="504" w:hanging="504"/>
        <w:jc w:val="both"/>
        <w:rPr>
          <w:rFonts w:ascii="Tahoma" w:hAnsi="Tahoma" w:cs="Tahoma"/>
          <w:color w:val="595959" w:themeColor="text1" w:themeTint="A6"/>
          <w:sz w:val="20"/>
        </w:rPr>
      </w:pPr>
      <w:r w:rsidRPr="00AC7E13">
        <w:rPr>
          <w:rFonts w:ascii="Tahoma" w:hAnsi="Tahoma" w:cs="Tahoma"/>
          <w:color w:val="595959" w:themeColor="text1" w:themeTint="A6"/>
          <w:sz w:val="20"/>
          <w:lang w:val="en-GB"/>
        </w:rPr>
        <w:lastRenderedPageBreak/>
        <w:t xml:space="preserve">van der Leeuw S, Aguiar AP, Berg, L, </w:t>
      </w:r>
      <w:proofErr w:type="spellStart"/>
      <w:r w:rsidRPr="00AC7E13">
        <w:rPr>
          <w:rFonts w:ascii="Tahoma" w:hAnsi="Tahoma" w:cs="Tahoma"/>
          <w:color w:val="595959" w:themeColor="text1" w:themeTint="A6"/>
          <w:sz w:val="20"/>
          <w:lang w:val="en-GB"/>
        </w:rPr>
        <w:t>Buscaglia</w:t>
      </w:r>
      <w:proofErr w:type="spellEnd"/>
      <w:r w:rsidRPr="00AC7E13">
        <w:rPr>
          <w:rFonts w:ascii="Tahoma" w:hAnsi="Tahoma" w:cs="Tahoma"/>
          <w:color w:val="595959" w:themeColor="text1" w:themeTint="A6"/>
          <w:sz w:val="20"/>
          <w:lang w:val="en-GB"/>
        </w:rPr>
        <w:t xml:space="preserve"> D, Busch S, </w:t>
      </w:r>
      <w:proofErr w:type="spellStart"/>
      <w:r w:rsidRPr="00AC7E13">
        <w:rPr>
          <w:rFonts w:ascii="Tahoma" w:hAnsi="Tahoma" w:cs="Tahoma"/>
          <w:color w:val="595959" w:themeColor="text1" w:themeTint="A6"/>
          <w:sz w:val="20"/>
          <w:lang w:val="en-GB"/>
        </w:rPr>
        <w:t>Chabay</w:t>
      </w:r>
      <w:proofErr w:type="spellEnd"/>
      <w:r w:rsidRPr="00AC7E13">
        <w:rPr>
          <w:rFonts w:ascii="Tahoma" w:hAnsi="Tahoma" w:cs="Tahoma"/>
          <w:color w:val="595959" w:themeColor="text1" w:themeTint="A6"/>
          <w:sz w:val="20"/>
          <w:lang w:val="en-GB"/>
        </w:rPr>
        <w:t xml:space="preserve"> I, </w:t>
      </w:r>
      <w:proofErr w:type="spellStart"/>
      <w:r w:rsidRPr="00AC7E13">
        <w:rPr>
          <w:rFonts w:ascii="Tahoma" w:hAnsi="Tahoma" w:cs="Tahoma"/>
          <w:color w:val="595959" w:themeColor="text1" w:themeTint="A6"/>
          <w:sz w:val="20"/>
          <w:lang w:val="en-GB"/>
        </w:rPr>
        <w:t>Ebi</w:t>
      </w:r>
      <w:proofErr w:type="spellEnd"/>
      <w:r w:rsidRPr="00AC7E13">
        <w:rPr>
          <w:rFonts w:ascii="Tahoma" w:hAnsi="Tahoma" w:cs="Tahoma"/>
          <w:color w:val="595959" w:themeColor="text1" w:themeTint="A6"/>
          <w:sz w:val="20"/>
          <w:lang w:val="en-GB"/>
        </w:rPr>
        <w:t xml:space="preserve"> K, </w:t>
      </w:r>
      <w:r w:rsidRPr="00AC7E13">
        <w:rPr>
          <w:rFonts w:ascii="Tahoma" w:hAnsi="Tahoma" w:cs="Tahoma"/>
          <w:color w:val="595959" w:themeColor="text1" w:themeTint="A6"/>
          <w:sz w:val="20"/>
          <w:u w:val="single"/>
          <w:lang w:val="en-GB"/>
        </w:rPr>
        <w:t>Goujon A</w:t>
      </w:r>
      <w:r w:rsidRPr="00AC7E13">
        <w:rPr>
          <w:rFonts w:ascii="Tahoma" w:hAnsi="Tahoma" w:cs="Tahoma"/>
          <w:color w:val="595959" w:themeColor="text1" w:themeTint="A6"/>
          <w:sz w:val="20"/>
          <w:lang w:val="en-GB"/>
        </w:rPr>
        <w:t xml:space="preserve">, et al. (2019). The Challenge Ahead: Non-Linear Interactions in Current Societal Dynamics. </w:t>
      </w:r>
      <w:proofErr w:type="gramStart"/>
      <w:r w:rsidRPr="002A1EAD">
        <w:rPr>
          <w:rFonts w:ascii="Tahoma" w:hAnsi="Tahoma" w:cs="Tahoma"/>
          <w:color w:val="595959" w:themeColor="text1" w:themeTint="A6"/>
          <w:sz w:val="20"/>
        </w:rPr>
        <w:t>GSTIC ,</w:t>
      </w:r>
      <w:proofErr w:type="gramEnd"/>
      <w:r w:rsidRPr="002A1EAD">
        <w:rPr>
          <w:rFonts w:ascii="Tahoma" w:hAnsi="Tahoma" w:cs="Tahoma"/>
          <w:color w:val="595959" w:themeColor="text1" w:themeTint="A6"/>
          <w:sz w:val="20"/>
        </w:rPr>
        <w:t xml:space="preserve"> </w:t>
      </w:r>
      <w:proofErr w:type="spellStart"/>
      <w:r w:rsidRPr="002A1EAD">
        <w:rPr>
          <w:rFonts w:ascii="Tahoma" w:hAnsi="Tahoma" w:cs="Tahoma"/>
          <w:color w:val="595959" w:themeColor="text1" w:themeTint="A6"/>
          <w:sz w:val="20"/>
        </w:rPr>
        <w:t>Antwerpen-Berchem</w:t>
      </w:r>
      <w:proofErr w:type="spellEnd"/>
      <w:r w:rsidRPr="002A1EAD">
        <w:rPr>
          <w:rFonts w:ascii="Tahoma" w:hAnsi="Tahoma" w:cs="Tahoma"/>
          <w:color w:val="595959" w:themeColor="text1" w:themeTint="A6"/>
          <w:sz w:val="20"/>
        </w:rPr>
        <w:t xml:space="preserve">, Belgium. </w:t>
      </w:r>
      <w:r w:rsidR="007F2A85" w:rsidRPr="003778CF">
        <w:rPr>
          <w:rStyle w:val="Hyperlink"/>
          <w:b/>
          <w:color w:val="595959" w:themeColor="text1" w:themeTint="A6"/>
        </w:rPr>
        <w:t>[</w:t>
      </w:r>
      <w:hyperlink r:id="rId132" w:history="1">
        <w:r w:rsidR="007F2A85" w:rsidRPr="003778CF">
          <w:rPr>
            <w:rStyle w:val="Hyperlink"/>
            <w:rFonts w:ascii="Tahoma" w:hAnsi="Tahoma" w:cs="Tahoma"/>
            <w:b/>
            <w:color w:val="595959" w:themeColor="text1" w:themeTint="A6"/>
            <w:sz w:val="20"/>
          </w:rPr>
          <w:t>pdf</w:t>
        </w:r>
      </w:hyperlink>
      <w:r w:rsidR="007F2A85" w:rsidRPr="003778CF">
        <w:rPr>
          <w:rStyle w:val="Hyperlink"/>
          <w:b/>
          <w:color w:val="595959" w:themeColor="text1" w:themeTint="A6"/>
        </w:rPr>
        <w:t>]</w:t>
      </w:r>
    </w:p>
    <w:p w14:paraId="1AEB6BC2" w14:textId="47EC2A34" w:rsidR="008F7390" w:rsidRPr="00090754" w:rsidRDefault="00B74C45" w:rsidP="00B74C45">
      <w:pPr>
        <w:tabs>
          <w:tab w:val="left" w:pos="-1440"/>
          <w:tab w:val="left" w:pos="-720"/>
        </w:tabs>
        <w:ind w:left="504" w:hanging="504"/>
        <w:jc w:val="both"/>
        <w:rPr>
          <w:rStyle w:val="Hyperlink"/>
          <w:rFonts w:ascii="Tahoma" w:hAnsi="Tahoma" w:cs="Tahoma"/>
          <w:color w:val="595959" w:themeColor="text1" w:themeTint="A6"/>
          <w:sz w:val="20"/>
        </w:rPr>
      </w:pPr>
      <w:r w:rsidRPr="00090754">
        <w:rPr>
          <w:rFonts w:ascii="Tahoma" w:hAnsi="Tahoma" w:cs="Tahoma"/>
          <w:color w:val="595959" w:themeColor="text1" w:themeTint="A6"/>
          <w:sz w:val="20"/>
          <w:lang w:val="en-GB"/>
        </w:rPr>
        <w:t>TWI2050 - The World in 2050</w:t>
      </w:r>
      <w:r w:rsidR="007E55C1" w:rsidRPr="00090754">
        <w:rPr>
          <w:rFonts w:ascii="Tahoma" w:hAnsi="Tahoma" w:cs="Tahoma"/>
          <w:color w:val="595959" w:themeColor="text1" w:themeTint="A6"/>
          <w:sz w:val="20"/>
          <w:lang w:val="en-GB"/>
        </w:rPr>
        <w:t>.</w:t>
      </w:r>
      <w:r w:rsidRPr="00090754">
        <w:rPr>
          <w:rFonts w:ascii="Tahoma" w:hAnsi="Tahoma" w:cs="Tahoma"/>
          <w:color w:val="595959" w:themeColor="text1" w:themeTint="A6"/>
          <w:sz w:val="20"/>
          <w:lang w:val="en-GB"/>
        </w:rPr>
        <w:t xml:space="preserve"> 2019. The Digital Revolution and Sustainable Development: Opportunities and Challenges. Report prepared by the World in 2050 initiative. </w:t>
      </w:r>
      <w:proofErr w:type="spellStart"/>
      <w:r w:rsidRPr="00090754">
        <w:rPr>
          <w:rFonts w:ascii="Tahoma" w:hAnsi="Tahoma" w:cs="Tahoma"/>
          <w:color w:val="595959" w:themeColor="text1" w:themeTint="A6"/>
          <w:sz w:val="20"/>
          <w:lang w:val="en-GB"/>
        </w:rPr>
        <w:t>Laxenburg</w:t>
      </w:r>
      <w:proofErr w:type="spellEnd"/>
      <w:r w:rsidRPr="00090754">
        <w:rPr>
          <w:rFonts w:ascii="Tahoma" w:hAnsi="Tahoma" w:cs="Tahoma"/>
          <w:color w:val="595959" w:themeColor="text1" w:themeTint="A6"/>
          <w:sz w:val="20"/>
          <w:lang w:val="en-GB"/>
        </w:rPr>
        <w:t xml:space="preserve">, Austria: IIASA. </w:t>
      </w:r>
      <w:hyperlink r:id="rId133" w:history="1">
        <w:r w:rsidR="008F7390" w:rsidRPr="00090754">
          <w:rPr>
            <w:rStyle w:val="Hyperlink"/>
            <w:rFonts w:ascii="Tahoma" w:hAnsi="Tahoma" w:cs="Tahoma"/>
            <w:color w:val="595959" w:themeColor="text1" w:themeTint="A6"/>
            <w:sz w:val="20"/>
            <w:lang w:val="en-GB"/>
          </w:rPr>
          <w:t>10.22022/TNT/05-2019.15913</w:t>
        </w:r>
      </w:hyperlink>
      <w:r w:rsidRPr="00090754">
        <w:rPr>
          <w:rStyle w:val="Hyperlink"/>
          <w:rFonts w:ascii="Tahoma" w:hAnsi="Tahoma" w:cs="Tahoma"/>
          <w:color w:val="595959" w:themeColor="text1" w:themeTint="A6"/>
          <w:sz w:val="20"/>
        </w:rPr>
        <w:t>.</w:t>
      </w:r>
    </w:p>
    <w:p w14:paraId="11A24716" w14:textId="736F9671" w:rsidR="00B74C45" w:rsidRPr="00090754" w:rsidRDefault="00B74C45" w:rsidP="00B74C45">
      <w:pPr>
        <w:tabs>
          <w:tab w:val="left" w:pos="-1440"/>
          <w:tab w:val="left" w:pos="-720"/>
        </w:tabs>
        <w:ind w:left="504" w:hanging="504"/>
        <w:jc w:val="both"/>
        <w:rPr>
          <w:rFonts w:ascii="Tahoma" w:hAnsi="Tahoma" w:cs="Tahoma"/>
          <w:color w:val="595959" w:themeColor="text1" w:themeTint="A6"/>
          <w:sz w:val="20"/>
          <w:lang w:val="de-DE"/>
        </w:rPr>
      </w:pPr>
      <w:r w:rsidRPr="00090754">
        <w:rPr>
          <w:rFonts w:ascii="Tahoma" w:hAnsi="Tahoma" w:cs="Tahoma"/>
          <w:color w:val="595959" w:themeColor="text1" w:themeTint="A6"/>
          <w:sz w:val="20"/>
          <w:lang w:val="en-GB"/>
        </w:rPr>
        <w:t>TWI2050 - Th</w:t>
      </w:r>
      <w:r w:rsidRPr="00090754">
        <w:rPr>
          <w:rFonts w:ascii="Tahoma" w:hAnsi="Tahoma" w:cs="Tahoma"/>
          <w:color w:val="595959" w:themeColor="text1" w:themeTint="A6"/>
          <w:sz w:val="20"/>
          <w:lang w:val="en-GB"/>
        </w:rPr>
        <w:softHyphen/>
        <w:t xml:space="preserve">e World in 2050. 2018. Transformations to Achieve the Sustainable Development Goals. Report prepared by </w:t>
      </w:r>
      <w:r w:rsidRPr="00090754">
        <w:rPr>
          <w:rFonts w:ascii="Tahoma" w:hAnsi="Tahoma" w:cs="Tahoma"/>
          <w:color w:val="595959" w:themeColor="text1" w:themeTint="A6"/>
          <w:sz w:val="20"/>
          <w:lang w:val="en-GB"/>
        </w:rPr>
        <w:softHyphen/>
        <w:t xml:space="preserve">the World in 2050 initiative. International Institute for Applied Systems Analysis (IIASA), </w:t>
      </w:r>
      <w:proofErr w:type="spellStart"/>
      <w:r w:rsidRPr="00090754">
        <w:rPr>
          <w:rFonts w:ascii="Tahoma" w:hAnsi="Tahoma" w:cs="Tahoma"/>
          <w:color w:val="595959" w:themeColor="text1" w:themeTint="A6"/>
          <w:sz w:val="20"/>
          <w:lang w:val="en-GB"/>
        </w:rPr>
        <w:t>Laxenburg</w:t>
      </w:r>
      <w:proofErr w:type="spellEnd"/>
      <w:r w:rsidRPr="00090754">
        <w:rPr>
          <w:rFonts w:ascii="Tahoma" w:hAnsi="Tahoma" w:cs="Tahoma"/>
          <w:color w:val="595959" w:themeColor="text1" w:themeTint="A6"/>
          <w:sz w:val="20"/>
          <w:lang w:val="en-GB"/>
        </w:rPr>
        <w:t xml:space="preserve">, Austria. </w:t>
      </w:r>
      <w:r w:rsidRPr="00090754">
        <w:rPr>
          <w:rStyle w:val="Hyperlink"/>
          <w:rFonts w:ascii="Tahoma" w:hAnsi="Tahoma" w:cs="Tahoma"/>
          <w:b/>
          <w:color w:val="595959" w:themeColor="text1" w:themeTint="A6"/>
          <w:sz w:val="20"/>
          <w:lang w:val="de-DE"/>
        </w:rPr>
        <w:t>[</w:t>
      </w:r>
      <w:proofErr w:type="spellStart"/>
      <w:r w:rsidR="00B1750E">
        <w:fldChar w:fldCharType="begin"/>
      </w:r>
      <w:r w:rsidR="00B1750E" w:rsidRPr="007969BC">
        <w:rPr>
          <w:lang w:val="de-DE"/>
        </w:rPr>
        <w:instrText>HYPERLINK "http://pure.iiasa.ac.at/15347"</w:instrText>
      </w:r>
      <w:r w:rsidR="00B1750E">
        <w:fldChar w:fldCharType="separate"/>
      </w:r>
      <w:r w:rsidRPr="00090754">
        <w:rPr>
          <w:rStyle w:val="Hyperlink"/>
          <w:rFonts w:ascii="Tahoma" w:hAnsi="Tahoma" w:cs="Tahoma"/>
          <w:b/>
          <w:color w:val="595959" w:themeColor="text1" w:themeTint="A6"/>
          <w:sz w:val="20"/>
          <w:lang w:val="de-DE"/>
        </w:rPr>
        <w:t>pdf</w:t>
      </w:r>
      <w:proofErr w:type="spellEnd"/>
      <w:r w:rsidR="00B1750E">
        <w:rPr>
          <w:rStyle w:val="Hyperlink"/>
          <w:rFonts w:ascii="Tahoma" w:hAnsi="Tahoma" w:cs="Tahoma"/>
          <w:b/>
          <w:color w:val="595959" w:themeColor="text1" w:themeTint="A6"/>
          <w:sz w:val="20"/>
          <w:lang w:val="de-DE"/>
        </w:rPr>
        <w:fldChar w:fldCharType="end"/>
      </w:r>
      <w:r w:rsidRPr="00090754">
        <w:rPr>
          <w:rStyle w:val="Hyperlink"/>
          <w:rFonts w:ascii="Tahoma" w:hAnsi="Tahoma" w:cs="Tahoma"/>
          <w:b/>
          <w:color w:val="595959" w:themeColor="text1" w:themeTint="A6"/>
          <w:sz w:val="20"/>
          <w:lang w:val="de-DE"/>
        </w:rPr>
        <w:t>]</w:t>
      </w:r>
    </w:p>
    <w:p w14:paraId="7B76F7DD" w14:textId="5559EFCB" w:rsidR="00E7008B" w:rsidRPr="00090754" w:rsidRDefault="007E5B52"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de-DE"/>
        </w:rPr>
        <w:t>Goujon</w:t>
      </w:r>
      <w:r w:rsidR="00E7008B" w:rsidRPr="00090754">
        <w:rPr>
          <w:rFonts w:ascii="Tahoma" w:hAnsi="Tahoma" w:cs="Tahoma"/>
          <w:color w:val="595959" w:themeColor="text1" w:themeTint="A6"/>
          <w:sz w:val="20"/>
          <w:u w:val="single"/>
          <w:lang w:val="de-DE"/>
        </w:rPr>
        <w:t xml:space="preserve"> A</w:t>
      </w:r>
      <w:r w:rsidR="00E7008B" w:rsidRPr="00090754">
        <w:rPr>
          <w:rFonts w:ascii="Tahoma" w:hAnsi="Tahoma" w:cs="Tahoma"/>
          <w:color w:val="595959" w:themeColor="text1" w:themeTint="A6"/>
          <w:sz w:val="20"/>
          <w:lang w:val="de-DE"/>
        </w:rPr>
        <w:t xml:space="preserve">, </w:t>
      </w:r>
      <w:proofErr w:type="spellStart"/>
      <w:r w:rsidR="00E7008B" w:rsidRPr="00090754">
        <w:rPr>
          <w:rFonts w:ascii="Tahoma" w:hAnsi="Tahoma" w:cs="Tahoma"/>
          <w:color w:val="595959" w:themeColor="text1" w:themeTint="A6"/>
          <w:sz w:val="20"/>
          <w:lang w:val="de-DE"/>
        </w:rPr>
        <w:t>Jurasszovich</w:t>
      </w:r>
      <w:proofErr w:type="spellEnd"/>
      <w:r w:rsidR="007E55C1" w:rsidRPr="00090754">
        <w:rPr>
          <w:rFonts w:ascii="Tahoma" w:hAnsi="Tahoma" w:cs="Tahoma"/>
          <w:color w:val="595959" w:themeColor="text1" w:themeTint="A6"/>
          <w:sz w:val="20"/>
          <w:lang w:val="de-DE"/>
        </w:rPr>
        <w:t xml:space="preserve"> S &amp;</w:t>
      </w:r>
      <w:r w:rsidR="00E7008B" w:rsidRPr="00090754">
        <w:rPr>
          <w:rFonts w:ascii="Tahoma" w:hAnsi="Tahoma" w:cs="Tahoma"/>
          <w:color w:val="595959" w:themeColor="text1" w:themeTint="A6"/>
          <w:sz w:val="20"/>
          <w:lang w:val="de-DE"/>
        </w:rPr>
        <w:t xml:space="preserve"> Potancoková</w:t>
      </w:r>
      <w:r w:rsidR="007E55C1" w:rsidRPr="00090754">
        <w:rPr>
          <w:rFonts w:ascii="Tahoma" w:hAnsi="Tahoma" w:cs="Tahoma"/>
          <w:color w:val="595959" w:themeColor="text1" w:themeTint="A6"/>
          <w:sz w:val="20"/>
          <w:lang w:val="de-DE"/>
        </w:rPr>
        <w:t xml:space="preserve"> M</w:t>
      </w:r>
      <w:r w:rsidR="00E7008B" w:rsidRPr="00090754">
        <w:rPr>
          <w:rFonts w:ascii="Tahoma" w:hAnsi="Tahoma" w:cs="Tahoma"/>
          <w:color w:val="595959" w:themeColor="text1" w:themeTint="A6"/>
          <w:sz w:val="20"/>
          <w:lang w:val="de-DE"/>
        </w:rPr>
        <w:t xml:space="preserve">. 2017. Demographie und Religion in Österreich: Szenarien 2016 bis 2046. </w:t>
      </w:r>
      <w:r w:rsidR="00E7008B" w:rsidRPr="00090754">
        <w:rPr>
          <w:rFonts w:ascii="Tahoma" w:hAnsi="Tahoma" w:cs="Tahoma"/>
          <w:color w:val="595959" w:themeColor="text1" w:themeTint="A6"/>
          <w:sz w:val="20"/>
          <w:lang w:val="en-GB"/>
        </w:rPr>
        <w:t>ÖIF-</w:t>
      </w:r>
      <w:proofErr w:type="spellStart"/>
      <w:r w:rsidR="00E7008B" w:rsidRPr="00090754">
        <w:rPr>
          <w:rFonts w:ascii="Tahoma" w:hAnsi="Tahoma" w:cs="Tahoma"/>
          <w:color w:val="595959" w:themeColor="text1" w:themeTint="A6"/>
          <w:sz w:val="20"/>
          <w:lang w:val="en-GB"/>
        </w:rPr>
        <w:t>Forschungsbericht</w:t>
      </w:r>
      <w:proofErr w:type="spellEnd"/>
      <w:r w:rsidR="00E7008B" w:rsidRPr="00090754">
        <w:rPr>
          <w:rFonts w:ascii="Tahoma" w:hAnsi="Tahoma" w:cs="Tahoma"/>
          <w:color w:val="595959" w:themeColor="text1" w:themeTint="A6"/>
          <w:sz w:val="20"/>
          <w:lang w:val="en-GB"/>
        </w:rPr>
        <w:t xml:space="preserve">. Vienna: Austrian Integration Fund. </w:t>
      </w:r>
      <w:hyperlink r:id="rId134" w:history="1">
        <w:r w:rsidR="00E7008B" w:rsidRPr="00090754">
          <w:rPr>
            <w:rStyle w:val="Hyperlink"/>
            <w:rFonts w:ascii="Tahoma" w:hAnsi="Tahoma" w:cs="Tahoma"/>
            <w:b/>
            <w:color w:val="595959" w:themeColor="text1" w:themeTint="A6"/>
            <w:sz w:val="20"/>
            <w:lang w:val="en-GB"/>
          </w:rPr>
          <w:t>[pdf]</w:t>
        </w:r>
      </w:hyperlink>
    </w:p>
    <w:p w14:paraId="39D87458" w14:textId="77777777" w:rsidR="00A66D69" w:rsidRPr="00090754" w:rsidRDefault="007E5B52" w:rsidP="00E732A9">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u w:val="single"/>
          <w:lang w:val="en-GB"/>
        </w:rPr>
        <w:t>Goujon</w:t>
      </w:r>
      <w:r w:rsidR="00A66D69" w:rsidRPr="00090754">
        <w:rPr>
          <w:rFonts w:ascii="Tahoma" w:hAnsi="Tahoma" w:cs="Tahoma"/>
          <w:iCs/>
          <w:color w:val="595959" w:themeColor="text1" w:themeTint="A6"/>
          <w:sz w:val="20"/>
          <w:u w:val="single"/>
          <w:lang w:val="en-GB"/>
        </w:rPr>
        <w:t xml:space="preserve"> A</w:t>
      </w:r>
      <w:r w:rsidR="007E55C1" w:rsidRPr="00090754">
        <w:rPr>
          <w:rFonts w:ascii="Tahoma" w:hAnsi="Tahoma" w:cs="Tahoma"/>
          <w:iCs/>
          <w:color w:val="595959" w:themeColor="text1" w:themeTint="A6"/>
          <w:sz w:val="20"/>
          <w:lang w:val="en-GB"/>
        </w:rPr>
        <w:t xml:space="preserve"> &amp;</w:t>
      </w:r>
      <w:r w:rsidR="00A66D69" w:rsidRPr="00090754">
        <w:rPr>
          <w:rFonts w:ascii="Tahoma" w:hAnsi="Tahoma" w:cs="Tahoma"/>
          <w:iCs/>
          <w:color w:val="595959" w:themeColor="text1" w:themeTint="A6"/>
          <w:sz w:val="20"/>
          <w:lang w:val="en-GB"/>
        </w:rPr>
        <w:t xml:space="preserve"> Barakat</w:t>
      </w:r>
      <w:r w:rsidR="007E55C1" w:rsidRPr="00090754">
        <w:rPr>
          <w:rFonts w:ascii="Tahoma" w:hAnsi="Tahoma" w:cs="Tahoma"/>
          <w:iCs/>
          <w:color w:val="595959" w:themeColor="text1" w:themeTint="A6"/>
          <w:sz w:val="20"/>
          <w:lang w:val="en-GB"/>
        </w:rPr>
        <w:t xml:space="preserve"> B</w:t>
      </w:r>
      <w:r w:rsidR="00A66D69" w:rsidRPr="00090754">
        <w:rPr>
          <w:rFonts w:ascii="Tahoma" w:hAnsi="Tahoma" w:cs="Tahoma"/>
          <w:iCs/>
          <w:color w:val="595959" w:themeColor="text1" w:themeTint="A6"/>
          <w:sz w:val="20"/>
          <w:lang w:val="en-GB"/>
        </w:rPr>
        <w:t xml:space="preserve">. 2010. Future demographic challenges in the Arab world. The Emirates Occasional Papers No. 75. Dubai: Emirates Center for Strategic Studies and Research </w:t>
      </w:r>
      <w:hyperlink r:id="rId135" w:history="1">
        <w:r w:rsidR="00A66D69" w:rsidRPr="00090754">
          <w:rPr>
            <w:rFonts w:ascii="Tahoma" w:hAnsi="Tahoma" w:cs="Tahoma"/>
            <w:b/>
            <w:bCs/>
            <w:color w:val="595959" w:themeColor="text1" w:themeTint="A6"/>
            <w:sz w:val="20"/>
            <w:lang w:val="en-GB"/>
          </w:rPr>
          <w:t>[Summary]</w:t>
        </w:r>
      </w:hyperlink>
    </w:p>
    <w:p w14:paraId="27E486D0" w14:textId="77777777" w:rsidR="00E7008B" w:rsidRPr="00090754" w:rsidRDefault="00E7008B" w:rsidP="00E732A9">
      <w:pPr>
        <w:tabs>
          <w:tab w:val="left" w:pos="-1440"/>
          <w:tab w:val="left" w:pos="-720"/>
        </w:tabs>
        <w:ind w:left="504" w:hanging="504"/>
        <w:jc w:val="both"/>
        <w:rPr>
          <w:rStyle w:val="Hyperlink"/>
          <w:rFonts w:ascii="Tahoma" w:hAnsi="Tahoma" w:cs="Tahoma"/>
          <w:b/>
          <w:color w:val="595959" w:themeColor="text1" w:themeTint="A6"/>
          <w:sz w:val="20"/>
          <w:lang w:val="en-GB"/>
        </w:rPr>
      </w:pPr>
      <w:r w:rsidRPr="00090754">
        <w:rPr>
          <w:rFonts w:ascii="Tahoma" w:hAnsi="Tahoma" w:cs="Tahoma"/>
          <w:color w:val="595959" w:themeColor="text1" w:themeTint="A6"/>
          <w:sz w:val="20"/>
          <w:lang w:val="en-GB"/>
        </w:rPr>
        <w:t xml:space="preserve">Vinokurov E, </w:t>
      </w:r>
      <w:proofErr w:type="spellStart"/>
      <w:r w:rsidRPr="00090754">
        <w:rPr>
          <w:rFonts w:ascii="Tahoma" w:hAnsi="Tahoma" w:cs="Tahoma"/>
          <w:color w:val="595959" w:themeColor="text1" w:themeTint="A6"/>
          <w:sz w:val="20"/>
          <w:lang w:val="en-GB"/>
        </w:rPr>
        <w:t>Balás</w:t>
      </w:r>
      <w:proofErr w:type="spellEnd"/>
      <w:r w:rsidRPr="00090754">
        <w:rPr>
          <w:rFonts w:ascii="Tahoma" w:hAnsi="Tahoma" w:cs="Tahoma"/>
          <w:color w:val="595959" w:themeColor="text1" w:themeTint="A6"/>
          <w:sz w:val="20"/>
          <w:lang w:val="en-GB"/>
        </w:rPr>
        <w:t xml:space="preserve"> P, Emerson M, Havlik P, </w:t>
      </w:r>
      <w:proofErr w:type="spellStart"/>
      <w:r w:rsidRPr="00090754">
        <w:rPr>
          <w:rFonts w:ascii="Tahoma" w:hAnsi="Tahoma" w:cs="Tahoma"/>
          <w:color w:val="595959" w:themeColor="text1" w:themeTint="A6"/>
          <w:sz w:val="20"/>
          <w:lang w:val="en-GB"/>
        </w:rPr>
        <w:t>Perebodyev</w:t>
      </w:r>
      <w:proofErr w:type="spellEnd"/>
      <w:r w:rsidRPr="00090754">
        <w:rPr>
          <w:rFonts w:ascii="Tahoma" w:hAnsi="Tahoma" w:cs="Tahoma"/>
          <w:color w:val="595959" w:themeColor="text1" w:themeTint="A6"/>
          <w:sz w:val="20"/>
          <w:lang w:val="en-GB"/>
        </w:rPr>
        <w:t xml:space="preserve"> V, </w:t>
      </w:r>
      <w:proofErr w:type="spellStart"/>
      <w:r w:rsidRPr="00090754">
        <w:rPr>
          <w:rFonts w:ascii="Tahoma" w:hAnsi="Tahoma" w:cs="Tahoma"/>
          <w:color w:val="595959" w:themeColor="text1" w:themeTint="A6"/>
          <w:sz w:val="20"/>
          <w:lang w:val="en-GB"/>
        </w:rPr>
        <w:t>Rovenskaya</w:t>
      </w:r>
      <w:proofErr w:type="spellEnd"/>
      <w:r w:rsidRPr="00090754">
        <w:rPr>
          <w:rFonts w:ascii="Tahoma" w:hAnsi="Tahoma" w:cs="Tahoma"/>
          <w:color w:val="595959" w:themeColor="text1" w:themeTint="A6"/>
          <w:sz w:val="20"/>
          <w:lang w:val="en-GB"/>
        </w:rPr>
        <w:t xml:space="preserve"> E, Stepanova A, </w:t>
      </w:r>
      <w:proofErr w:type="spellStart"/>
      <w:r w:rsidRPr="00090754">
        <w:rPr>
          <w:rFonts w:ascii="Tahoma" w:hAnsi="Tahoma" w:cs="Tahoma"/>
          <w:color w:val="595959" w:themeColor="text1" w:themeTint="A6"/>
          <w:sz w:val="20"/>
          <w:lang w:val="en-GB"/>
        </w:rPr>
        <w:t>Kofner</w:t>
      </w:r>
      <w:proofErr w:type="spellEnd"/>
      <w:r w:rsidRPr="00090754">
        <w:rPr>
          <w:rFonts w:ascii="Tahoma" w:hAnsi="Tahoma" w:cs="Tahoma"/>
          <w:color w:val="595959" w:themeColor="text1" w:themeTint="A6"/>
          <w:sz w:val="20"/>
          <w:lang w:val="en-GB"/>
        </w:rPr>
        <w:t xml:space="preserve"> J </w:t>
      </w:r>
      <w:r w:rsidR="007E55C1" w:rsidRPr="00090754">
        <w:rPr>
          <w:rFonts w:ascii="Tahoma" w:hAnsi="Tahoma" w:cs="Tahoma"/>
          <w:color w:val="595959" w:themeColor="text1" w:themeTint="A6"/>
          <w:sz w:val="20"/>
          <w:lang w:val="en-GB"/>
        </w:rPr>
        <w:t>&amp;</w:t>
      </w:r>
      <w:r w:rsidRPr="00090754">
        <w:rPr>
          <w:rFonts w:ascii="Tahoma" w:hAnsi="Tahoma" w:cs="Tahoma"/>
          <w:color w:val="595959" w:themeColor="text1" w:themeTint="A6"/>
          <w:sz w:val="20"/>
          <w:lang w:val="en-GB"/>
        </w:rPr>
        <w:t xml:space="preserve"> Kabat P + contributing authors. 2016. Challenges and Opportunities of Economic Integration within a Wider European and Eurasian Space. Synthesis Report. Challenges and Opportunities of Economic Integration within a Wider European and Eurasian Space, IIASA, </w:t>
      </w:r>
      <w:proofErr w:type="spellStart"/>
      <w:r w:rsidRPr="00090754">
        <w:rPr>
          <w:rFonts w:ascii="Tahoma" w:hAnsi="Tahoma" w:cs="Tahoma"/>
          <w:color w:val="595959" w:themeColor="text1" w:themeTint="A6"/>
          <w:sz w:val="20"/>
          <w:lang w:val="en-GB"/>
        </w:rPr>
        <w:t>Laxenburg</w:t>
      </w:r>
      <w:proofErr w:type="spellEnd"/>
      <w:r w:rsidRPr="00090754">
        <w:rPr>
          <w:rFonts w:ascii="Tahoma" w:hAnsi="Tahoma" w:cs="Tahoma"/>
          <w:color w:val="595959" w:themeColor="text1" w:themeTint="A6"/>
          <w:sz w:val="20"/>
          <w:lang w:val="en-GB"/>
        </w:rPr>
        <w:t xml:space="preserve">. </w:t>
      </w:r>
      <w:r w:rsidRPr="00090754">
        <w:rPr>
          <w:rStyle w:val="Hyperlink"/>
          <w:rFonts w:ascii="Tahoma" w:hAnsi="Tahoma" w:cs="Tahoma"/>
          <w:b/>
          <w:color w:val="595959" w:themeColor="text1" w:themeTint="A6"/>
          <w:sz w:val="20"/>
          <w:lang w:val="en-GB"/>
        </w:rPr>
        <w:t>[</w:t>
      </w:r>
      <w:hyperlink r:id="rId136" w:history="1">
        <w:r w:rsidRPr="00090754">
          <w:rPr>
            <w:rStyle w:val="Hyperlink"/>
            <w:rFonts w:ascii="Tahoma" w:hAnsi="Tahoma" w:cs="Tahoma"/>
            <w:b/>
            <w:color w:val="595959" w:themeColor="text1" w:themeTint="A6"/>
            <w:sz w:val="20"/>
            <w:lang w:val="en-GB"/>
          </w:rPr>
          <w:t>pdf</w:t>
        </w:r>
      </w:hyperlink>
      <w:r w:rsidRPr="00090754">
        <w:rPr>
          <w:rStyle w:val="Hyperlink"/>
          <w:rFonts w:ascii="Tahoma" w:hAnsi="Tahoma" w:cs="Tahoma"/>
          <w:b/>
          <w:color w:val="595959" w:themeColor="text1" w:themeTint="A6"/>
          <w:sz w:val="20"/>
          <w:lang w:val="en-GB"/>
        </w:rPr>
        <w:t>]</w:t>
      </w:r>
    </w:p>
    <w:p w14:paraId="19FFC5F1" w14:textId="77777777" w:rsidR="00BF70F6" w:rsidRPr="00090754" w:rsidRDefault="007E5B52" w:rsidP="00E732A9">
      <w:pPr>
        <w:tabs>
          <w:tab w:val="left" w:pos="-1440"/>
          <w:tab w:val="left" w:pos="-720"/>
        </w:tabs>
        <w:ind w:left="504" w:hanging="504"/>
        <w:jc w:val="both"/>
        <w:rPr>
          <w:rStyle w:val="Hyperlink"/>
          <w:rFonts w:ascii="Tahoma" w:hAnsi="Tahoma" w:cs="Tahoma"/>
          <w:color w:val="595959" w:themeColor="text1" w:themeTint="A6"/>
          <w:sz w:val="20"/>
          <w:u w:val="none"/>
          <w:lang w:val="en-GB"/>
        </w:rPr>
      </w:pPr>
      <w:r w:rsidRPr="00090754">
        <w:rPr>
          <w:rFonts w:ascii="Tahoma" w:hAnsi="Tahoma" w:cs="Tahoma"/>
          <w:color w:val="595959" w:themeColor="text1" w:themeTint="A6"/>
          <w:sz w:val="20"/>
          <w:u w:val="single"/>
          <w:lang w:val="en-GB"/>
        </w:rPr>
        <w:t>Goujon</w:t>
      </w:r>
      <w:r w:rsidR="00BF70F6" w:rsidRPr="00090754">
        <w:rPr>
          <w:rFonts w:ascii="Tahoma" w:hAnsi="Tahoma" w:cs="Tahoma"/>
          <w:color w:val="595959" w:themeColor="text1" w:themeTint="A6"/>
          <w:sz w:val="20"/>
          <w:u w:val="single"/>
          <w:lang w:val="en-GB"/>
        </w:rPr>
        <w:t xml:space="preserve"> A</w:t>
      </w:r>
      <w:r w:rsidR="00BF70F6" w:rsidRPr="00090754">
        <w:rPr>
          <w:rFonts w:ascii="Tahoma" w:hAnsi="Tahoma" w:cs="Tahoma"/>
          <w:color w:val="595959" w:themeColor="text1" w:themeTint="A6"/>
          <w:sz w:val="20"/>
          <w:lang w:val="en-GB"/>
        </w:rPr>
        <w:t>, Fürnkranz-Prskawetz</w:t>
      </w:r>
      <w:r w:rsidR="007E55C1" w:rsidRPr="00090754">
        <w:rPr>
          <w:rFonts w:ascii="Tahoma" w:hAnsi="Tahoma" w:cs="Tahoma"/>
          <w:color w:val="595959" w:themeColor="text1" w:themeTint="A6"/>
          <w:sz w:val="20"/>
          <w:lang w:val="en-GB"/>
        </w:rPr>
        <w:t xml:space="preserve"> A &amp;</w:t>
      </w:r>
      <w:r w:rsidR="00BF70F6" w:rsidRPr="00090754">
        <w:rPr>
          <w:rFonts w:ascii="Tahoma" w:hAnsi="Tahoma" w:cs="Tahoma"/>
          <w:color w:val="595959" w:themeColor="text1" w:themeTint="A6"/>
          <w:sz w:val="20"/>
          <w:lang w:val="en-GB"/>
        </w:rPr>
        <w:t xml:space="preserve"> Eder</w:t>
      </w:r>
      <w:r w:rsidR="007E55C1" w:rsidRPr="00090754">
        <w:rPr>
          <w:rFonts w:ascii="Tahoma" w:hAnsi="Tahoma" w:cs="Tahoma"/>
          <w:color w:val="595959" w:themeColor="text1" w:themeTint="A6"/>
          <w:sz w:val="20"/>
          <w:lang w:val="en-GB"/>
        </w:rPr>
        <w:t xml:space="preserve"> J</w:t>
      </w:r>
      <w:r w:rsidR="00BF70F6" w:rsidRPr="00090754">
        <w:rPr>
          <w:rFonts w:ascii="Tahoma" w:hAnsi="Tahoma" w:cs="Tahoma"/>
          <w:color w:val="595959" w:themeColor="text1" w:themeTint="A6"/>
          <w:sz w:val="20"/>
          <w:lang w:val="en-GB"/>
        </w:rPr>
        <w:t xml:space="preserve"> [</w:t>
      </w:r>
      <w:r w:rsidR="002710EC" w:rsidRPr="00090754">
        <w:rPr>
          <w:rFonts w:ascii="Tahoma" w:hAnsi="Tahoma" w:cs="Tahoma"/>
          <w:color w:val="595959" w:themeColor="text1" w:themeTint="A6"/>
          <w:sz w:val="20"/>
          <w:lang w:val="en-GB"/>
        </w:rPr>
        <w:t>Eds</w:t>
      </w:r>
      <w:r w:rsidR="00BF70F6" w:rsidRPr="00090754">
        <w:rPr>
          <w:rFonts w:ascii="Tahoma" w:hAnsi="Tahoma" w:cs="Tahoma"/>
          <w:color w:val="595959" w:themeColor="text1" w:themeTint="A6"/>
          <w:sz w:val="20"/>
          <w:lang w:val="en-GB"/>
        </w:rPr>
        <w:t>]. 2015. 40 years of the Vienna Institute of Demography 1975–2015. From an Austrian to a European to a Global Player. Vienna, Austria: Vienna Institute of Demography.</w:t>
      </w:r>
      <w:hyperlink r:id="rId137" w:history="1">
        <w:r w:rsidR="00BF70F6" w:rsidRPr="00090754">
          <w:rPr>
            <w:rStyle w:val="Hyperlink"/>
            <w:rFonts w:ascii="Tahoma" w:hAnsi="Tahoma" w:cs="Tahoma"/>
            <w:b/>
            <w:color w:val="595959" w:themeColor="text1" w:themeTint="A6"/>
            <w:sz w:val="20"/>
            <w:lang w:val="en-GB"/>
          </w:rPr>
          <w:t>[pdf]</w:t>
        </w:r>
      </w:hyperlink>
    </w:p>
    <w:p w14:paraId="4ED470A1" w14:textId="756FDBC3" w:rsidR="00C36454" w:rsidRPr="00090754" w:rsidRDefault="00C36454" w:rsidP="40F41172">
      <w:pPr>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Pew Forum on Religion &amp; Public Life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contributing </w:t>
      </w:r>
      <w:r w:rsidR="6785C053" w:rsidRPr="00090754">
        <w:rPr>
          <w:rFonts w:ascii="Tahoma" w:hAnsi="Tahoma" w:cs="Tahoma"/>
          <w:color w:val="595959" w:themeColor="text1" w:themeTint="A6"/>
          <w:sz w:val="20"/>
          <w:lang w:val="en-GB"/>
        </w:rPr>
        <w:t>author] (</w:t>
      </w:r>
      <w:r w:rsidRPr="00090754">
        <w:rPr>
          <w:rFonts w:ascii="Tahoma" w:hAnsi="Tahoma" w:cs="Tahoma"/>
          <w:color w:val="595959" w:themeColor="text1" w:themeTint="A6"/>
          <w:sz w:val="20"/>
          <w:lang w:val="en-GB"/>
        </w:rPr>
        <w:t xml:space="preserve">2011) Global Christianity: A Report on the Size and Distribution of the World’s Christian Population. Washington D.C.: Pew Research Center. </w:t>
      </w:r>
      <w:hyperlink r:id="rId138">
        <w:r w:rsidRPr="00090754">
          <w:rPr>
            <w:rFonts w:ascii="Tahoma" w:hAnsi="Tahoma" w:cs="Tahoma"/>
            <w:b/>
            <w:bCs/>
            <w:color w:val="595959" w:themeColor="text1" w:themeTint="A6"/>
            <w:sz w:val="20"/>
            <w:lang w:val="en-GB"/>
          </w:rPr>
          <w:t>[pdf</w:t>
        </w:r>
      </w:hyperlink>
      <w:r w:rsidRPr="00090754">
        <w:rPr>
          <w:rFonts w:ascii="Tahoma" w:hAnsi="Tahoma" w:cs="Tahoma"/>
          <w:b/>
          <w:bCs/>
          <w:color w:val="595959" w:themeColor="text1" w:themeTint="A6"/>
          <w:sz w:val="20"/>
          <w:lang w:val="en-GB"/>
        </w:rPr>
        <w:t>]</w:t>
      </w:r>
    </w:p>
    <w:p w14:paraId="57A825E4" w14:textId="77777777" w:rsidR="00C36454" w:rsidRPr="00090754" w:rsidRDefault="00C36454" w:rsidP="00E732A9">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en-GB"/>
        </w:rPr>
        <w:t>Pew Forum on Religion &amp; Public Life [</w:t>
      </w:r>
      <w:r w:rsidR="00CF603F" w:rsidRPr="00090754">
        <w:rPr>
          <w:rFonts w:ascii="Tahoma" w:hAnsi="Tahoma" w:cs="Tahoma"/>
          <w:iCs/>
          <w:color w:val="595959" w:themeColor="text1" w:themeTint="A6"/>
          <w:sz w:val="20"/>
          <w:u w:val="single"/>
          <w:lang w:val="en-GB"/>
        </w:rPr>
        <w:t>Goujon A</w:t>
      </w:r>
      <w:r w:rsidRPr="00090754">
        <w:rPr>
          <w:rFonts w:ascii="Tahoma" w:hAnsi="Tahoma" w:cs="Tahoma"/>
          <w:iCs/>
          <w:color w:val="595959" w:themeColor="text1" w:themeTint="A6"/>
          <w:sz w:val="20"/>
          <w:lang w:val="en-GB"/>
        </w:rPr>
        <w:t xml:space="preserve">: contributing author]. 2010. The Future of the Global Muslim Population: Projections for 2010-2030. Washington D.C.: Pew Research Center. </w:t>
      </w:r>
      <w:hyperlink r:id="rId139" w:history="1">
        <w:r w:rsidRPr="00090754">
          <w:rPr>
            <w:rFonts w:ascii="Tahoma" w:hAnsi="Tahoma" w:cs="Tahoma"/>
            <w:b/>
            <w:bCs/>
            <w:color w:val="595959" w:themeColor="text1" w:themeTint="A6"/>
            <w:sz w:val="20"/>
            <w:lang w:val="en-GB"/>
          </w:rPr>
          <w:t>[pdf</w:t>
        </w:r>
      </w:hyperlink>
      <w:r w:rsidRPr="00090754">
        <w:rPr>
          <w:rFonts w:ascii="Tahoma" w:hAnsi="Tahoma" w:cs="Tahoma"/>
          <w:b/>
          <w:bCs/>
          <w:color w:val="595959" w:themeColor="text1" w:themeTint="A6"/>
          <w:sz w:val="20"/>
          <w:lang w:val="en-GB"/>
        </w:rPr>
        <w:t>]</w:t>
      </w:r>
    </w:p>
    <w:p w14:paraId="7E1A07A0" w14:textId="4066432D" w:rsidR="00C36454" w:rsidRPr="00090754" w:rsidRDefault="00C36454" w:rsidP="00E732A9">
      <w:pPr>
        <w:tabs>
          <w:tab w:val="left" w:pos="-1440"/>
          <w:tab w:val="left" w:pos="-720"/>
        </w:tabs>
        <w:ind w:left="504" w:hanging="504"/>
        <w:jc w:val="both"/>
        <w:rPr>
          <w:rFonts w:ascii="Tahoma" w:hAnsi="Tahoma" w:cs="Tahoma"/>
          <w:color w:val="595959" w:themeColor="text1" w:themeTint="A6"/>
          <w:sz w:val="20"/>
          <w:lang w:val="en-GB"/>
        </w:rPr>
      </w:pPr>
      <w:proofErr w:type="spellStart"/>
      <w:r w:rsidRPr="00090754">
        <w:rPr>
          <w:rFonts w:ascii="Tahoma" w:hAnsi="Tahoma" w:cs="Tahoma"/>
          <w:color w:val="595959" w:themeColor="text1" w:themeTint="A6"/>
          <w:sz w:val="20"/>
          <w:lang w:val="en-GB"/>
        </w:rPr>
        <w:t>Ediev</w:t>
      </w:r>
      <w:proofErr w:type="spellEnd"/>
      <w:r w:rsidRPr="00090754">
        <w:rPr>
          <w:rFonts w:ascii="Tahoma" w:hAnsi="Tahoma" w:cs="Tahoma"/>
          <w:color w:val="595959" w:themeColor="text1" w:themeTint="A6"/>
          <w:sz w:val="20"/>
          <w:lang w:val="en-GB"/>
        </w:rPr>
        <w:t xml:space="preserve"> D,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lang w:val="en-GB"/>
        </w:rPr>
        <w:t>Lutz W</w:t>
      </w:r>
      <w:r w:rsidR="007E55C1"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Speringer</w:t>
      </w:r>
      <w:proofErr w:type="spellEnd"/>
      <w:r w:rsidR="007E55C1" w:rsidRPr="00090754">
        <w:rPr>
          <w:rFonts w:ascii="Tahoma" w:hAnsi="Tahoma" w:cs="Tahoma"/>
          <w:color w:val="595959" w:themeColor="text1" w:themeTint="A6"/>
          <w:sz w:val="20"/>
          <w:lang w:val="en-GB"/>
        </w:rPr>
        <w:t xml:space="preserve"> MA</w:t>
      </w:r>
      <w:r w:rsidRPr="00090754">
        <w:rPr>
          <w:rFonts w:ascii="Tahoma" w:hAnsi="Tahoma" w:cs="Tahoma"/>
          <w:color w:val="595959" w:themeColor="text1" w:themeTint="A6"/>
          <w:sz w:val="20"/>
          <w:lang w:val="en-GB"/>
        </w:rPr>
        <w:t xml:space="preserve">. 2009. From Vienna to Marrakech 50 Years of Independent IUSSP Conferences 1959-2009. Vienna, Austria: Vienna Institute of Demography, Austrian Academy of Sciences, 16 pp. </w:t>
      </w:r>
      <w:hyperlink r:id="rId140" w:history="1">
        <w:r w:rsidRPr="00090754">
          <w:rPr>
            <w:rStyle w:val="Hyperlink"/>
            <w:rFonts w:ascii="Tahoma" w:hAnsi="Tahoma" w:cs="Tahoma"/>
            <w:b/>
            <w:color w:val="595959" w:themeColor="text1" w:themeTint="A6"/>
            <w:sz w:val="20"/>
            <w:lang w:val="en-GB"/>
          </w:rPr>
          <w:t>[pdf]</w:t>
        </w:r>
      </w:hyperlink>
    </w:p>
    <w:p w14:paraId="62486C05" w14:textId="77777777" w:rsidR="00A66D69" w:rsidRPr="00090754" w:rsidRDefault="00A66D69" w:rsidP="00E732A9">
      <w:pPr>
        <w:tabs>
          <w:tab w:val="left" w:pos="-1440"/>
          <w:tab w:val="left" w:pos="-720"/>
        </w:tabs>
        <w:jc w:val="both"/>
        <w:rPr>
          <w:rFonts w:ascii="Tahoma" w:hAnsi="Tahoma" w:cs="Tahoma"/>
          <w:b/>
          <w:bCs/>
          <w:color w:val="595959" w:themeColor="text1" w:themeTint="A6"/>
          <w:sz w:val="20"/>
          <w:lang w:val="en-GB"/>
        </w:rPr>
      </w:pPr>
    </w:p>
    <w:p w14:paraId="4101652C" w14:textId="77777777" w:rsidR="00671D75" w:rsidRPr="00090754" w:rsidRDefault="00671D75">
      <w:pPr>
        <w:rPr>
          <w:rFonts w:ascii="Tahoma" w:hAnsi="Tahoma" w:cs="Tahoma"/>
          <w:b/>
          <w:bCs/>
          <w:color w:val="595959" w:themeColor="text1" w:themeTint="A6"/>
          <w:sz w:val="20"/>
          <w:lang w:val="en-GB"/>
        </w:rPr>
      </w:pPr>
    </w:p>
    <w:p w14:paraId="08CC0642" w14:textId="77777777" w:rsidR="00A66D69" w:rsidRPr="00090754" w:rsidRDefault="00A66D69" w:rsidP="00A17B95">
      <w:pPr>
        <w:pStyle w:val="Heading4"/>
        <w:rPr>
          <w:rFonts w:ascii="Tahoma" w:hAnsi="Tahoma" w:cs="Tahoma"/>
          <w:color w:val="595959" w:themeColor="text1" w:themeTint="A6"/>
          <w:lang w:val="en-GB"/>
        </w:rPr>
      </w:pPr>
      <w:r w:rsidRPr="00090754">
        <w:rPr>
          <w:rFonts w:ascii="Tahoma" w:hAnsi="Tahoma" w:cs="Tahoma"/>
          <w:color w:val="595959" w:themeColor="text1" w:themeTint="A6"/>
          <w:lang w:val="en-GB"/>
        </w:rPr>
        <w:t>Others</w:t>
      </w:r>
      <w:r w:rsidR="0053646D" w:rsidRPr="00090754">
        <w:rPr>
          <w:rFonts w:ascii="Tahoma" w:hAnsi="Tahoma" w:cs="Tahoma"/>
          <w:color w:val="595959" w:themeColor="text1" w:themeTint="A6"/>
          <w:lang w:val="en-GB"/>
        </w:rPr>
        <w:t xml:space="preserve"> (</w:t>
      </w:r>
      <w:r w:rsidR="005B0972" w:rsidRPr="00090754">
        <w:rPr>
          <w:rFonts w:ascii="Tahoma" w:hAnsi="Tahoma" w:cs="Tahoma"/>
          <w:color w:val="595959" w:themeColor="text1" w:themeTint="A6"/>
          <w:lang w:val="en-GB"/>
        </w:rPr>
        <w:t>d</w:t>
      </w:r>
      <w:r w:rsidR="0053646D" w:rsidRPr="00090754">
        <w:rPr>
          <w:rFonts w:ascii="Tahoma" w:hAnsi="Tahoma" w:cs="Tahoma"/>
          <w:color w:val="595959" w:themeColor="text1" w:themeTint="A6"/>
          <w:lang w:val="en-GB"/>
        </w:rPr>
        <w:t xml:space="preserve">ata </w:t>
      </w:r>
      <w:r w:rsidR="005B0972" w:rsidRPr="00090754">
        <w:rPr>
          <w:rFonts w:ascii="Tahoma" w:hAnsi="Tahoma" w:cs="Tahoma"/>
          <w:color w:val="595959" w:themeColor="text1" w:themeTint="A6"/>
          <w:lang w:val="en-GB"/>
        </w:rPr>
        <w:t>s</w:t>
      </w:r>
      <w:r w:rsidR="0053646D" w:rsidRPr="00090754">
        <w:rPr>
          <w:rFonts w:ascii="Tahoma" w:hAnsi="Tahoma" w:cs="Tahoma"/>
          <w:color w:val="595959" w:themeColor="text1" w:themeTint="A6"/>
          <w:lang w:val="en-GB"/>
        </w:rPr>
        <w:t xml:space="preserve">heets, </w:t>
      </w:r>
      <w:r w:rsidR="005B0972" w:rsidRPr="00090754">
        <w:rPr>
          <w:rFonts w:ascii="Tahoma" w:hAnsi="Tahoma" w:cs="Tahoma"/>
          <w:color w:val="595959" w:themeColor="text1" w:themeTint="A6"/>
          <w:lang w:val="en-GB"/>
        </w:rPr>
        <w:t>b</w:t>
      </w:r>
      <w:r w:rsidR="0053646D" w:rsidRPr="00090754">
        <w:rPr>
          <w:rFonts w:ascii="Tahoma" w:hAnsi="Tahoma" w:cs="Tahoma"/>
          <w:color w:val="595959" w:themeColor="text1" w:themeTint="A6"/>
          <w:lang w:val="en-GB"/>
        </w:rPr>
        <w:t xml:space="preserve">ook reviews, </w:t>
      </w:r>
      <w:r w:rsidR="005B0972" w:rsidRPr="00090754">
        <w:rPr>
          <w:rFonts w:ascii="Tahoma" w:hAnsi="Tahoma" w:cs="Tahoma"/>
          <w:color w:val="595959" w:themeColor="text1" w:themeTint="A6"/>
          <w:lang w:val="en-GB"/>
        </w:rPr>
        <w:t>p</w:t>
      </w:r>
      <w:r w:rsidR="0053646D" w:rsidRPr="00090754">
        <w:rPr>
          <w:rFonts w:ascii="Tahoma" w:hAnsi="Tahoma" w:cs="Tahoma"/>
          <w:color w:val="595959" w:themeColor="text1" w:themeTint="A6"/>
          <w:lang w:val="en-GB"/>
        </w:rPr>
        <w:t xml:space="preserve">roceedings, </w:t>
      </w:r>
      <w:r w:rsidR="005B0972" w:rsidRPr="00090754">
        <w:rPr>
          <w:rFonts w:ascii="Tahoma" w:hAnsi="Tahoma" w:cs="Tahoma"/>
          <w:color w:val="595959" w:themeColor="text1" w:themeTint="A6"/>
          <w:lang w:val="en-GB"/>
        </w:rPr>
        <w:t>d</w:t>
      </w:r>
      <w:r w:rsidR="0053646D" w:rsidRPr="00090754">
        <w:rPr>
          <w:rFonts w:ascii="Tahoma" w:hAnsi="Tahoma" w:cs="Tahoma"/>
          <w:color w:val="595959" w:themeColor="text1" w:themeTint="A6"/>
          <w:lang w:val="en-GB"/>
        </w:rPr>
        <w:t>eliverables</w:t>
      </w:r>
      <w:r w:rsidR="00C36454" w:rsidRPr="00090754">
        <w:rPr>
          <w:rFonts w:ascii="Tahoma" w:hAnsi="Tahoma" w:cs="Tahoma"/>
          <w:color w:val="595959" w:themeColor="text1" w:themeTint="A6"/>
          <w:lang w:val="en-GB"/>
        </w:rPr>
        <w:t xml:space="preserve">, </w:t>
      </w:r>
      <w:r w:rsidR="005B0972" w:rsidRPr="00090754">
        <w:rPr>
          <w:rFonts w:ascii="Tahoma" w:hAnsi="Tahoma" w:cs="Tahoma"/>
          <w:color w:val="595959" w:themeColor="text1" w:themeTint="A6"/>
          <w:lang w:val="en-GB"/>
        </w:rPr>
        <w:t>n</w:t>
      </w:r>
      <w:r w:rsidR="00C36454" w:rsidRPr="00090754">
        <w:rPr>
          <w:rFonts w:ascii="Tahoma" w:hAnsi="Tahoma" w:cs="Tahoma"/>
          <w:color w:val="595959" w:themeColor="text1" w:themeTint="A6"/>
          <w:lang w:val="en-GB"/>
        </w:rPr>
        <w:t>ewsletters)</w:t>
      </w:r>
    </w:p>
    <w:p w14:paraId="2C36E5D9" w14:textId="09BF1769" w:rsidR="00855DE3" w:rsidRPr="00090754" w:rsidRDefault="00855DE3" w:rsidP="00CE55B5">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 xml:space="preserve">Alvarez </w:t>
      </w:r>
      <w:proofErr w:type="spellStart"/>
      <w:r w:rsidRPr="00090754">
        <w:rPr>
          <w:rFonts w:ascii="Tahoma" w:hAnsi="Tahoma" w:cs="Tahoma"/>
          <w:color w:val="595959" w:themeColor="text1" w:themeTint="A6"/>
          <w:sz w:val="20"/>
          <w:lang w:val="en-GB"/>
        </w:rPr>
        <w:t>Alvarez</w:t>
      </w:r>
      <w:proofErr w:type="spellEnd"/>
      <w:r w:rsidRPr="00090754">
        <w:rPr>
          <w:rFonts w:ascii="Tahoma" w:hAnsi="Tahoma" w:cs="Tahoma"/>
          <w:color w:val="595959" w:themeColor="text1" w:themeTint="A6"/>
          <w:sz w:val="20"/>
          <w:lang w:val="en-GB"/>
        </w:rPr>
        <w:t xml:space="preserve"> M, Boccardo S, Bosco C, </w:t>
      </w:r>
      <w:proofErr w:type="spellStart"/>
      <w:r w:rsidRPr="00090754">
        <w:rPr>
          <w:rFonts w:ascii="Tahoma" w:hAnsi="Tahoma" w:cs="Tahoma"/>
          <w:color w:val="595959" w:themeColor="text1" w:themeTint="A6"/>
          <w:sz w:val="20"/>
          <w:lang w:val="en-GB"/>
        </w:rPr>
        <w:t>Choumelova</w:t>
      </w:r>
      <w:proofErr w:type="spellEnd"/>
      <w:r w:rsidRPr="00090754">
        <w:rPr>
          <w:rFonts w:ascii="Tahoma" w:hAnsi="Tahoma" w:cs="Tahoma"/>
          <w:color w:val="595959" w:themeColor="text1" w:themeTint="A6"/>
          <w:sz w:val="20"/>
          <w:lang w:val="en-GB"/>
        </w:rPr>
        <w:t xml:space="preserve"> D, Conte A, Ghio D, </w:t>
      </w:r>
      <w:r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Kalantaryan</w:t>
      </w:r>
      <w:proofErr w:type="spellEnd"/>
      <w:r w:rsidRPr="00090754">
        <w:rPr>
          <w:rFonts w:ascii="Tahoma" w:hAnsi="Tahoma" w:cs="Tahoma"/>
          <w:color w:val="595959" w:themeColor="text1" w:themeTint="A6"/>
          <w:sz w:val="20"/>
          <w:lang w:val="en-GB"/>
        </w:rPr>
        <w:t xml:space="preserve"> S, </w:t>
      </w:r>
      <w:proofErr w:type="spellStart"/>
      <w:r w:rsidRPr="00090754">
        <w:rPr>
          <w:rFonts w:ascii="Tahoma" w:hAnsi="Tahoma" w:cs="Tahoma"/>
          <w:color w:val="595959" w:themeColor="text1" w:themeTint="A6"/>
          <w:sz w:val="20"/>
          <w:lang w:val="en-GB"/>
        </w:rPr>
        <w:t>Loeschner</w:t>
      </w:r>
      <w:proofErr w:type="spellEnd"/>
      <w:r w:rsidRPr="00090754">
        <w:rPr>
          <w:rFonts w:ascii="Tahoma" w:hAnsi="Tahoma" w:cs="Tahoma"/>
          <w:color w:val="595959" w:themeColor="text1" w:themeTint="A6"/>
          <w:sz w:val="20"/>
          <w:lang w:val="en-GB"/>
        </w:rPr>
        <w:t xml:space="preserve"> J, </w:t>
      </w:r>
      <w:proofErr w:type="spellStart"/>
      <w:r w:rsidRPr="00090754">
        <w:rPr>
          <w:rFonts w:ascii="Tahoma" w:hAnsi="Tahoma" w:cs="Tahoma"/>
          <w:color w:val="595959" w:themeColor="text1" w:themeTint="A6"/>
          <w:sz w:val="20"/>
          <w:lang w:val="en-GB"/>
        </w:rPr>
        <w:t>Mcmahon</w:t>
      </w:r>
      <w:proofErr w:type="spellEnd"/>
      <w:r w:rsidRPr="00090754">
        <w:rPr>
          <w:rFonts w:ascii="Tahoma" w:hAnsi="Tahoma" w:cs="Tahoma"/>
          <w:color w:val="595959" w:themeColor="text1" w:themeTint="A6"/>
          <w:sz w:val="20"/>
          <w:lang w:val="en-GB"/>
        </w:rPr>
        <w:t xml:space="preserve"> S, Natale F, Schumacher G, </w:t>
      </w:r>
      <w:proofErr w:type="spellStart"/>
      <w:r w:rsidRPr="00090754">
        <w:rPr>
          <w:rFonts w:ascii="Tahoma" w:hAnsi="Tahoma" w:cs="Tahoma"/>
          <w:color w:val="595959" w:themeColor="text1" w:themeTint="A6"/>
          <w:sz w:val="20"/>
          <w:lang w:val="en-GB"/>
        </w:rPr>
        <w:t>Scipioni</w:t>
      </w:r>
      <w:proofErr w:type="spellEnd"/>
      <w:r w:rsidRPr="00090754">
        <w:rPr>
          <w:rFonts w:ascii="Tahoma" w:hAnsi="Tahoma" w:cs="Tahoma"/>
          <w:color w:val="595959" w:themeColor="text1" w:themeTint="A6"/>
          <w:sz w:val="20"/>
          <w:lang w:val="en-GB"/>
        </w:rPr>
        <w:t xml:space="preserve"> M, </w:t>
      </w:r>
      <w:proofErr w:type="spellStart"/>
      <w:r w:rsidRPr="00090754">
        <w:rPr>
          <w:rFonts w:ascii="Tahoma" w:hAnsi="Tahoma" w:cs="Tahoma"/>
          <w:color w:val="595959" w:themeColor="text1" w:themeTint="A6"/>
          <w:sz w:val="20"/>
          <w:lang w:val="en-GB"/>
        </w:rPr>
        <w:t>Sermi</w:t>
      </w:r>
      <w:proofErr w:type="spellEnd"/>
      <w:r w:rsidRPr="00090754">
        <w:rPr>
          <w:rFonts w:ascii="Tahoma" w:hAnsi="Tahoma" w:cs="Tahoma"/>
          <w:color w:val="595959" w:themeColor="text1" w:themeTint="A6"/>
          <w:sz w:val="20"/>
          <w:lang w:val="en-GB"/>
        </w:rPr>
        <w:t xml:space="preserve"> F, </w:t>
      </w:r>
      <w:proofErr w:type="spellStart"/>
      <w:r w:rsidRPr="00090754">
        <w:rPr>
          <w:rFonts w:ascii="Tahoma" w:hAnsi="Tahoma" w:cs="Tahoma"/>
          <w:color w:val="595959" w:themeColor="text1" w:themeTint="A6"/>
          <w:sz w:val="20"/>
          <w:lang w:val="en-GB"/>
        </w:rPr>
        <w:t>Tarchi</w:t>
      </w:r>
      <w:proofErr w:type="spellEnd"/>
      <w:r w:rsidRPr="00090754">
        <w:rPr>
          <w:rFonts w:ascii="Tahoma" w:hAnsi="Tahoma" w:cs="Tahoma"/>
          <w:color w:val="595959" w:themeColor="text1" w:themeTint="A6"/>
          <w:sz w:val="20"/>
          <w:lang w:val="en-GB"/>
        </w:rPr>
        <w:t xml:space="preserve"> D, Tintori G &amp; and </w:t>
      </w:r>
      <w:proofErr w:type="spellStart"/>
      <w:r w:rsidRPr="00090754">
        <w:rPr>
          <w:rFonts w:ascii="Tahoma" w:hAnsi="Tahoma" w:cs="Tahoma"/>
          <w:color w:val="595959" w:themeColor="text1" w:themeTint="A6"/>
          <w:sz w:val="20"/>
          <w:lang w:val="en-GB"/>
        </w:rPr>
        <w:t>Kompil</w:t>
      </w:r>
      <w:proofErr w:type="spellEnd"/>
      <w:r w:rsidRPr="00090754">
        <w:rPr>
          <w:rFonts w:ascii="Tahoma" w:hAnsi="Tahoma" w:cs="Tahoma"/>
          <w:color w:val="595959" w:themeColor="text1" w:themeTint="A6"/>
          <w:sz w:val="20"/>
          <w:lang w:val="en-GB"/>
        </w:rPr>
        <w:t xml:space="preserve"> M. 2021. Atlas of Demography, Publications Office of the European Union, Luxembourg, 2021, ISBN 978-92-76-32463-8, doi:10.2760/57296, JRC124598.</w:t>
      </w:r>
    </w:p>
    <w:p w14:paraId="0A5E69AE" w14:textId="77777777" w:rsidR="00CE55B5" w:rsidRPr="00090754" w:rsidRDefault="00CE55B5" w:rsidP="00CE55B5">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 xml:space="preserve">Kebede E, </w:t>
      </w:r>
      <w:r w:rsidR="007E5B52" w:rsidRPr="00090754">
        <w:rPr>
          <w:rFonts w:ascii="Tahoma" w:hAnsi="Tahoma" w:cs="Tahoma"/>
          <w:color w:val="595959" w:themeColor="text1" w:themeTint="A6"/>
          <w:sz w:val="20"/>
          <w:u w:val="single"/>
          <w:lang w:val="en-GB"/>
        </w:rPr>
        <w:t>Goujon</w:t>
      </w:r>
      <w:r w:rsidRPr="00090754">
        <w:rPr>
          <w:rFonts w:ascii="Tahoma" w:hAnsi="Tahoma" w:cs="Tahoma"/>
          <w:color w:val="595959" w:themeColor="text1" w:themeTint="A6"/>
          <w:sz w:val="20"/>
          <w:u w:val="single"/>
          <w:lang w:val="en-GB"/>
        </w:rPr>
        <w:t xml:space="preserve"> A</w:t>
      </w:r>
      <w:r w:rsidRPr="00090754">
        <w:rPr>
          <w:rFonts w:ascii="Tahoma" w:hAnsi="Tahoma" w:cs="Tahoma"/>
          <w:color w:val="595959" w:themeColor="text1" w:themeTint="A6"/>
          <w:sz w:val="20"/>
          <w:lang w:val="en-GB"/>
        </w:rPr>
        <w:t>, Lutz W</w:t>
      </w:r>
      <w:r w:rsidR="007E55C1"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Gailey N. 2019. Education disruptions in the 1980s contributed to the stalled fertility decline in Africa around 2000. N-IUSSP (April 8, 2019). </w:t>
      </w:r>
      <w:r w:rsidRPr="00090754">
        <w:rPr>
          <w:rFonts w:ascii="Tahoma" w:hAnsi="Tahoma" w:cs="Tahoma"/>
          <w:b/>
          <w:bCs/>
          <w:color w:val="595959" w:themeColor="text1" w:themeTint="A6"/>
          <w:sz w:val="20"/>
          <w:lang w:val="en-GB"/>
        </w:rPr>
        <w:t>[</w:t>
      </w:r>
      <w:hyperlink r:id="rId141" w:history="1">
        <w:r w:rsidRPr="00090754">
          <w:rPr>
            <w:rStyle w:val="Hyperlink"/>
            <w:rFonts w:ascii="Tahoma" w:hAnsi="Tahoma" w:cs="Tahoma"/>
            <w:b/>
            <w:bCs/>
            <w:color w:val="595959" w:themeColor="text1" w:themeTint="A6"/>
            <w:sz w:val="20"/>
            <w:lang w:val="en-GB"/>
          </w:rPr>
          <w:t>pdf</w:t>
        </w:r>
      </w:hyperlink>
      <w:r w:rsidRPr="00090754">
        <w:rPr>
          <w:rFonts w:ascii="Tahoma" w:hAnsi="Tahoma" w:cs="Tahoma"/>
          <w:b/>
          <w:bCs/>
          <w:color w:val="595959" w:themeColor="text1" w:themeTint="A6"/>
          <w:sz w:val="20"/>
          <w:lang w:val="en-GB"/>
        </w:rPr>
        <w:t>]</w:t>
      </w:r>
      <w:r w:rsidRPr="00090754">
        <w:rPr>
          <w:rFonts w:ascii="Tahoma" w:hAnsi="Tahoma" w:cs="Tahoma"/>
          <w:color w:val="595959" w:themeColor="text1" w:themeTint="A6"/>
          <w:sz w:val="20"/>
          <w:lang w:val="en-GB"/>
        </w:rPr>
        <w:t xml:space="preserve"> </w:t>
      </w:r>
    </w:p>
    <w:p w14:paraId="149B5E97" w14:textId="77777777" w:rsidR="00E7008B" w:rsidRPr="00090754" w:rsidRDefault="00E7008B" w:rsidP="00CE55B5">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KC S, Lutz W, Lin C</w:t>
      </w:r>
      <w:r w:rsidRPr="00090754">
        <w:rPr>
          <w:rFonts w:ascii="Tahoma" w:hAnsi="Tahoma" w:cs="Tahoma"/>
          <w:color w:val="595959" w:themeColor="text1" w:themeTint="A6"/>
          <w:sz w:val="20"/>
          <w:u w:val="single"/>
          <w:lang w:val="en-GB"/>
        </w:rPr>
        <w:t xml:space="preserve">, </w:t>
      </w:r>
      <w:r w:rsidR="007E5B52" w:rsidRPr="00090754">
        <w:rPr>
          <w:rFonts w:ascii="Tahoma" w:hAnsi="Tahoma" w:cs="Tahoma"/>
          <w:color w:val="595959" w:themeColor="text1" w:themeTint="A6"/>
          <w:sz w:val="20"/>
          <w:u w:val="single"/>
          <w:lang w:val="en-GB"/>
        </w:rPr>
        <w:t>Goujon</w:t>
      </w:r>
      <w:r w:rsidRPr="00090754">
        <w:rPr>
          <w:rFonts w:ascii="Tahoma" w:hAnsi="Tahoma" w:cs="Tahoma"/>
          <w:color w:val="595959" w:themeColor="text1" w:themeTint="A6"/>
          <w:sz w:val="20"/>
          <w:u w:val="single"/>
          <w:lang w:val="en-GB"/>
        </w:rPr>
        <w:t xml:space="preserve"> A</w:t>
      </w:r>
      <w:r w:rsidR="007E55C1"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Andruchowitz S. 2018. Asian demographic and human capital data sheet 2018. </w:t>
      </w:r>
      <w:proofErr w:type="spellStart"/>
      <w:r w:rsidRPr="00090754">
        <w:rPr>
          <w:rFonts w:ascii="Tahoma" w:hAnsi="Tahoma" w:cs="Tahoma"/>
          <w:color w:val="595959" w:themeColor="text1" w:themeTint="A6"/>
          <w:sz w:val="20"/>
          <w:lang w:val="en-GB"/>
        </w:rPr>
        <w:t>Laxenburg</w:t>
      </w:r>
      <w:proofErr w:type="spellEnd"/>
      <w:r w:rsidRPr="00090754">
        <w:rPr>
          <w:rFonts w:ascii="Tahoma" w:hAnsi="Tahoma" w:cs="Tahoma"/>
          <w:color w:val="595959" w:themeColor="text1" w:themeTint="A6"/>
          <w:sz w:val="20"/>
          <w:lang w:val="en-GB"/>
        </w:rPr>
        <w:t xml:space="preserve">, Austria: IIASA. </w:t>
      </w:r>
      <w:r w:rsidRPr="00090754">
        <w:rPr>
          <w:rFonts w:ascii="Tahoma" w:hAnsi="Tahoma" w:cs="Tahoma"/>
          <w:b/>
          <w:color w:val="595959" w:themeColor="text1" w:themeTint="A6"/>
          <w:sz w:val="20"/>
          <w:lang w:val="en-GB"/>
        </w:rPr>
        <w:t>[</w:t>
      </w:r>
      <w:hyperlink r:id="rId142" w:history="1">
        <w:r w:rsidRPr="00090754">
          <w:rPr>
            <w:rStyle w:val="Hyperlink"/>
            <w:rFonts w:ascii="Tahoma" w:hAnsi="Tahoma" w:cs="Tahoma"/>
            <w:b/>
            <w:color w:val="595959" w:themeColor="text1" w:themeTint="A6"/>
            <w:sz w:val="20"/>
            <w:lang w:val="en-GB"/>
          </w:rPr>
          <w:t>web</w:t>
        </w:r>
      </w:hyperlink>
      <w:r w:rsidRPr="00090754">
        <w:rPr>
          <w:rFonts w:ascii="Tahoma" w:hAnsi="Tahoma" w:cs="Tahoma"/>
          <w:b/>
          <w:color w:val="595959" w:themeColor="text1" w:themeTint="A6"/>
          <w:sz w:val="20"/>
          <w:lang w:val="en-GB"/>
        </w:rPr>
        <w:t>]</w:t>
      </w:r>
    </w:p>
    <w:p w14:paraId="471FCBD5" w14:textId="77777777" w:rsidR="00E7008B" w:rsidRPr="00090754" w:rsidRDefault="00E7008B"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Sobotka T, Zeman</w:t>
      </w:r>
      <w:r w:rsidR="007E55C1" w:rsidRPr="00090754">
        <w:rPr>
          <w:rFonts w:ascii="Tahoma" w:hAnsi="Tahoma" w:cs="Tahoma"/>
          <w:color w:val="595959" w:themeColor="text1" w:themeTint="A6"/>
          <w:sz w:val="20"/>
          <w:lang w:val="en-GB"/>
        </w:rPr>
        <w:t xml:space="preserve"> K</w:t>
      </w:r>
      <w:r w:rsidRPr="00090754">
        <w:rPr>
          <w:rFonts w:ascii="Tahoma" w:hAnsi="Tahoma" w:cs="Tahoma"/>
          <w:color w:val="595959" w:themeColor="text1" w:themeTint="A6"/>
          <w:sz w:val="20"/>
          <w:lang w:val="en-GB"/>
        </w:rPr>
        <w:t>, Di Lego</w:t>
      </w:r>
      <w:r w:rsidR="007E55C1" w:rsidRPr="00090754">
        <w:rPr>
          <w:rFonts w:ascii="Tahoma" w:hAnsi="Tahoma" w:cs="Tahoma"/>
          <w:color w:val="595959" w:themeColor="text1" w:themeTint="A6"/>
          <w:sz w:val="20"/>
          <w:lang w:val="en-GB"/>
        </w:rPr>
        <w:t xml:space="preserve"> V</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Hammer</w:t>
      </w:r>
      <w:r w:rsidR="007E55C1" w:rsidRPr="00090754">
        <w:rPr>
          <w:rFonts w:ascii="Tahoma" w:hAnsi="Tahoma" w:cs="Tahoma"/>
          <w:color w:val="595959" w:themeColor="text1" w:themeTint="A6"/>
          <w:sz w:val="20"/>
          <w:lang w:val="en-GB"/>
        </w:rPr>
        <w:t xml:space="preserve"> B</w:t>
      </w:r>
      <w:r w:rsidRPr="00090754">
        <w:rPr>
          <w:rFonts w:ascii="Tahoma" w:hAnsi="Tahoma" w:cs="Tahoma"/>
          <w:color w:val="595959" w:themeColor="text1" w:themeTint="A6"/>
          <w:sz w:val="20"/>
          <w:lang w:val="en-GB"/>
        </w:rPr>
        <w:t>, Loichinger</w:t>
      </w:r>
      <w:r w:rsidR="007E55C1" w:rsidRPr="00090754">
        <w:rPr>
          <w:rFonts w:ascii="Tahoma" w:hAnsi="Tahoma" w:cs="Tahoma"/>
          <w:color w:val="595959" w:themeColor="text1" w:themeTint="A6"/>
          <w:sz w:val="20"/>
          <w:lang w:val="en-GB"/>
        </w:rPr>
        <w:t xml:space="preserve"> E</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Sauerberg</w:t>
      </w:r>
      <w:proofErr w:type="spellEnd"/>
      <w:r w:rsidR="007E55C1" w:rsidRPr="00090754">
        <w:rPr>
          <w:rFonts w:ascii="Tahoma" w:hAnsi="Tahoma" w:cs="Tahoma"/>
          <w:color w:val="595959" w:themeColor="text1" w:themeTint="A6"/>
          <w:sz w:val="20"/>
          <w:lang w:val="en-GB"/>
        </w:rPr>
        <w:t xml:space="preserve"> M &amp;</w:t>
      </w:r>
      <w:r w:rsidRPr="00090754">
        <w:rPr>
          <w:rFonts w:ascii="Tahoma" w:hAnsi="Tahoma" w:cs="Tahoma"/>
          <w:color w:val="595959" w:themeColor="text1" w:themeTint="A6"/>
          <w:sz w:val="20"/>
          <w:lang w:val="en-GB"/>
        </w:rPr>
        <w:t xml:space="preserve"> Luy. 2018. European Demographic Data Sheet 2018. Vienna: Wittgenstein Centre (IIASA/ÖAW/WU) </w:t>
      </w:r>
      <w:r w:rsidRPr="00090754">
        <w:rPr>
          <w:rFonts w:ascii="Tahoma" w:hAnsi="Tahoma" w:cs="Tahoma"/>
          <w:b/>
          <w:color w:val="595959" w:themeColor="text1" w:themeTint="A6"/>
          <w:sz w:val="20"/>
          <w:lang w:val="en-GB"/>
        </w:rPr>
        <w:t>[</w:t>
      </w:r>
      <w:hyperlink r:id="rId143" w:history="1">
        <w:r w:rsidRPr="00090754">
          <w:rPr>
            <w:rStyle w:val="Hyperlink"/>
            <w:rFonts w:ascii="Tahoma" w:hAnsi="Tahoma" w:cs="Tahoma"/>
            <w:b/>
            <w:color w:val="595959" w:themeColor="text1" w:themeTint="A6"/>
            <w:sz w:val="20"/>
            <w:lang w:val="en-GB"/>
          </w:rPr>
          <w:t>web</w:t>
        </w:r>
      </w:hyperlink>
      <w:r w:rsidRPr="00090754">
        <w:rPr>
          <w:rFonts w:ascii="Tahoma" w:hAnsi="Tahoma" w:cs="Tahoma"/>
          <w:b/>
          <w:color w:val="595959" w:themeColor="text1" w:themeTint="A6"/>
          <w:sz w:val="20"/>
          <w:lang w:val="en-GB"/>
        </w:rPr>
        <w:t>]</w:t>
      </w:r>
    </w:p>
    <w:p w14:paraId="06210910" w14:textId="77777777" w:rsidR="0053646D" w:rsidRPr="00090754" w:rsidRDefault="0053646D"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 xml:space="preserve">Abel GJ, </w:t>
      </w:r>
      <w:proofErr w:type="spellStart"/>
      <w:r w:rsidRPr="00090754">
        <w:rPr>
          <w:rFonts w:ascii="Tahoma" w:hAnsi="Tahoma" w:cs="Tahoma"/>
          <w:color w:val="595959" w:themeColor="text1" w:themeTint="A6"/>
          <w:sz w:val="20"/>
          <w:lang w:val="en-GB"/>
        </w:rPr>
        <w:t>Bastern</w:t>
      </w:r>
      <w:proofErr w:type="spellEnd"/>
      <w:r w:rsidRPr="00090754">
        <w:rPr>
          <w:rFonts w:ascii="Tahoma" w:hAnsi="Tahoma" w:cs="Tahoma"/>
          <w:color w:val="595959" w:themeColor="text1" w:themeTint="A6"/>
          <w:sz w:val="20"/>
          <w:lang w:val="en-GB"/>
        </w:rPr>
        <w:t xml:space="preserve"> S, Fuchs R, </w:t>
      </w:r>
      <w:proofErr w:type="spellStart"/>
      <w:r w:rsidRPr="00090754">
        <w:rPr>
          <w:rFonts w:ascii="Tahoma" w:hAnsi="Tahoma" w:cs="Tahoma"/>
          <w:color w:val="595959" w:themeColor="text1" w:themeTint="A6"/>
          <w:sz w:val="20"/>
          <w:lang w:val="en-GB"/>
        </w:rPr>
        <w:t>Garbero</w:t>
      </w:r>
      <w:proofErr w:type="spellEnd"/>
      <w:r w:rsidRPr="00090754">
        <w:rPr>
          <w:rFonts w:ascii="Tahoma" w:hAnsi="Tahoma" w:cs="Tahoma"/>
          <w:color w:val="595959" w:themeColor="text1" w:themeTint="A6"/>
          <w:sz w:val="20"/>
          <w:lang w:val="en-GB"/>
        </w:rPr>
        <w:t xml:space="preserve"> A</w:t>
      </w:r>
      <w:r w:rsidR="007E55C1"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r w:rsidR="00804567"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et al. 2014. Developing Expert-Based Assumptions on Future Fertility, Mortality and Migration. In: Marsili M</w:t>
      </w:r>
      <w:r w:rsidR="002710EC" w:rsidRPr="00090754">
        <w:rPr>
          <w:rFonts w:ascii="Tahoma" w:hAnsi="Tahoma" w:cs="Tahoma"/>
          <w:color w:val="595959" w:themeColor="text1" w:themeTint="A6"/>
          <w:sz w:val="20"/>
          <w:lang w:val="en-GB"/>
        </w:rPr>
        <w:t>,</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Capacci</w:t>
      </w:r>
      <w:proofErr w:type="spellEnd"/>
      <w:r w:rsidRPr="00090754">
        <w:rPr>
          <w:rFonts w:ascii="Tahoma" w:hAnsi="Tahoma" w:cs="Tahoma"/>
          <w:color w:val="595959" w:themeColor="text1" w:themeTint="A6"/>
          <w:sz w:val="20"/>
          <w:lang w:val="en-GB"/>
        </w:rPr>
        <w:t xml:space="preserve"> G (Ed</w:t>
      </w:r>
      <w:r w:rsidR="002710EC" w:rsidRPr="00090754">
        <w:rPr>
          <w:rFonts w:ascii="Tahoma" w:hAnsi="Tahoma" w:cs="Tahoma"/>
          <w:color w:val="595959" w:themeColor="text1" w:themeTint="A6"/>
          <w:sz w:val="20"/>
          <w:lang w:val="en-GB"/>
        </w:rPr>
        <w:t>s</w:t>
      </w:r>
      <w:r w:rsidRPr="00090754">
        <w:rPr>
          <w:rFonts w:ascii="Tahoma" w:hAnsi="Tahoma" w:cs="Tahoma"/>
          <w:color w:val="595959" w:themeColor="text1" w:themeTint="A6"/>
          <w:sz w:val="20"/>
          <w:lang w:val="en-GB"/>
        </w:rPr>
        <w:t>), Proceedings of the Sixth Eurostat/</w:t>
      </w:r>
      <w:proofErr w:type="spellStart"/>
      <w:r w:rsidRPr="00090754">
        <w:rPr>
          <w:rFonts w:ascii="Tahoma" w:hAnsi="Tahoma" w:cs="Tahoma"/>
          <w:color w:val="595959" w:themeColor="text1" w:themeTint="A6"/>
          <w:sz w:val="20"/>
          <w:lang w:val="en-GB"/>
        </w:rPr>
        <w:t>Unece</w:t>
      </w:r>
      <w:proofErr w:type="spellEnd"/>
      <w:r w:rsidRPr="00090754">
        <w:rPr>
          <w:rFonts w:ascii="Tahoma" w:hAnsi="Tahoma" w:cs="Tahoma"/>
          <w:color w:val="595959" w:themeColor="text1" w:themeTint="A6"/>
          <w:sz w:val="20"/>
          <w:lang w:val="en-GB"/>
        </w:rPr>
        <w:t xml:space="preserve"> Work Session on Demographic Projections (Joint UNECE/Eurostat Work Session on Population Projections, Rome, Italy, 29-31 October 2013. Rome: ISTAT, 473-485. </w:t>
      </w:r>
      <w:r w:rsidRPr="00090754">
        <w:rPr>
          <w:rFonts w:ascii="Tahoma" w:hAnsi="Tahoma" w:cs="Tahoma"/>
          <w:b/>
          <w:color w:val="595959" w:themeColor="text1" w:themeTint="A6"/>
          <w:sz w:val="20"/>
          <w:lang w:val="en-GB"/>
        </w:rPr>
        <w:t>[</w:t>
      </w:r>
      <w:hyperlink r:id="rId144" w:history="1">
        <w:r w:rsidRPr="00090754">
          <w:rPr>
            <w:rFonts w:ascii="Tahoma" w:hAnsi="Tahoma" w:cs="Tahoma"/>
            <w:b/>
            <w:color w:val="595959" w:themeColor="text1" w:themeTint="A6"/>
            <w:sz w:val="20"/>
            <w:lang w:val="en-GB"/>
          </w:rPr>
          <w:t>pdf</w:t>
        </w:r>
      </w:hyperlink>
      <w:r w:rsidRPr="00090754">
        <w:rPr>
          <w:rFonts w:ascii="Tahoma" w:hAnsi="Tahoma" w:cs="Tahoma"/>
          <w:b/>
          <w:color w:val="595959" w:themeColor="text1" w:themeTint="A6"/>
          <w:sz w:val="20"/>
          <w:lang w:val="en-GB"/>
        </w:rPr>
        <w:t>]</w:t>
      </w:r>
    </w:p>
    <w:p w14:paraId="4275FBCA" w14:textId="1BEC1A27" w:rsidR="00F97536" w:rsidRPr="00090754" w:rsidRDefault="007E5B52" w:rsidP="40F41172">
      <w:pPr>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w:t>
      </w:r>
      <w:r w:rsidR="00F97536" w:rsidRPr="00090754">
        <w:rPr>
          <w:rFonts w:ascii="Tahoma" w:hAnsi="Tahoma" w:cs="Tahoma"/>
          <w:color w:val="595959" w:themeColor="text1" w:themeTint="A6"/>
          <w:sz w:val="20"/>
          <w:u w:val="single"/>
          <w:lang w:val="en-GB"/>
        </w:rPr>
        <w:t xml:space="preserve"> A.</w:t>
      </w:r>
      <w:r w:rsidR="00F97536" w:rsidRPr="00090754">
        <w:rPr>
          <w:rFonts w:ascii="Tahoma" w:hAnsi="Tahoma" w:cs="Tahoma"/>
          <w:color w:val="595959" w:themeColor="text1" w:themeTint="A6"/>
          <w:sz w:val="20"/>
          <w:lang w:val="en-GB"/>
        </w:rPr>
        <w:t xml:space="preserve"> 2014. Book review of “The world's religions in figures: An introduction to international religious demography”. By Todd M. Johnson and Brian J. Grim. Chichester, West Sussex: Wiley-Blackwell, 2013. xviii + 376pp." Journal for the Scientific Study of Religion 53(2): 446–447, Article first published </w:t>
      </w:r>
      <w:r w:rsidR="554731CE" w:rsidRPr="00090754">
        <w:rPr>
          <w:rFonts w:ascii="Tahoma" w:hAnsi="Tahoma" w:cs="Tahoma"/>
          <w:color w:val="595959" w:themeColor="text1" w:themeTint="A6"/>
          <w:sz w:val="20"/>
          <w:lang w:val="en-GB"/>
        </w:rPr>
        <w:t>online:</w:t>
      </w:r>
      <w:r w:rsidR="00F97536" w:rsidRPr="00090754">
        <w:rPr>
          <w:rFonts w:ascii="Tahoma" w:hAnsi="Tahoma" w:cs="Tahoma"/>
          <w:color w:val="595959" w:themeColor="text1" w:themeTint="A6"/>
          <w:sz w:val="20"/>
          <w:lang w:val="en-GB"/>
        </w:rPr>
        <w:t xml:space="preserve"> 10 JUN 2014, DOI: 10.1111/jssr.12104</w:t>
      </w:r>
      <w:r w:rsidR="00EF2236" w:rsidRPr="00090754">
        <w:rPr>
          <w:rFonts w:ascii="Tahoma" w:hAnsi="Tahoma" w:cs="Tahoma"/>
          <w:color w:val="595959" w:themeColor="text1" w:themeTint="A6"/>
          <w:sz w:val="20"/>
          <w:lang w:val="en-GB"/>
        </w:rPr>
        <w:t xml:space="preserve"> </w:t>
      </w:r>
      <w:hyperlink r:id="rId145">
        <w:r w:rsidR="00EF2236" w:rsidRPr="00090754">
          <w:rPr>
            <w:rFonts w:ascii="Tahoma" w:hAnsi="Tahoma" w:cs="Tahoma"/>
            <w:b/>
            <w:bCs/>
            <w:color w:val="595959" w:themeColor="text1" w:themeTint="A6"/>
            <w:sz w:val="20"/>
            <w:lang w:val="en-GB"/>
          </w:rPr>
          <w:t>[</w:t>
        </w:r>
        <w:r w:rsidR="00EF2236" w:rsidRPr="00090754">
          <w:rPr>
            <w:rFonts w:ascii="Tahoma" w:hAnsi="Tahoma" w:cs="Tahoma"/>
            <w:b/>
            <w:bCs/>
            <w:color w:val="595959" w:themeColor="text1" w:themeTint="A6"/>
            <w:sz w:val="20"/>
            <w:u w:val="single"/>
            <w:lang w:val="en-GB"/>
          </w:rPr>
          <w:t>pdf</w:t>
        </w:r>
        <w:r w:rsidR="00EF2236" w:rsidRPr="00090754">
          <w:rPr>
            <w:rFonts w:ascii="Tahoma" w:hAnsi="Tahoma" w:cs="Tahoma"/>
            <w:b/>
            <w:bCs/>
            <w:color w:val="595959" w:themeColor="text1" w:themeTint="A6"/>
            <w:sz w:val="20"/>
            <w:lang w:val="en-GB"/>
          </w:rPr>
          <w:t>]</w:t>
        </w:r>
      </w:hyperlink>
    </w:p>
    <w:p w14:paraId="029B7171" w14:textId="77777777" w:rsidR="00F941DE" w:rsidRPr="00090754" w:rsidRDefault="007E5B52"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fr-FR"/>
        </w:rPr>
        <w:t>Goujon</w:t>
      </w:r>
      <w:r w:rsidR="00F941DE" w:rsidRPr="00090754">
        <w:rPr>
          <w:rFonts w:ascii="Tahoma" w:hAnsi="Tahoma" w:cs="Tahoma"/>
          <w:color w:val="595959" w:themeColor="text1" w:themeTint="A6"/>
          <w:sz w:val="20"/>
          <w:u w:val="single"/>
          <w:lang w:val="fr-FR"/>
        </w:rPr>
        <w:t xml:space="preserve"> A.</w:t>
      </w:r>
      <w:r w:rsidR="00F941DE" w:rsidRPr="00090754">
        <w:rPr>
          <w:rFonts w:ascii="Tahoma" w:hAnsi="Tahoma" w:cs="Tahoma"/>
          <w:color w:val="595959" w:themeColor="text1" w:themeTint="A6"/>
          <w:sz w:val="20"/>
          <w:lang w:val="fr-FR"/>
        </w:rPr>
        <w:t xml:space="preserve"> 2006. Book </w:t>
      </w:r>
      <w:proofErr w:type="spellStart"/>
      <w:r w:rsidR="00F941DE" w:rsidRPr="00090754">
        <w:rPr>
          <w:rFonts w:ascii="Tahoma" w:hAnsi="Tahoma" w:cs="Tahoma"/>
          <w:color w:val="595959" w:themeColor="text1" w:themeTint="A6"/>
          <w:sz w:val="20"/>
          <w:lang w:val="fr-FR"/>
        </w:rPr>
        <w:t>Review</w:t>
      </w:r>
      <w:proofErr w:type="spellEnd"/>
      <w:r w:rsidR="00F941DE" w:rsidRPr="00090754">
        <w:rPr>
          <w:rFonts w:ascii="Tahoma" w:hAnsi="Tahoma" w:cs="Tahoma"/>
          <w:color w:val="595959" w:themeColor="text1" w:themeTint="A6"/>
          <w:sz w:val="20"/>
          <w:lang w:val="fr-FR"/>
        </w:rPr>
        <w:t xml:space="preserve"> of “Age, générations et contrat social, l’Etat Providence face aux changements démographiques. Les cahiers de l’INED no. 153. Sous la direction de J. Véron, S. </w:t>
      </w:r>
      <w:proofErr w:type="spellStart"/>
      <w:r w:rsidR="00F941DE" w:rsidRPr="00090754">
        <w:rPr>
          <w:rFonts w:ascii="Tahoma" w:hAnsi="Tahoma" w:cs="Tahoma"/>
          <w:color w:val="595959" w:themeColor="text1" w:themeTint="A6"/>
          <w:sz w:val="20"/>
          <w:lang w:val="fr-FR"/>
        </w:rPr>
        <w:t>Pennec</w:t>
      </w:r>
      <w:proofErr w:type="spellEnd"/>
      <w:r w:rsidR="00F941DE" w:rsidRPr="00090754">
        <w:rPr>
          <w:rFonts w:ascii="Tahoma" w:hAnsi="Tahoma" w:cs="Tahoma"/>
          <w:color w:val="595959" w:themeColor="text1" w:themeTint="A6"/>
          <w:sz w:val="20"/>
          <w:lang w:val="fr-FR"/>
        </w:rPr>
        <w:t xml:space="preserve"> et J. Legare”. </w:t>
      </w:r>
      <w:r w:rsidR="00F941DE" w:rsidRPr="00090754">
        <w:rPr>
          <w:rFonts w:ascii="Tahoma" w:hAnsi="Tahoma" w:cs="Tahoma"/>
          <w:color w:val="595959" w:themeColor="text1" w:themeTint="A6"/>
          <w:sz w:val="20"/>
          <w:lang w:val="en-GB"/>
        </w:rPr>
        <w:t>European Journal of Demography, vol. 22, no. 3, 311-312.</w:t>
      </w:r>
    </w:p>
    <w:p w14:paraId="101F248A" w14:textId="77777777" w:rsidR="00F262EF" w:rsidRPr="00090754" w:rsidRDefault="00F262EF"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iCs/>
          <w:color w:val="595959" w:themeColor="text1" w:themeTint="A6"/>
          <w:sz w:val="20"/>
          <w:lang w:val="en-GB"/>
        </w:rPr>
        <w:t xml:space="preserve">Eder J, </w:t>
      </w:r>
      <w:r w:rsidR="00CF603F" w:rsidRPr="00090754">
        <w:rPr>
          <w:rFonts w:ascii="Tahoma" w:hAnsi="Tahoma" w:cs="Tahoma"/>
          <w:iCs/>
          <w:color w:val="595959" w:themeColor="text1" w:themeTint="A6"/>
          <w:sz w:val="20"/>
          <w:u w:val="single"/>
          <w:lang w:val="en-GB"/>
        </w:rPr>
        <w:t>Goujon A</w:t>
      </w:r>
      <w:r w:rsidRPr="00090754">
        <w:rPr>
          <w:rFonts w:ascii="Tahoma" w:hAnsi="Tahoma" w:cs="Tahoma"/>
          <w:iCs/>
          <w:color w:val="595959" w:themeColor="text1" w:themeTint="A6"/>
          <w:sz w:val="20"/>
          <w:lang w:val="en-GB"/>
        </w:rPr>
        <w:t xml:space="preserve">, </w:t>
      </w:r>
      <w:proofErr w:type="spellStart"/>
      <w:r w:rsidR="00D626DE" w:rsidRPr="00090754">
        <w:rPr>
          <w:rFonts w:ascii="Tahoma" w:hAnsi="Tahoma" w:cs="Tahoma"/>
          <w:iCs/>
          <w:color w:val="595959" w:themeColor="text1" w:themeTint="A6"/>
          <w:sz w:val="20"/>
          <w:lang w:val="en-GB"/>
        </w:rPr>
        <w:t>Haplichnik</w:t>
      </w:r>
      <w:proofErr w:type="spellEnd"/>
      <w:r w:rsidR="007E55C1" w:rsidRPr="00090754">
        <w:rPr>
          <w:rFonts w:ascii="Tahoma" w:hAnsi="Tahoma" w:cs="Tahoma"/>
          <w:iCs/>
          <w:color w:val="595959" w:themeColor="text1" w:themeTint="A6"/>
          <w:sz w:val="20"/>
          <w:lang w:val="en-GB"/>
        </w:rPr>
        <w:t xml:space="preserve"> T</w:t>
      </w:r>
      <w:r w:rsidR="00D626DE" w:rsidRPr="00090754">
        <w:rPr>
          <w:rFonts w:ascii="Tahoma" w:hAnsi="Tahoma" w:cs="Tahoma"/>
          <w:iCs/>
          <w:color w:val="595959" w:themeColor="text1" w:themeTint="A6"/>
          <w:sz w:val="20"/>
          <w:lang w:val="en-GB"/>
        </w:rPr>
        <w:t xml:space="preserve">, </w:t>
      </w:r>
      <w:r w:rsidR="00CF603F" w:rsidRPr="00090754">
        <w:rPr>
          <w:rFonts w:ascii="Tahoma" w:hAnsi="Tahoma" w:cs="Tahoma"/>
          <w:iCs/>
          <w:color w:val="595959" w:themeColor="text1" w:themeTint="A6"/>
          <w:sz w:val="20"/>
          <w:lang w:val="en-GB"/>
        </w:rPr>
        <w:t>KC S</w:t>
      </w:r>
      <w:r w:rsidRPr="00090754">
        <w:rPr>
          <w:rFonts w:ascii="Tahoma" w:hAnsi="Tahoma" w:cs="Tahoma"/>
          <w:iCs/>
          <w:color w:val="595959" w:themeColor="text1" w:themeTint="A6"/>
          <w:sz w:val="20"/>
          <w:lang w:val="en-GB"/>
        </w:rPr>
        <w:t xml:space="preserve">, </w:t>
      </w:r>
      <w:r w:rsidR="00CF603F" w:rsidRPr="00090754">
        <w:rPr>
          <w:rFonts w:ascii="Tahoma" w:hAnsi="Tahoma" w:cs="Tahoma"/>
          <w:iCs/>
          <w:color w:val="595959" w:themeColor="text1" w:themeTint="A6"/>
          <w:sz w:val="20"/>
          <w:lang w:val="en-GB"/>
        </w:rPr>
        <w:t>Lutz W</w:t>
      </w:r>
      <w:r w:rsidR="00942CFF" w:rsidRPr="00090754">
        <w:rPr>
          <w:rFonts w:ascii="Tahoma" w:hAnsi="Tahoma" w:cs="Tahoma"/>
          <w:iCs/>
          <w:color w:val="595959" w:themeColor="text1" w:themeTint="A6"/>
          <w:sz w:val="20"/>
          <w:lang w:val="en-GB"/>
        </w:rPr>
        <w:t xml:space="preserve"> &amp;</w:t>
      </w:r>
      <w:r w:rsidR="00D626DE" w:rsidRPr="00090754">
        <w:rPr>
          <w:rFonts w:ascii="Tahoma" w:hAnsi="Tahoma" w:cs="Tahoma"/>
          <w:iCs/>
          <w:color w:val="595959" w:themeColor="text1" w:themeTint="A6"/>
          <w:sz w:val="20"/>
          <w:lang w:val="en-GB"/>
        </w:rPr>
        <w:t xml:space="preserve"> </w:t>
      </w:r>
      <w:proofErr w:type="spellStart"/>
      <w:r w:rsidRPr="00090754">
        <w:rPr>
          <w:rFonts w:ascii="Tahoma" w:hAnsi="Tahoma" w:cs="Tahoma"/>
          <w:iCs/>
          <w:color w:val="595959" w:themeColor="text1" w:themeTint="A6"/>
          <w:sz w:val="20"/>
          <w:lang w:val="en-GB"/>
        </w:rPr>
        <w:t>Potančoková</w:t>
      </w:r>
      <w:proofErr w:type="spellEnd"/>
      <w:r w:rsidR="007E55C1" w:rsidRPr="00090754">
        <w:rPr>
          <w:rFonts w:ascii="Tahoma" w:hAnsi="Tahoma" w:cs="Tahoma"/>
          <w:iCs/>
          <w:color w:val="595959" w:themeColor="text1" w:themeTint="A6"/>
          <w:sz w:val="20"/>
          <w:lang w:val="en-GB"/>
        </w:rPr>
        <w:t xml:space="preserve"> M</w:t>
      </w:r>
      <w:r w:rsidRPr="00090754">
        <w:rPr>
          <w:rFonts w:ascii="Tahoma" w:hAnsi="Tahoma" w:cs="Tahoma"/>
          <w:iCs/>
          <w:color w:val="595959" w:themeColor="text1" w:themeTint="A6"/>
          <w:sz w:val="20"/>
          <w:lang w:val="en-GB"/>
        </w:rPr>
        <w:t>. 201</w:t>
      </w:r>
      <w:r w:rsidR="00D626DE" w:rsidRPr="00090754">
        <w:rPr>
          <w:rFonts w:ascii="Tahoma" w:hAnsi="Tahoma" w:cs="Tahoma"/>
          <w:iCs/>
          <w:color w:val="595959" w:themeColor="text1" w:themeTint="A6"/>
          <w:sz w:val="20"/>
          <w:lang w:val="en-GB"/>
        </w:rPr>
        <w:t>5</w:t>
      </w:r>
      <w:r w:rsidRPr="00090754">
        <w:rPr>
          <w:rFonts w:ascii="Tahoma" w:hAnsi="Tahoma" w:cs="Tahoma"/>
          <w:iCs/>
          <w:color w:val="595959" w:themeColor="text1" w:themeTint="A6"/>
          <w:sz w:val="20"/>
          <w:lang w:val="en-GB"/>
        </w:rPr>
        <w:t xml:space="preserve">. </w:t>
      </w:r>
      <w:r w:rsidR="00D626DE" w:rsidRPr="00090754">
        <w:rPr>
          <w:rFonts w:ascii="Tahoma" w:hAnsi="Tahoma" w:cs="Tahoma"/>
          <w:color w:val="595959" w:themeColor="text1" w:themeTint="A6"/>
          <w:sz w:val="20"/>
          <w:lang w:val="en-GB"/>
        </w:rPr>
        <w:t>Global</w:t>
      </w:r>
      <w:r w:rsidRPr="00090754">
        <w:rPr>
          <w:rFonts w:ascii="Tahoma" w:hAnsi="Tahoma" w:cs="Tahoma"/>
          <w:color w:val="595959" w:themeColor="text1" w:themeTint="A6"/>
          <w:sz w:val="20"/>
          <w:lang w:val="en-GB"/>
        </w:rPr>
        <w:t xml:space="preserve"> </w:t>
      </w:r>
      <w:r w:rsidR="00D626DE" w:rsidRPr="00090754">
        <w:rPr>
          <w:rFonts w:ascii="Tahoma" w:hAnsi="Tahoma" w:cs="Tahoma"/>
          <w:color w:val="595959" w:themeColor="text1" w:themeTint="A6"/>
          <w:sz w:val="20"/>
          <w:lang w:val="en-GB"/>
        </w:rPr>
        <w:t>H</w:t>
      </w:r>
      <w:r w:rsidRPr="00090754">
        <w:rPr>
          <w:rFonts w:ascii="Tahoma" w:hAnsi="Tahoma" w:cs="Tahoma"/>
          <w:color w:val="595959" w:themeColor="text1" w:themeTint="A6"/>
          <w:sz w:val="20"/>
          <w:lang w:val="en-GB"/>
        </w:rPr>
        <w:t xml:space="preserve">uman </w:t>
      </w:r>
      <w:r w:rsidR="00D626DE" w:rsidRPr="00090754">
        <w:rPr>
          <w:rFonts w:ascii="Tahoma" w:hAnsi="Tahoma" w:cs="Tahoma"/>
          <w:color w:val="595959" w:themeColor="text1" w:themeTint="A6"/>
          <w:sz w:val="20"/>
          <w:lang w:val="en-GB"/>
        </w:rPr>
        <w:t>C</w:t>
      </w:r>
      <w:r w:rsidRPr="00090754">
        <w:rPr>
          <w:rFonts w:ascii="Tahoma" w:hAnsi="Tahoma" w:cs="Tahoma"/>
          <w:color w:val="595959" w:themeColor="text1" w:themeTint="A6"/>
          <w:sz w:val="20"/>
          <w:lang w:val="en-GB"/>
        </w:rPr>
        <w:t xml:space="preserve">apital </w:t>
      </w:r>
      <w:r w:rsidR="00D626DE" w:rsidRPr="00090754">
        <w:rPr>
          <w:rFonts w:ascii="Tahoma" w:hAnsi="Tahoma" w:cs="Tahoma"/>
          <w:color w:val="595959" w:themeColor="text1" w:themeTint="A6"/>
          <w:sz w:val="20"/>
          <w:lang w:val="en-GB"/>
        </w:rPr>
        <w:t>D</w:t>
      </w:r>
      <w:r w:rsidRPr="00090754">
        <w:rPr>
          <w:rFonts w:ascii="Tahoma" w:hAnsi="Tahoma" w:cs="Tahoma"/>
          <w:color w:val="595959" w:themeColor="text1" w:themeTint="A6"/>
          <w:sz w:val="20"/>
          <w:lang w:val="en-GB"/>
        </w:rPr>
        <w:t xml:space="preserve">ata </w:t>
      </w:r>
      <w:r w:rsidR="00D626DE" w:rsidRPr="00090754">
        <w:rPr>
          <w:rFonts w:ascii="Tahoma" w:hAnsi="Tahoma" w:cs="Tahoma"/>
          <w:color w:val="595959" w:themeColor="text1" w:themeTint="A6"/>
          <w:sz w:val="20"/>
          <w:lang w:val="en-GB"/>
        </w:rPr>
        <w:t>S</w:t>
      </w:r>
      <w:r w:rsidRPr="00090754">
        <w:rPr>
          <w:rFonts w:ascii="Tahoma" w:hAnsi="Tahoma" w:cs="Tahoma"/>
          <w:color w:val="595959" w:themeColor="text1" w:themeTint="A6"/>
          <w:sz w:val="20"/>
          <w:lang w:val="en-GB"/>
        </w:rPr>
        <w:t>heet 201</w:t>
      </w:r>
      <w:r w:rsidR="00D626DE" w:rsidRPr="00090754">
        <w:rPr>
          <w:rFonts w:ascii="Tahoma" w:hAnsi="Tahoma" w:cs="Tahoma"/>
          <w:color w:val="595959" w:themeColor="text1" w:themeTint="A6"/>
          <w:sz w:val="20"/>
          <w:lang w:val="en-GB"/>
        </w:rPr>
        <w:t>5</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Laxenburg</w:t>
      </w:r>
      <w:proofErr w:type="spellEnd"/>
      <w:r w:rsidRPr="00090754">
        <w:rPr>
          <w:rFonts w:ascii="Tahoma" w:hAnsi="Tahoma" w:cs="Tahoma"/>
          <w:color w:val="595959" w:themeColor="text1" w:themeTint="A6"/>
          <w:sz w:val="20"/>
          <w:lang w:val="en-GB"/>
        </w:rPr>
        <w:t xml:space="preserve">, Austria: IIASA. </w:t>
      </w:r>
      <w:hyperlink r:id="rId146" w:history="1">
        <w:r w:rsidRPr="00090754">
          <w:rPr>
            <w:rStyle w:val="Hyperlink"/>
            <w:rFonts w:ascii="Tahoma" w:hAnsi="Tahoma" w:cs="Tahoma"/>
            <w:b/>
            <w:color w:val="595959" w:themeColor="text1" w:themeTint="A6"/>
            <w:sz w:val="20"/>
            <w:lang w:val="en-GB"/>
          </w:rPr>
          <w:t>[pdf]</w:t>
        </w:r>
      </w:hyperlink>
    </w:p>
    <w:p w14:paraId="72A190CE" w14:textId="18F16FB4" w:rsidR="00D70C08" w:rsidRPr="00090754" w:rsidRDefault="007E5B52" w:rsidP="40F41172">
      <w:pPr>
        <w:shd w:val="clear" w:color="auto" w:fill="FFFFFF" w:themeFill="background1"/>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w:t>
      </w:r>
      <w:r w:rsidR="00D70C08" w:rsidRPr="00090754">
        <w:rPr>
          <w:rFonts w:ascii="Tahoma" w:hAnsi="Tahoma" w:cs="Tahoma"/>
          <w:color w:val="595959" w:themeColor="text1" w:themeTint="A6"/>
          <w:sz w:val="20"/>
          <w:u w:val="single"/>
          <w:lang w:val="en-GB"/>
        </w:rPr>
        <w:t xml:space="preserve"> A.</w:t>
      </w:r>
      <w:r w:rsidR="00D70C08" w:rsidRPr="00090754">
        <w:rPr>
          <w:rFonts w:ascii="Tahoma" w:hAnsi="Tahoma" w:cs="Tahoma"/>
          <w:color w:val="595959" w:themeColor="text1" w:themeTint="A6"/>
          <w:sz w:val="20"/>
          <w:lang w:val="en-GB"/>
        </w:rPr>
        <w:t xml:space="preserve"> 2014. The Arab Spring: The role of quality education and the consequences of </w:t>
      </w:r>
      <w:proofErr w:type="gramStart"/>
      <w:r w:rsidR="00D70C08" w:rsidRPr="00090754">
        <w:rPr>
          <w:rFonts w:ascii="Tahoma" w:hAnsi="Tahoma" w:cs="Tahoma"/>
          <w:color w:val="595959" w:themeColor="text1" w:themeTint="A6"/>
          <w:sz w:val="20"/>
          <w:lang w:val="en-GB"/>
        </w:rPr>
        <w:t>its</w:t>
      </w:r>
      <w:proofErr w:type="gramEnd"/>
      <w:r w:rsidR="00D70C08" w:rsidRPr="00090754">
        <w:rPr>
          <w:rFonts w:ascii="Tahoma" w:hAnsi="Tahoma" w:cs="Tahoma"/>
          <w:color w:val="595959" w:themeColor="text1" w:themeTint="A6"/>
          <w:sz w:val="20"/>
          <w:lang w:val="en-GB"/>
        </w:rPr>
        <w:t xml:space="preserve"> </w:t>
      </w:r>
      <w:r w:rsidR="3CC86C1F" w:rsidRPr="00090754">
        <w:rPr>
          <w:rFonts w:ascii="Tahoma" w:hAnsi="Tahoma" w:cs="Tahoma"/>
          <w:color w:val="595959" w:themeColor="text1" w:themeTint="A6"/>
          <w:sz w:val="20"/>
          <w:lang w:val="en-GB"/>
        </w:rPr>
        <w:t>lack.</w:t>
      </w:r>
      <w:r w:rsidR="00D70C08" w:rsidRPr="00090754">
        <w:rPr>
          <w:rFonts w:ascii="Tahoma" w:hAnsi="Tahoma" w:cs="Tahoma"/>
          <w:color w:val="595959" w:themeColor="text1" w:themeTint="A6"/>
          <w:sz w:val="20"/>
          <w:lang w:val="en-GB"/>
        </w:rPr>
        <w:t xml:space="preserve"> </w:t>
      </w:r>
      <w:r w:rsidR="00D70C08" w:rsidRPr="00090754">
        <w:rPr>
          <w:rFonts w:ascii="Tahoma" w:hAnsi="Tahoma" w:cs="Tahoma"/>
          <w:color w:val="595959" w:themeColor="text1" w:themeTint="A6"/>
          <w:sz w:val="20"/>
          <w:lang w:val="de-DE"/>
        </w:rPr>
        <w:t xml:space="preserve">In: Österreichische Gesellschaft für Europapolitik, Ed. Zwei Jahre </w:t>
      </w:r>
      <w:proofErr w:type="spellStart"/>
      <w:r w:rsidR="00D70C08" w:rsidRPr="00090754">
        <w:rPr>
          <w:rFonts w:ascii="Tahoma" w:hAnsi="Tahoma" w:cs="Tahoma"/>
          <w:color w:val="595959" w:themeColor="text1" w:themeTint="A6"/>
          <w:sz w:val="20"/>
          <w:lang w:val="de-DE"/>
        </w:rPr>
        <w:t>ÖGfE</w:t>
      </w:r>
      <w:proofErr w:type="spellEnd"/>
      <w:r w:rsidR="00D70C08" w:rsidRPr="00090754">
        <w:rPr>
          <w:rFonts w:ascii="Tahoma" w:hAnsi="Tahoma" w:cs="Tahoma"/>
          <w:color w:val="595959" w:themeColor="text1" w:themeTint="A6"/>
          <w:sz w:val="20"/>
          <w:lang w:val="de-DE"/>
        </w:rPr>
        <w:t xml:space="preserve">-Policy Briefs. </w:t>
      </w:r>
      <w:r w:rsidR="00D70C08" w:rsidRPr="00090754">
        <w:rPr>
          <w:rFonts w:ascii="Tahoma" w:hAnsi="Tahoma" w:cs="Tahoma"/>
          <w:color w:val="595959" w:themeColor="text1" w:themeTint="A6"/>
          <w:sz w:val="20"/>
          <w:lang w:val="en-GB"/>
        </w:rPr>
        <w:t xml:space="preserve">Vienna: </w:t>
      </w:r>
      <w:proofErr w:type="spellStart"/>
      <w:r w:rsidR="00D70C08" w:rsidRPr="00090754">
        <w:rPr>
          <w:rFonts w:ascii="Tahoma" w:hAnsi="Tahoma" w:cs="Tahoma"/>
          <w:color w:val="595959" w:themeColor="text1" w:themeTint="A6"/>
          <w:sz w:val="20"/>
          <w:lang w:val="en-GB"/>
        </w:rPr>
        <w:t>Österreichische</w:t>
      </w:r>
      <w:proofErr w:type="spellEnd"/>
      <w:r w:rsidR="00D70C08" w:rsidRPr="00090754">
        <w:rPr>
          <w:rFonts w:ascii="Tahoma" w:hAnsi="Tahoma" w:cs="Tahoma"/>
          <w:color w:val="595959" w:themeColor="text1" w:themeTint="A6"/>
          <w:sz w:val="20"/>
          <w:lang w:val="en-GB"/>
        </w:rPr>
        <w:t xml:space="preserve"> Gesellschaft für </w:t>
      </w:r>
      <w:proofErr w:type="spellStart"/>
      <w:r w:rsidR="00D70C08" w:rsidRPr="00090754">
        <w:rPr>
          <w:rFonts w:ascii="Tahoma" w:hAnsi="Tahoma" w:cs="Tahoma"/>
          <w:color w:val="595959" w:themeColor="text1" w:themeTint="A6"/>
          <w:sz w:val="20"/>
          <w:lang w:val="en-GB"/>
        </w:rPr>
        <w:t>Europapolik</w:t>
      </w:r>
      <w:proofErr w:type="spellEnd"/>
      <w:r w:rsidR="00D70C08" w:rsidRPr="00090754">
        <w:rPr>
          <w:rFonts w:ascii="Tahoma" w:hAnsi="Tahoma" w:cs="Tahoma"/>
          <w:color w:val="595959" w:themeColor="text1" w:themeTint="A6"/>
          <w:sz w:val="20"/>
          <w:lang w:val="en-GB"/>
        </w:rPr>
        <w:t>, 131-</w:t>
      </w:r>
      <w:r w:rsidR="29ECAFF0" w:rsidRPr="00090754">
        <w:rPr>
          <w:rFonts w:ascii="Tahoma" w:hAnsi="Tahoma" w:cs="Tahoma"/>
          <w:color w:val="595959" w:themeColor="text1" w:themeTint="A6"/>
          <w:sz w:val="20"/>
          <w:lang w:val="en-GB"/>
        </w:rPr>
        <w:t>135. [</w:t>
      </w:r>
      <w:hyperlink r:id="rId147" w:history="1">
        <w:r w:rsidR="00D70C08" w:rsidRPr="00090754">
          <w:rPr>
            <w:rStyle w:val="Hyperlink"/>
            <w:rFonts w:ascii="Tahoma" w:hAnsi="Tahoma" w:cs="Tahoma"/>
            <w:b/>
            <w:bCs/>
            <w:color w:val="595959" w:themeColor="text1" w:themeTint="A6"/>
            <w:sz w:val="20"/>
            <w:lang w:val="en-GB"/>
          </w:rPr>
          <w:t>pdf</w:t>
        </w:r>
      </w:hyperlink>
      <w:r w:rsidR="00D70C08" w:rsidRPr="00090754">
        <w:rPr>
          <w:rFonts w:ascii="Tahoma" w:hAnsi="Tahoma" w:cs="Tahoma"/>
          <w:b/>
          <w:bCs/>
          <w:color w:val="595959" w:themeColor="text1" w:themeTint="A6"/>
          <w:sz w:val="20"/>
          <w:lang w:val="en-GB"/>
        </w:rPr>
        <w:t>]</w:t>
      </w:r>
    </w:p>
    <w:p w14:paraId="1D1299B7" w14:textId="77777777" w:rsidR="00F62587" w:rsidRPr="00090754" w:rsidRDefault="007E5B52" w:rsidP="00E732A9">
      <w:pPr>
        <w:shd w:val="clear" w:color="auto" w:fill="FFFFFF" w:themeFill="background1"/>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lastRenderedPageBreak/>
        <w:t>Goujon</w:t>
      </w:r>
      <w:r w:rsidR="00F62587" w:rsidRPr="00090754">
        <w:rPr>
          <w:rFonts w:ascii="Tahoma" w:hAnsi="Tahoma" w:cs="Tahoma"/>
          <w:color w:val="595959" w:themeColor="text1" w:themeTint="A6"/>
          <w:sz w:val="20"/>
          <w:u w:val="single"/>
          <w:lang w:val="en-GB"/>
        </w:rPr>
        <w:t xml:space="preserve"> A.</w:t>
      </w:r>
      <w:r w:rsidR="00F62587" w:rsidRPr="00090754">
        <w:rPr>
          <w:rFonts w:ascii="Tahoma" w:hAnsi="Tahoma" w:cs="Tahoma"/>
          <w:color w:val="595959" w:themeColor="text1" w:themeTint="A6"/>
          <w:sz w:val="20"/>
          <w:lang w:val="en-GB"/>
        </w:rPr>
        <w:t xml:space="preserve"> 2014. The Arab Spring: The role of quality education and the consequences of </w:t>
      </w:r>
      <w:proofErr w:type="gramStart"/>
      <w:r w:rsidR="00F62587" w:rsidRPr="00090754">
        <w:rPr>
          <w:rFonts w:ascii="Tahoma" w:hAnsi="Tahoma" w:cs="Tahoma"/>
          <w:color w:val="595959" w:themeColor="text1" w:themeTint="A6"/>
          <w:sz w:val="20"/>
          <w:lang w:val="en-GB"/>
        </w:rPr>
        <w:t>its</w:t>
      </w:r>
      <w:proofErr w:type="gramEnd"/>
      <w:r w:rsidR="00F62587" w:rsidRPr="00090754">
        <w:rPr>
          <w:rFonts w:ascii="Tahoma" w:hAnsi="Tahoma" w:cs="Tahoma"/>
          <w:color w:val="595959" w:themeColor="text1" w:themeTint="A6"/>
          <w:sz w:val="20"/>
          <w:lang w:val="en-GB"/>
        </w:rPr>
        <w:t xml:space="preserve"> lack. </w:t>
      </w:r>
      <w:proofErr w:type="spellStart"/>
      <w:r w:rsidR="00F62587" w:rsidRPr="00090754">
        <w:rPr>
          <w:rFonts w:ascii="Tahoma" w:hAnsi="Tahoma" w:cs="Tahoma"/>
          <w:color w:val="595959" w:themeColor="text1" w:themeTint="A6"/>
          <w:sz w:val="20"/>
          <w:lang w:val="de-DE"/>
        </w:rPr>
        <w:t>ÖGfE</w:t>
      </w:r>
      <w:proofErr w:type="spellEnd"/>
      <w:r w:rsidR="00F62587" w:rsidRPr="00090754">
        <w:rPr>
          <w:rFonts w:ascii="Tahoma" w:hAnsi="Tahoma" w:cs="Tahoma"/>
          <w:color w:val="595959" w:themeColor="text1" w:themeTint="A6"/>
          <w:sz w:val="20"/>
          <w:lang w:val="de-DE"/>
        </w:rPr>
        <w:t xml:space="preserve"> Policy Brief 2'2014. Österreichische Gesellschaft für Europapolitik (</w:t>
      </w:r>
      <w:proofErr w:type="spellStart"/>
      <w:r w:rsidR="00F62587" w:rsidRPr="00090754">
        <w:rPr>
          <w:rFonts w:ascii="Tahoma" w:hAnsi="Tahoma" w:cs="Tahoma"/>
          <w:color w:val="595959" w:themeColor="text1" w:themeTint="A6"/>
          <w:sz w:val="20"/>
          <w:lang w:val="de-DE"/>
        </w:rPr>
        <w:t>ÖGfE</w:t>
      </w:r>
      <w:proofErr w:type="spellEnd"/>
      <w:r w:rsidR="00F62587" w:rsidRPr="00090754">
        <w:rPr>
          <w:rFonts w:ascii="Tahoma" w:hAnsi="Tahoma" w:cs="Tahoma"/>
          <w:color w:val="595959" w:themeColor="text1" w:themeTint="A6"/>
          <w:sz w:val="20"/>
          <w:lang w:val="de-DE"/>
        </w:rPr>
        <w:t xml:space="preserve">): </w:t>
      </w:r>
      <w:proofErr w:type="gramStart"/>
      <w:r w:rsidR="00F62587" w:rsidRPr="00090754">
        <w:rPr>
          <w:rFonts w:ascii="Tahoma" w:hAnsi="Tahoma" w:cs="Tahoma"/>
          <w:color w:val="595959" w:themeColor="text1" w:themeTint="A6"/>
          <w:sz w:val="20"/>
          <w:lang w:val="de-DE"/>
        </w:rPr>
        <w:t>Vienna.</w:t>
      </w:r>
      <w:r w:rsidR="00D70C08" w:rsidRPr="00090754">
        <w:rPr>
          <w:rStyle w:val="Hyperlink"/>
          <w:rFonts w:ascii="Tahoma" w:hAnsi="Tahoma" w:cs="Tahoma"/>
          <w:b/>
          <w:color w:val="595959" w:themeColor="text1" w:themeTint="A6"/>
          <w:sz w:val="20"/>
          <w:lang w:val="de-DE"/>
        </w:rPr>
        <w:t>[</w:t>
      </w:r>
      <w:proofErr w:type="gramEnd"/>
      <w:r w:rsidR="00CF02C7" w:rsidRPr="00090754">
        <w:fldChar w:fldCharType="begin"/>
      </w:r>
      <w:r w:rsidR="00CF02C7" w:rsidRPr="00090754">
        <w:rPr>
          <w:rFonts w:ascii="Tahoma" w:hAnsi="Tahoma" w:cs="Tahoma"/>
          <w:sz w:val="20"/>
          <w:lang w:val="de-DE"/>
        </w:rPr>
        <w:instrText xml:space="preserve"> HYPERLINK "http://oegfe.at/wordpress/wp-content/uploads/2015/07/OEGfE_Policy_Brief-2014.02.pdf" </w:instrText>
      </w:r>
      <w:r w:rsidR="00CF02C7" w:rsidRPr="00090754">
        <w:fldChar w:fldCharType="separate"/>
      </w:r>
      <w:r w:rsidR="00D70C08" w:rsidRPr="00090754">
        <w:rPr>
          <w:rStyle w:val="Hyperlink"/>
          <w:rFonts w:ascii="Tahoma" w:hAnsi="Tahoma" w:cs="Tahoma"/>
          <w:b/>
          <w:color w:val="595959" w:themeColor="text1" w:themeTint="A6"/>
          <w:sz w:val="20"/>
          <w:lang w:val="en-GB"/>
        </w:rPr>
        <w:t>pdf</w:t>
      </w:r>
      <w:r w:rsidR="00CF02C7" w:rsidRPr="00090754">
        <w:rPr>
          <w:rStyle w:val="Hyperlink"/>
          <w:rFonts w:ascii="Tahoma" w:hAnsi="Tahoma" w:cs="Tahoma"/>
          <w:b/>
          <w:color w:val="595959" w:themeColor="text1" w:themeTint="A6"/>
          <w:sz w:val="20"/>
          <w:lang w:val="en-GB"/>
        </w:rPr>
        <w:fldChar w:fldCharType="end"/>
      </w:r>
      <w:r w:rsidR="00D70C08" w:rsidRPr="00090754">
        <w:rPr>
          <w:rFonts w:ascii="Tahoma" w:hAnsi="Tahoma" w:cs="Tahoma"/>
          <w:b/>
          <w:color w:val="595959" w:themeColor="text1" w:themeTint="A6"/>
          <w:sz w:val="20"/>
          <w:lang w:val="en-GB"/>
        </w:rPr>
        <w:t>]</w:t>
      </w:r>
    </w:p>
    <w:p w14:paraId="27F8E902" w14:textId="5B0359C3" w:rsidR="00622979" w:rsidRPr="00090754" w:rsidRDefault="00622979" w:rsidP="40F41172">
      <w:pPr>
        <w:shd w:val="clear" w:color="auto" w:fill="FFFFFF" w:themeFill="background1"/>
        <w:ind w:left="504" w:hanging="504"/>
        <w:jc w:val="both"/>
        <w:rPr>
          <w:rFonts w:ascii="Tahoma" w:hAnsi="Tahoma" w:cs="Tahoma"/>
          <w:color w:val="595959" w:themeColor="text1" w:themeTint="A6"/>
          <w:sz w:val="20"/>
          <w:lang w:val="en-GB"/>
        </w:rPr>
      </w:pPr>
      <w:proofErr w:type="spellStart"/>
      <w:r w:rsidRPr="00090754">
        <w:rPr>
          <w:rFonts w:ascii="Tahoma" w:hAnsi="Tahoma" w:cs="Tahoma"/>
          <w:color w:val="595959" w:themeColor="text1" w:themeTint="A6"/>
          <w:sz w:val="20"/>
          <w:lang w:val="en-GB"/>
        </w:rPr>
        <w:t>Boitier</w:t>
      </w:r>
      <w:proofErr w:type="spellEnd"/>
      <w:r w:rsidRPr="00090754">
        <w:rPr>
          <w:rFonts w:ascii="Tahoma" w:hAnsi="Tahoma" w:cs="Tahoma"/>
          <w:color w:val="595959" w:themeColor="text1" w:themeTint="A6"/>
          <w:sz w:val="20"/>
          <w:lang w:val="en-GB"/>
        </w:rPr>
        <w:t xml:space="preserve"> B, </w:t>
      </w:r>
      <w:proofErr w:type="spellStart"/>
      <w:r w:rsidRPr="00090754">
        <w:rPr>
          <w:rFonts w:ascii="Tahoma" w:hAnsi="Tahoma" w:cs="Tahoma"/>
          <w:color w:val="595959" w:themeColor="text1" w:themeTint="A6"/>
          <w:sz w:val="20"/>
          <w:lang w:val="en-GB"/>
        </w:rPr>
        <w:t>Lancesseur</w:t>
      </w:r>
      <w:proofErr w:type="spellEnd"/>
      <w:r w:rsidR="00942CFF" w:rsidRPr="00090754">
        <w:rPr>
          <w:rFonts w:ascii="Tahoma" w:hAnsi="Tahoma" w:cs="Tahoma"/>
          <w:color w:val="595959" w:themeColor="text1" w:themeTint="A6"/>
          <w:sz w:val="20"/>
          <w:lang w:val="en-GB"/>
        </w:rPr>
        <w:t xml:space="preserve"> N</w:t>
      </w:r>
      <w:r w:rsidRPr="00090754">
        <w:rPr>
          <w:rFonts w:ascii="Tahoma" w:hAnsi="Tahoma" w:cs="Tahoma"/>
          <w:color w:val="595959" w:themeColor="text1" w:themeTint="A6"/>
          <w:sz w:val="20"/>
          <w:lang w:val="en-GB"/>
        </w:rPr>
        <w:t xml:space="preserve">, van der </w:t>
      </w:r>
      <w:proofErr w:type="spellStart"/>
      <w:r w:rsidRPr="00090754">
        <w:rPr>
          <w:rFonts w:ascii="Tahoma" w:hAnsi="Tahoma" w:cs="Tahoma"/>
          <w:color w:val="595959" w:themeColor="text1" w:themeTint="A6"/>
          <w:sz w:val="20"/>
          <w:lang w:val="en-GB"/>
        </w:rPr>
        <w:t>Gaag</w:t>
      </w:r>
      <w:proofErr w:type="spellEnd"/>
      <w:r w:rsidR="00942CFF" w:rsidRPr="00090754">
        <w:rPr>
          <w:rFonts w:ascii="Tahoma" w:hAnsi="Tahoma" w:cs="Tahoma"/>
          <w:color w:val="595959" w:themeColor="text1" w:themeTint="A6"/>
          <w:sz w:val="20"/>
          <w:lang w:val="en-GB"/>
        </w:rPr>
        <w:t xml:space="preserve"> N</w:t>
      </w:r>
      <w:r w:rsidRPr="00090754">
        <w:rPr>
          <w:rFonts w:ascii="Tahoma" w:hAnsi="Tahoma" w:cs="Tahoma"/>
          <w:color w:val="595959" w:themeColor="text1" w:themeTint="A6"/>
          <w:sz w:val="20"/>
          <w:lang w:val="en-GB"/>
        </w:rPr>
        <w:t>, van der Erf</w:t>
      </w:r>
      <w:r w:rsidR="00942CFF" w:rsidRPr="00090754">
        <w:rPr>
          <w:rFonts w:ascii="Tahoma" w:hAnsi="Tahoma" w:cs="Tahoma"/>
          <w:color w:val="595959" w:themeColor="text1" w:themeTint="A6"/>
          <w:sz w:val="20"/>
          <w:lang w:val="en-GB"/>
        </w:rPr>
        <w:t xml:space="preserve"> R</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Philipov</w:t>
      </w:r>
      <w:proofErr w:type="spellEnd"/>
      <w:r w:rsidR="00942CFF" w:rsidRPr="00090754">
        <w:rPr>
          <w:rFonts w:ascii="Tahoma" w:hAnsi="Tahoma" w:cs="Tahoma"/>
          <w:color w:val="595959" w:themeColor="text1" w:themeTint="A6"/>
          <w:sz w:val="20"/>
          <w:lang w:val="en-GB"/>
        </w:rPr>
        <w:t xml:space="preserve"> D</w:t>
      </w:r>
      <w:r w:rsidRPr="00090754">
        <w:rPr>
          <w:rFonts w:ascii="Tahoma" w:hAnsi="Tahoma" w:cs="Tahoma"/>
          <w:color w:val="595959" w:themeColor="text1" w:themeTint="A6"/>
          <w:sz w:val="20"/>
          <w:lang w:val="en-GB"/>
        </w:rPr>
        <w:t xml:space="preserve">, </w:t>
      </w:r>
      <w:r w:rsidR="007E5B52" w:rsidRPr="00090754">
        <w:rPr>
          <w:rFonts w:ascii="Tahoma" w:hAnsi="Tahoma" w:cs="Tahoma"/>
          <w:color w:val="595959" w:themeColor="text1" w:themeTint="A6"/>
          <w:sz w:val="20"/>
          <w:u w:val="single"/>
          <w:lang w:val="en-GB"/>
        </w:rPr>
        <w:t>Goujon</w:t>
      </w:r>
      <w:r w:rsidR="00942CFF" w:rsidRPr="00090754">
        <w:rPr>
          <w:rFonts w:ascii="Tahoma" w:hAnsi="Tahoma" w:cs="Tahoma"/>
          <w:color w:val="595959" w:themeColor="text1" w:themeTint="A6"/>
          <w:sz w:val="20"/>
          <w:u w:val="single"/>
          <w:lang w:val="en-GB"/>
        </w:rPr>
        <w:t xml:space="preserve"> A,</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Jonkhoff</w:t>
      </w:r>
      <w:proofErr w:type="spellEnd"/>
      <w:r w:rsidR="00942CFF" w:rsidRPr="00090754">
        <w:rPr>
          <w:rFonts w:ascii="Tahoma" w:hAnsi="Tahoma" w:cs="Tahoma"/>
          <w:color w:val="595959" w:themeColor="text1" w:themeTint="A6"/>
          <w:sz w:val="20"/>
          <w:lang w:val="en-GB"/>
        </w:rPr>
        <w:t xml:space="preserve"> </w:t>
      </w:r>
      <w:r w:rsidR="4C3613B2" w:rsidRPr="00090754">
        <w:rPr>
          <w:rFonts w:ascii="Tahoma" w:hAnsi="Tahoma" w:cs="Tahoma"/>
          <w:color w:val="595959" w:themeColor="text1" w:themeTint="A6"/>
          <w:sz w:val="20"/>
          <w:lang w:val="en-GB"/>
        </w:rPr>
        <w:t xml:space="preserve">W, </w:t>
      </w:r>
      <w:proofErr w:type="spellStart"/>
      <w:r w:rsidR="4C3613B2" w:rsidRPr="00090754">
        <w:rPr>
          <w:rFonts w:ascii="Tahoma" w:hAnsi="Tahoma" w:cs="Tahoma"/>
          <w:color w:val="595959" w:themeColor="text1" w:themeTint="A6"/>
          <w:sz w:val="20"/>
          <w:lang w:val="en-GB"/>
        </w:rPr>
        <w:t>Ypma</w:t>
      </w:r>
      <w:proofErr w:type="spellEnd"/>
      <w:r w:rsidR="00942CFF" w:rsidRPr="00090754">
        <w:rPr>
          <w:rFonts w:ascii="Tahoma" w:hAnsi="Tahoma" w:cs="Tahoma"/>
          <w:color w:val="595959" w:themeColor="text1" w:themeTint="A6"/>
          <w:sz w:val="20"/>
          <w:lang w:val="en-GB"/>
        </w:rPr>
        <w:t xml:space="preserve"> J</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Gramatikov</w:t>
      </w:r>
      <w:proofErr w:type="spellEnd"/>
      <w:r w:rsidR="00942CFF" w:rsidRPr="00090754">
        <w:rPr>
          <w:rFonts w:ascii="Tahoma" w:hAnsi="Tahoma" w:cs="Tahoma"/>
          <w:color w:val="595959" w:themeColor="text1" w:themeTint="A6"/>
          <w:sz w:val="20"/>
          <w:lang w:val="en-GB"/>
        </w:rPr>
        <w:t xml:space="preserve"> M</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Zouridis</w:t>
      </w:r>
      <w:proofErr w:type="spellEnd"/>
      <w:r w:rsidR="00942CFF" w:rsidRPr="00090754">
        <w:rPr>
          <w:rFonts w:ascii="Tahoma" w:hAnsi="Tahoma" w:cs="Tahoma"/>
          <w:color w:val="595959" w:themeColor="text1" w:themeTint="A6"/>
          <w:sz w:val="20"/>
          <w:lang w:val="en-GB"/>
        </w:rPr>
        <w:t xml:space="preserve"> S</w:t>
      </w:r>
      <w:r w:rsidRPr="00090754">
        <w:rPr>
          <w:rFonts w:ascii="Tahoma" w:hAnsi="Tahoma" w:cs="Tahoma"/>
          <w:color w:val="595959" w:themeColor="text1" w:themeTint="A6"/>
          <w:sz w:val="20"/>
          <w:lang w:val="en-GB"/>
        </w:rPr>
        <w:t>, Simon</w:t>
      </w:r>
      <w:r w:rsidR="00942CFF" w:rsidRPr="00090754">
        <w:rPr>
          <w:rFonts w:ascii="Tahoma" w:hAnsi="Tahoma" w:cs="Tahoma"/>
          <w:color w:val="595959" w:themeColor="text1" w:themeTint="A6"/>
          <w:sz w:val="20"/>
          <w:lang w:val="en-GB"/>
        </w:rPr>
        <w:t xml:space="preserve"> M</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Jæger</w:t>
      </w:r>
      <w:proofErr w:type="spellEnd"/>
      <w:r w:rsidR="00942CFF" w:rsidRPr="00090754">
        <w:rPr>
          <w:rFonts w:ascii="Tahoma" w:hAnsi="Tahoma" w:cs="Tahoma"/>
          <w:color w:val="595959" w:themeColor="text1" w:themeTint="A6"/>
          <w:sz w:val="20"/>
          <w:lang w:val="en-GB"/>
        </w:rPr>
        <w:t xml:space="preserve"> S</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Toptsidou</w:t>
      </w:r>
      <w:proofErr w:type="spellEnd"/>
      <w:r w:rsidR="00942CFF" w:rsidRPr="00090754">
        <w:rPr>
          <w:rFonts w:ascii="Tahoma" w:hAnsi="Tahoma" w:cs="Tahoma"/>
          <w:color w:val="595959" w:themeColor="text1" w:themeTint="A6"/>
          <w:sz w:val="20"/>
          <w:lang w:val="en-GB"/>
        </w:rPr>
        <w:t xml:space="preserve"> M</w:t>
      </w:r>
      <w:r w:rsidRPr="00090754">
        <w:rPr>
          <w:rFonts w:ascii="Tahoma" w:hAnsi="Tahoma" w:cs="Tahoma"/>
          <w:color w:val="595959" w:themeColor="text1" w:themeTint="A6"/>
          <w:sz w:val="20"/>
          <w:lang w:val="en-GB"/>
        </w:rPr>
        <w:t>, Bina</w:t>
      </w:r>
      <w:r w:rsidR="00942CFF" w:rsidRPr="00090754">
        <w:rPr>
          <w:rFonts w:ascii="Tahoma" w:hAnsi="Tahoma" w:cs="Tahoma"/>
          <w:color w:val="595959" w:themeColor="text1" w:themeTint="A6"/>
          <w:sz w:val="20"/>
          <w:lang w:val="en-GB"/>
        </w:rPr>
        <w:t xml:space="preserve"> O</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Dhavala</w:t>
      </w:r>
      <w:proofErr w:type="spellEnd"/>
      <w:r w:rsidR="00942CFF" w:rsidRPr="00090754">
        <w:rPr>
          <w:rFonts w:ascii="Tahoma" w:hAnsi="Tahoma" w:cs="Tahoma"/>
          <w:color w:val="595959" w:themeColor="text1" w:themeTint="A6"/>
          <w:sz w:val="20"/>
          <w:lang w:val="en-GB"/>
        </w:rPr>
        <w:t xml:space="preserve"> K</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Arto</w:t>
      </w:r>
      <w:proofErr w:type="spellEnd"/>
      <w:r w:rsidR="00942CFF" w:rsidRPr="00090754">
        <w:rPr>
          <w:rFonts w:ascii="Tahoma" w:hAnsi="Tahoma" w:cs="Tahoma"/>
          <w:color w:val="595959" w:themeColor="text1" w:themeTint="A6"/>
          <w:sz w:val="20"/>
          <w:lang w:val="en-GB"/>
        </w:rPr>
        <w:t xml:space="preserve"> </w:t>
      </w:r>
      <w:r w:rsidR="2E2DEB63" w:rsidRPr="00090754">
        <w:rPr>
          <w:rFonts w:ascii="Tahoma" w:hAnsi="Tahoma" w:cs="Tahoma"/>
          <w:color w:val="595959" w:themeColor="text1" w:themeTint="A6"/>
          <w:sz w:val="20"/>
          <w:lang w:val="en-GB"/>
        </w:rPr>
        <w:t xml:space="preserve">I. </w:t>
      </w:r>
      <w:r w:rsidRPr="00090754">
        <w:rPr>
          <w:rFonts w:ascii="Tahoma" w:hAnsi="Tahoma" w:cs="Tahoma"/>
          <w:color w:val="595959" w:themeColor="text1" w:themeTint="A6"/>
          <w:sz w:val="20"/>
          <w:lang w:val="en-GB"/>
        </w:rPr>
        <w:t>2013. Literature review of recent Forward Looking Analysis studies. Deliverable D2.1. EU-FP7 Project FLAGSHIP "Forward Looking Driving Change". The Flagship Consortium.</w:t>
      </w:r>
    </w:p>
    <w:p w14:paraId="01B033C0" w14:textId="77777777" w:rsidR="00A27E9C" w:rsidRPr="00090754" w:rsidRDefault="00A27E9C" w:rsidP="00E732A9">
      <w:pPr>
        <w:shd w:val="clear" w:color="auto" w:fill="FFFFFF" w:themeFill="background1"/>
        <w:tabs>
          <w:tab w:val="left" w:pos="-1440"/>
          <w:tab w:val="left" w:pos="-720"/>
        </w:tabs>
        <w:ind w:left="504" w:hanging="504"/>
        <w:jc w:val="both"/>
        <w:rPr>
          <w:rFonts w:ascii="Tahoma" w:hAnsi="Tahoma" w:cs="Tahoma"/>
          <w:b/>
          <w:color w:val="595959" w:themeColor="text1" w:themeTint="A6"/>
          <w:sz w:val="20"/>
          <w:lang w:val="en-GB"/>
        </w:rPr>
      </w:pPr>
      <w:proofErr w:type="spellStart"/>
      <w:r w:rsidRPr="00090754">
        <w:rPr>
          <w:rFonts w:ascii="Tahoma" w:hAnsi="Tahoma" w:cs="Tahoma"/>
          <w:color w:val="595959" w:themeColor="text1" w:themeTint="A6"/>
          <w:sz w:val="20"/>
          <w:lang w:val="en-GB"/>
        </w:rPr>
        <w:t>Ulied</w:t>
      </w:r>
      <w:proofErr w:type="spellEnd"/>
      <w:r w:rsidRPr="00090754">
        <w:rPr>
          <w:rFonts w:ascii="Tahoma" w:hAnsi="Tahoma" w:cs="Tahoma"/>
          <w:color w:val="595959" w:themeColor="text1" w:themeTint="A6"/>
          <w:sz w:val="20"/>
          <w:lang w:val="en-GB"/>
        </w:rPr>
        <w:t xml:space="preserve"> A</w:t>
      </w:r>
      <w:r w:rsidR="00942CFF"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Biosca</w:t>
      </w:r>
      <w:proofErr w:type="spellEnd"/>
      <w:r w:rsidRPr="00090754">
        <w:rPr>
          <w:rFonts w:ascii="Tahoma" w:hAnsi="Tahoma" w:cs="Tahoma"/>
          <w:color w:val="595959" w:themeColor="text1" w:themeTint="A6"/>
          <w:sz w:val="20"/>
          <w:lang w:val="en-GB"/>
        </w:rPr>
        <w:t xml:space="preserve"> O</w:t>
      </w:r>
      <w:r w:rsidR="00942CFF" w:rsidRPr="00090754">
        <w:rPr>
          <w:rFonts w:ascii="Tahoma" w:hAnsi="Tahoma" w:cs="Tahoma"/>
          <w:color w:val="595959" w:themeColor="text1" w:themeTint="A6"/>
          <w:sz w:val="20"/>
          <w:lang w:val="en-GB"/>
        </w:rPr>
        <w:t>,</w:t>
      </w:r>
      <w:r w:rsidRPr="00090754">
        <w:rPr>
          <w:rFonts w:ascii="Tahoma" w:hAnsi="Tahoma" w:cs="Tahoma"/>
          <w:color w:val="595959" w:themeColor="text1" w:themeTint="A6"/>
          <w:sz w:val="20"/>
          <w:lang w:val="en-GB"/>
        </w:rPr>
        <w:t xml:space="preserve"> Carreras B</w:t>
      </w:r>
      <w:r w:rsidR="00942CFF"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Zagamé</w:t>
      </w:r>
      <w:proofErr w:type="spellEnd"/>
      <w:r w:rsidRPr="00090754">
        <w:rPr>
          <w:rFonts w:ascii="Tahoma" w:hAnsi="Tahoma" w:cs="Tahoma"/>
          <w:color w:val="595959" w:themeColor="text1" w:themeTint="A6"/>
          <w:sz w:val="20"/>
          <w:lang w:val="en-GB"/>
        </w:rPr>
        <w:t xml:space="preserve"> P</w:t>
      </w:r>
      <w:r w:rsidR="00942CFF"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Boitier</w:t>
      </w:r>
      <w:proofErr w:type="spellEnd"/>
      <w:r w:rsidRPr="00090754">
        <w:rPr>
          <w:rFonts w:ascii="Tahoma" w:hAnsi="Tahoma" w:cs="Tahoma"/>
          <w:color w:val="595959" w:themeColor="text1" w:themeTint="A6"/>
          <w:sz w:val="20"/>
          <w:lang w:val="en-GB"/>
        </w:rPr>
        <w:t xml:space="preserve"> B</w:t>
      </w:r>
      <w:r w:rsidR="00942CFF"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Torrenti</w:t>
      </w:r>
      <w:proofErr w:type="spellEnd"/>
      <w:r w:rsidRPr="00090754">
        <w:rPr>
          <w:rFonts w:ascii="Tahoma" w:hAnsi="Tahoma" w:cs="Tahoma"/>
          <w:color w:val="595959" w:themeColor="text1" w:themeTint="A6"/>
          <w:sz w:val="20"/>
          <w:lang w:val="en-GB"/>
        </w:rPr>
        <w:t xml:space="preserve"> R</w:t>
      </w:r>
      <w:r w:rsidR="00942CFF"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Belligoli</w:t>
      </w:r>
      <w:proofErr w:type="spellEnd"/>
      <w:r w:rsidRPr="00090754">
        <w:rPr>
          <w:rFonts w:ascii="Tahoma" w:hAnsi="Tahoma" w:cs="Tahoma"/>
          <w:color w:val="595959" w:themeColor="text1" w:themeTint="A6"/>
          <w:sz w:val="20"/>
          <w:lang w:val="en-GB"/>
        </w:rPr>
        <w:t xml:space="preserve"> S</w:t>
      </w:r>
      <w:r w:rsidR="00942CFF" w:rsidRPr="00090754">
        <w:rPr>
          <w:rFonts w:ascii="Tahoma" w:hAnsi="Tahoma" w:cs="Tahoma"/>
          <w:color w:val="595959" w:themeColor="text1" w:themeTint="A6"/>
          <w:sz w:val="20"/>
          <w:lang w:val="en-GB"/>
        </w:rPr>
        <w:t>,</w:t>
      </w:r>
      <w:r w:rsidRPr="00090754">
        <w:rPr>
          <w:rFonts w:ascii="Tahoma" w:hAnsi="Tahoma" w:cs="Tahoma"/>
          <w:color w:val="595959" w:themeColor="text1" w:themeTint="A6"/>
          <w:sz w:val="20"/>
          <w:lang w:val="en-GB"/>
        </w:rPr>
        <w:t xml:space="preserve"> Gros D</w:t>
      </w:r>
      <w:r w:rsidR="00942CFF" w:rsidRPr="00090754">
        <w:rPr>
          <w:rFonts w:ascii="Tahoma" w:hAnsi="Tahoma" w:cs="Tahoma"/>
          <w:color w:val="595959" w:themeColor="text1" w:themeTint="A6"/>
          <w:sz w:val="20"/>
          <w:lang w:val="en-GB"/>
        </w:rPr>
        <w:t>,</w:t>
      </w:r>
      <w:r w:rsidRPr="00090754">
        <w:rPr>
          <w:rFonts w:ascii="Tahoma" w:hAnsi="Tahoma" w:cs="Tahoma"/>
          <w:color w:val="595959" w:themeColor="text1" w:themeTint="A6"/>
          <w:sz w:val="20"/>
          <w:lang w:val="en-GB"/>
        </w:rPr>
        <w:t xml:space="preserve"> van der </w:t>
      </w:r>
      <w:proofErr w:type="spellStart"/>
      <w:r w:rsidRPr="00090754">
        <w:rPr>
          <w:rFonts w:ascii="Tahoma" w:hAnsi="Tahoma" w:cs="Tahoma"/>
          <w:color w:val="595959" w:themeColor="text1" w:themeTint="A6"/>
          <w:sz w:val="20"/>
          <w:lang w:val="en-GB"/>
        </w:rPr>
        <w:t>Gaag</w:t>
      </w:r>
      <w:proofErr w:type="spellEnd"/>
      <w:r w:rsidRPr="00090754">
        <w:rPr>
          <w:rFonts w:ascii="Tahoma" w:hAnsi="Tahoma" w:cs="Tahoma"/>
          <w:color w:val="595959" w:themeColor="text1" w:themeTint="A6"/>
          <w:sz w:val="20"/>
          <w:lang w:val="en-GB"/>
        </w:rPr>
        <w:t xml:space="preserve"> N</w:t>
      </w:r>
      <w:r w:rsidR="00942CFF" w:rsidRPr="00090754">
        <w:rPr>
          <w:rFonts w:ascii="Tahoma" w:hAnsi="Tahoma" w:cs="Tahoma"/>
          <w:color w:val="595959" w:themeColor="text1" w:themeTint="A6"/>
          <w:sz w:val="20"/>
          <w:lang w:val="en-GB"/>
        </w:rPr>
        <w:t xml:space="preserve">, </w:t>
      </w:r>
      <w:r w:rsidRPr="00090754">
        <w:rPr>
          <w:rFonts w:ascii="Tahoma" w:hAnsi="Tahoma" w:cs="Tahoma"/>
          <w:color w:val="595959" w:themeColor="text1" w:themeTint="A6"/>
          <w:sz w:val="20"/>
          <w:lang w:val="en-GB"/>
        </w:rPr>
        <w:t>van er Erf R</w:t>
      </w:r>
      <w:r w:rsidR="00942CFF" w:rsidRPr="00090754">
        <w:rPr>
          <w:rFonts w:ascii="Tahoma" w:hAnsi="Tahoma" w:cs="Tahoma"/>
          <w:color w:val="595959" w:themeColor="text1" w:themeTint="A6"/>
          <w:sz w:val="20"/>
          <w:lang w:val="en-GB"/>
        </w:rPr>
        <w:t xml:space="preserve"> &amp; </w:t>
      </w:r>
      <w:r w:rsidR="007E5B52" w:rsidRPr="00090754">
        <w:rPr>
          <w:rFonts w:ascii="Tahoma" w:hAnsi="Tahoma" w:cs="Tahoma"/>
          <w:color w:val="595959" w:themeColor="text1" w:themeTint="A6"/>
          <w:sz w:val="20"/>
          <w:u w:val="single"/>
          <w:lang w:val="en-GB"/>
        </w:rPr>
        <w:t>Goujon</w:t>
      </w:r>
      <w:r w:rsidRPr="00090754">
        <w:rPr>
          <w:rFonts w:ascii="Tahoma" w:hAnsi="Tahoma" w:cs="Tahoma"/>
          <w:color w:val="595959" w:themeColor="text1" w:themeTint="A6"/>
          <w:sz w:val="20"/>
          <w:lang w:val="en-GB"/>
        </w:rPr>
        <w:t xml:space="preserve"> A</w:t>
      </w:r>
      <w:r w:rsidR="00942CFF" w:rsidRPr="00090754">
        <w:rPr>
          <w:rFonts w:ascii="Tahoma" w:hAnsi="Tahoma" w:cs="Tahoma"/>
          <w:color w:val="595959" w:themeColor="text1" w:themeTint="A6"/>
          <w:sz w:val="20"/>
          <w:lang w:val="en-GB"/>
        </w:rPr>
        <w:t xml:space="preserve"> et al.</w:t>
      </w:r>
      <w:r w:rsidRPr="00090754">
        <w:rPr>
          <w:rFonts w:ascii="Tahoma" w:hAnsi="Tahoma" w:cs="Tahoma"/>
          <w:color w:val="595959" w:themeColor="text1" w:themeTint="A6"/>
          <w:sz w:val="20"/>
          <w:lang w:val="en-GB"/>
        </w:rPr>
        <w:t xml:space="preserve"> 2013. Report trends, policies and future challenges in economic, demographic, legal, social and environmental field and their territorial dimensions. Deliverable D1.2. EU-FP7 Project FLAGSHIP "Forward Looking Driving Change". The Flagship Consortium</w:t>
      </w:r>
      <w:r w:rsidRPr="00090754">
        <w:rPr>
          <w:rFonts w:ascii="Tahoma" w:hAnsi="Tahoma" w:cs="Tahoma"/>
          <w:b/>
          <w:color w:val="595959" w:themeColor="text1" w:themeTint="A6"/>
          <w:sz w:val="20"/>
          <w:lang w:val="en-GB"/>
        </w:rPr>
        <w:t>.</w:t>
      </w:r>
      <w:r w:rsidR="006712E1" w:rsidRPr="00090754">
        <w:rPr>
          <w:rFonts w:ascii="Tahoma" w:hAnsi="Tahoma" w:cs="Tahoma"/>
          <w:b/>
          <w:color w:val="595959" w:themeColor="text1" w:themeTint="A6"/>
          <w:sz w:val="20"/>
          <w:lang w:val="en-GB"/>
        </w:rPr>
        <w:t xml:space="preserve"> </w:t>
      </w:r>
    </w:p>
    <w:p w14:paraId="7EFF2ADB" w14:textId="77777777" w:rsidR="001B4AAC" w:rsidRPr="00090754" w:rsidRDefault="001B4AAC" w:rsidP="00E732A9">
      <w:pPr>
        <w:shd w:val="clear" w:color="auto" w:fill="FFFFFF" w:themeFill="background1"/>
        <w:tabs>
          <w:tab w:val="left" w:pos="-1440"/>
          <w:tab w:val="left" w:pos="-720"/>
        </w:tabs>
        <w:ind w:left="504" w:hanging="504"/>
        <w:jc w:val="both"/>
        <w:rPr>
          <w:rFonts w:ascii="Tahoma" w:hAnsi="Tahoma" w:cs="Tahoma"/>
          <w:b/>
          <w:color w:val="595959" w:themeColor="text1" w:themeTint="A6"/>
          <w:sz w:val="20"/>
          <w:u w:val="single"/>
          <w:lang w:val="en-GB"/>
        </w:rPr>
      </w:pPr>
      <w:proofErr w:type="spellStart"/>
      <w:r w:rsidRPr="00090754">
        <w:rPr>
          <w:rFonts w:ascii="Tahoma" w:hAnsi="Tahoma" w:cs="Tahoma"/>
          <w:color w:val="595959" w:themeColor="text1" w:themeTint="A6"/>
          <w:sz w:val="20"/>
          <w:lang w:val="en-GB"/>
        </w:rPr>
        <w:t>Borken-Kleefeld</w:t>
      </w:r>
      <w:proofErr w:type="spellEnd"/>
      <w:r w:rsidRPr="00090754">
        <w:rPr>
          <w:rFonts w:ascii="Tahoma" w:hAnsi="Tahoma" w:cs="Tahoma"/>
          <w:color w:val="595959" w:themeColor="text1" w:themeTint="A6"/>
          <w:sz w:val="20"/>
          <w:lang w:val="en-GB"/>
        </w:rPr>
        <w:t xml:space="preserve"> J, De </w:t>
      </w:r>
      <w:proofErr w:type="spellStart"/>
      <w:r w:rsidRPr="00090754">
        <w:rPr>
          <w:rFonts w:ascii="Tahoma" w:hAnsi="Tahoma" w:cs="Tahoma"/>
          <w:color w:val="595959" w:themeColor="text1" w:themeTint="A6"/>
          <w:sz w:val="20"/>
          <w:lang w:val="en-GB"/>
        </w:rPr>
        <w:t>Stercke</w:t>
      </w:r>
      <w:proofErr w:type="spellEnd"/>
      <w:r w:rsidR="00942CFF" w:rsidRPr="00090754">
        <w:rPr>
          <w:rFonts w:ascii="Tahoma" w:hAnsi="Tahoma" w:cs="Tahoma"/>
          <w:color w:val="595959" w:themeColor="text1" w:themeTint="A6"/>
          <w:sz w:val="20"/>
          <w:lang w:val="en-GB"/>
        </w:rPr>
        <w:t xml:space="preserve"> S</w:t>
      </w:r>
      <w:r w:rsidRPr="00090754">
        <w:rPr>
          <w:rFonts w:ascii="Tahoma" w:hAnsi="Tahoma" w:cs="Tahoma"/>
          <w:color w:val="595959" w:themeColor="text1" w:themeTint="A6"/>
          <w:sz w:val="20"/>
          <w:lang w:val="en-GB"/>
        </w:rPr>
        <w:t>, Fath</w:t>
      </w:r>
      <w:r w:rsidR="00942CFF" w:rsidRPr="00090754">
        <w:rPr>
          <w:rFonts w:ascii="Tahoma" w:hAnsi="Tahoma" w:cs="Tahoma"/>
          <w:color w:val="595959" w:themeColor="text1" w:themeTint="A6"/>
          <w:sz w:val="20"/>
          <w:lang w:val="en-GB"/>
        </w:rPr>
        <w:t xml:space="preserve"> B</w:t>
      </w:r>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Echeverri</w:t>
      </w:r>
      <w:proofErr w:type="spellEnd"/>
      <w:r w:rsidR="00942CFF" w:rsidRPr="00090754">
        <w:rPr>
          <w:rFonts w:ascii="Tahoma" w:hAnsi="Tahoma" w:cs="Tahoma"/>
          <w:color w:val="595959" w:themeColor="text1" w:themeTint="A6"/>
          <w:sz w:val="20"/>
          <w:lang w:val="en-GB"/>
        </w:rPr>
        <w:t xml:space="preserve"> LG &amp;</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et al. [Contributing Authors] (2013) Voices from the IIASA Conference 2012.</w:t>
      </w:r>
      <w:r w:rsidRPr="00090754">
        <w:rPr>
          <w:rFonts w:ascii="Tahoma" w:hAnsi="Tahoma" w:cs="Tahoma"/>
          <w:b/>
          <w:color w:val="595959" w:themeColor="text1" w:themeTint="A6"/>
          <w:sz w:val="20"/>
          <w:u w:val="single"/>
          <w:lang w:val="en-GB"/>
        </w:rPr>
        <w:t xml:space="preserve"> </w:t>
      </w:r>
      <w:r w:rsidRPr="00090754">
        <w:rPr>
          <w:rFonts w:ascii="Tahoma" w:hAnsi="Tahoma" w:cs="Tahoma"/>
          <w:color w:val="595959" w:themeColor="text1" w:themeTint="A6"/>
          <w:sz w:val="20"/>
          <w:lang w:val="en-GB"/>
        </w:rPr>
        <w:t xml:space="preserve">IIASA: </w:t>
      </w:r>
      <w:proofErr w:type="spellStart"/>
      <w:r w:rsidRPr="00090754">
        <w:rPr>
          <w:rFonts w:ascii="Tahoma" w:hAnsi="Tahoma" w:cs="Tahoma"/>
          <w:color w:val="595959" w:themeColor="text1" w:themeTint="A6"/>
          <w:sz w:val="20"/>
          <w:lang w:val="en-GB"/>
        </w:rPr>
        <w:t>Laxenburg</w:t>
      </w:r>
      <w:proofErr w:type="spellEnd"/>
      <w:r w:rsidRPr="00090754">
        <w:rPr>
          <w:rFonts w:ascii="Tahoma" w:hAnsi="Tahoma" w:cs="Tahoma"/>
          <w:color w:val="595959" w:themeColor="text1" w:themeTint="A6"/>
          <w:sz w:val="20"/>
          <w:lang w:val="en-GB"/>
        </w:rPr>
        <w:t xml:space="preserve"> </w:t>
      </w:r>
      <w:hyperlink r:id="rId148" w:history="1">
        <w:r w:rsidRPr="00090754">
          <w:rPr>
            <w:rStyle w:val="Hyperlink"/>
            <w:rFonts w:ascii="Tahoma" w:hAnsi="Tahoma" w:cs="Tahoma"/>
            <w:b/>
            <w:color w:val="595959" w:themeColor="text1" w:themeTint="A6"/>
            <w:sz w:val="20"/>
            <w:lang w:val="en-GB"/>
          </w:rPr>
          <w:t>[pdf]</w:t>
        </w:r>
      </w:hyperlink>
    </w:p>
    <w:p w14:paraId="490F2106" w14:textId="77777777" w:rsidR="00FB48D9" w:rsidRPr="00090754" w:rsidRDefault="007E5B52" w:rsidP="00E732A9">
      <w:pPr>
        <w:shd w:val="clear" w:color="auto" w:fill="FFFFFF" w:themeFill="background1"/>
        <w:tabs>
          <w:tab w:val="left" w:pos="-1440"/>
          <w:tab w:val="left" w:pos="-720"/>
        </w:tabs>
        <w:ind w:left="504" w:hanging="504"/>
        <w:jc w:val="both"/>
        <w:rPr>
          <w:rStyle w:val="Hyperlink"/>
          <w:rFonts w:ascii="Tahoma" w:hAnsi="Tahoma" w:cs="Tahoma"/>
          <w:b/>
          <w:color w:val="595959" w:themeColor="text1" w:themeTint="A6"/>
          <w:sz w:val="20"/>
          <w:lang w:val="en-GB"/>
        </w:rPr>
      </w:pPr>
      <w:r w:rsidRPr="00090754">
        <w:rPr>
          <w:rFonts w:ascii="Tahoma" w:hAnsi="Tahoma" w:cs="Tahoma"/>
          <w:iCs/>
          <w:color w:val="595959" w:themeColor="text1" w:themeTint="A6"/>
          <w:sz w:val="20"/>
          <w:u w:val="single"/>
          <w:lang w:val="de-DE"/>
        </w:rPr>
        <w:t>Goujon</w:t>
      </w:r>
      <w:r w:rsidR="00FB48D9" w:rsidRPr="00090754">
        <w:rPr>
          <w:rFonts w:ascii="Tahoma" w:hAnsi="Tahoma" w:cs="Tahoma"/>
          <w:iCs/>
          <w:color w:val="595959" w:themeColor="text1" w:themeTint="A6"/>
          <w:sz w:val="20"/>
          <w:u w:val="single"/>
          <w:lang w:val="de-DE"/>
        </w:rPr>
        <w:t xml:space="preserve"> A</w:t>
      </w:r>
      <w:r w:rsidR="00FB48D9" w:rsidRPr="00090754">
        <w:rPr>
          <w:rFonts w:ascii="Tahoma" w:hAnsi="Tahoma" w:cs="Tahoma"/>
          <w:iCs/>
          <w:color w:val="595959" w:themeColor="text1" w:themeTint="A6"/>
          <w:sz w:val="20"/>
          <w:lang w:val="de-DE"/>
        </w:rPr>
        <w:t xml:space="preserve">. 2013. </w:t>
      </w:r>
      <w:r w:rsidR="00FB48D9" w:rsidRPr="00090754">
        <w:rPr>
          <w:rFonts w:ascii="Tahoma" w:hAnsi="Tahoma" w:cs="Tahoma"/>
          <w:color w:val="595959" w:themeColor="text1" w:themeTint="A6"/>
          <w:sz w:val="20"/>
          <w:lang w:val="de-DE"/>
        </w:rPr>
        <w:t xml:space="preserve">Kanonen oder Bildung? </w:t>
      </w:r>
      <w:r w:rsidR="00FB48D9" w:rsidRPr="00090754">
        <w:rPr>
          <w:rFonts w:ascii="Tahoma" w:hAnsi="Tahoma" w:cs="Tahoma"/>
          <w:iCs/>
          <w:color w:val="595959" w:themeColor="text1" w:themeTint="A6"/>
          <w:sz w:val="20"/>
          <w:lang w:val="de-DE"/>
        </w:rPr>
        <w:t>Demografische Forschung aus Erster Hand 10 (1): 3</w:t>
      </w:r>
      <w:r w:rsidR="00FB48D9" w:rsidRPr="00090754">
        <w:rPr>
          <w:rStyle w:val="Hyperlink"/>
          <w:rFonts w:ascii="Tahoma" w:hAnsi="Tahoma" w:cs="Tahoma"/>
          <w:b/>
          <w:color w:val="595959" w:themeColor="text1" w:themeTint="A6"/>
          <w:sz w:val="20"/>
          <w:u w:val="none"/>
          <w:lang w:val="de-DE"/>
        </w:rPr>
        <w:t xml:space="preserve">. </w:t>
      </w:r>
      <w:r w:rsidR="00FB48D9" w:rsidRPr="00090754">
        <w:rPr>
          <w:rStyle w:val="Hyperlink"/>
          <w:rFonts w:ascii="Tahoma" w:hAnsi="Tahoma" w:cs="Tahoma"/>
          <w:b/>
          <w:color w:val="595959" w:themeColor="text1" w:themeTint="A6"/>
          <w:sz w:val="20"/>
          <w:lang w:val="en-GB"/>
        </w:rPr>
        <w:t>[</w:t>
      </w:r>
      <w:hyperlink r:id="rId149" w:history="1">
        <w:r w:rsidR="00FB48D9" w:rsidRPr="00090754">
          <w:rPr>
            <w:rStyle w:val="Hyperlink"/>
            <w:rFonts w:ascii="Tahoma" w:hAnsi="Tahoma" w:cs="Tahoma"/>
            <w:b/>
            <w:color w:val="595959" w:themeColor="text1" w:themeTint="A6"/>
            <w:sz w:val="20"/>
            <w:lang w:val="en-GB"/>
          </w:rPr>
          <w:t>pdf</w:t>
        </w:r>
      </w:hyperlink>
      <w:r w:rsidR="00FB48D9" w:rsidRPr="00090754">
        <w:rPr>
          <w:rStyle w:val="Hyperlink"/>
          <w:rFonts w:ascii="Tahoma" w:hAnsi="Tahoma" w:cs="Tahoma"/>
          <w:b/>
          <w:color w:val="595959" w:themeColor="text1" w:themeTint="A6"/>
          <w:sz w:val="20"/>
          <w:lang w:val="en-GB"/>
        </w:rPr>
        <w:t>]</w:t>
      </w:r>
    </w:p>
    <w:p w14:paraId="7EEB7AD6" w14:textId="77777777" w:rsidR="00C34CC1" w:rsidRPr="00090754" w:rsidRDefault="007E5B52" w:rsidP="00E732A9">
      <w:pPr>
        <w:shd w:val="clear" w:color="auto" w:fill="FFFFFF" w:themeFill="background1"/>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iCs/>
          <w:color w:val="595959" w:themeColor="text1" w:themeTint="A6"/>
          <w:sz w:val="20"/>
          <w:u w:val="single"/>
          <w:lang w:val="en-GB"/>
        </w:rPr>
        <w:t>Goujon</w:t>
      </w:r>
      <w:r w:rsidR="00C5134E" w:rsidRPr="00090754">
        <w:rPr>
          <w:rFonts w:ascii="Tahoma" w:hAnsi="Tahoma" w:cs="Tahoma"/>
          <w:iCs/>
          <w:color w:val="595959" w:themeColor="text1" w:themeTint="A6"/>
          <w:sz w:val="20"/>
          <w:u w:val="single"/>
          <w:lang w:val="en-GB"/>
        </w:rPr>
        <w:t xml:space="preserve"> A</w:t>
      </w:r>
      <w:r w:rsidR="00C5134E" w:rsidRPr="00090754">
        <w:rPr>
          <w:rFonts w:ascii="Tahoma" w:hAnsi="Tahoma" w:cs="Tahoma"/>
          <w:iCs/>
          <w:color w:val="595959" w:themeColor="text1" w:themeTint="A6"/>
          <w:sz w:val="20"/>
          <w:lang w:val="en-GB"/>
        </w:rPr>
        <w:t>, KC</w:t>
      </w:r>
      <w:r w:rsidR="00942CFF" w:rsidRPr="00090754">
        <w:rPr>
          <w:rFonts w:ascii="Tahoma" w:hAnsi="Tahoma" w:cs="Tahoma"/>
          <w:iCs/>
          <w:color w:val="595959" w:themeColor="text1" w:themeTint="A6"/>
          <w:sz w:val="20"/>
          <w:lang w:val="en-GB"/>
        </w:rPr>
        <w:t xml:space="preserve"> S</w:t>
      </w:r>
      <w:r w:rsidR="00C5134E" w:rsidRPr="00090754">
        <w:rPr>
          <w:rFonts w:ascii="Tahoma" w:hAnsi="Tahoma" w:cs="Tahoma"/>
          <w:iCs/>
          <w:color w:val="595959" w:themeColor="text1" w:themeTint="A6"/>
          <w:sz w:val="20"/>
          <w:lang w:val="en-GB"/>
        </w:rPr>
        <w:t xml:space="preserve">, </w:t>
      </w:r>
      <w:proofErr w:type="spellStart"/>
      <w:r w:rsidR="00C34CC1" w:rsidRPr="00090754">
        <w:rPr>
          <w:rFonts w:ascii="Tahoma" w:hAnsi="Tahoma" w:cs="Tahoma"/>
          <w:iCs/>
          <w:color w:val="595959" w:themeColor="text1" w:themeTint="A6"/>
          <w:sz w:val="20"/>
          <w:lang w:val="en-GB"/>
        </w:rPr>
        <w:t>Potančoková</w:t>
      </w:r>
      <w:proofErr w:type="spellEnd"/>
      <w:r w:rsidR="00942CFF" w:rsidRPr="00090754">
        <w:rPr>
          <w:rFonts w:ascii="Tahoma" w:hAnsi="Tahoma" w:cs="Tahoma"/>
          <w:iCs/>
          <w:color w:val="595959" w:themeColor="text1" w:themeTint="A6"/>
          <w:sz w:val="20"/>
          <w:lang w:val="en-GB"/>
        </w:rPr>
        <w:t xml:space="preserve"> M</w:t>
      </w:r>
      <w:r w:rsidR="00C34CC1" w:rsidRPr="00090754">
        <w:rPr>
          <w:rFonts w:ascii="Tahoma" w:hAnsi="Tahoma" w:cs="Tahoma"/>
          <w:iCs/>
          <w:color w:val="595959" w:themeColor="text1" w:themeTint="A6"/>
          <w:sz w:val="20"/>
          <w:lang w:val="en-GB"/>
        </w:rPr>
        <w:t xml:space="preserve">, </w:t>
      </w:r>
      <w:proofErr w:type="spellStart"/>
      <w:r w:rsidR="00C34CC1" w:rsidRPr="00090754">
        <w:rPr>
          <w:rFonts w:ascii="Tahoma" w:hAnsi="Tahoma" w:cs="Tahoma"/>
          <w:iCs/>
          <w:color w:val="595959" w:themeColor="text1" w:themeTint="A6"/>
          <w:sz w:val="20"/>
          <w:lang w:val="en-GB"/>
        </w:rPr>
        <w:t>Butz</w:t>
      </w:r>
      <w:proofErr w:type="spellEnd"/>
      <w:r w:rsidR="00942CFF" w:rsidRPr="00090754">
        <w:rPr>
          <w:rFonts w:ascii="Tahoma" w:hAnsi="Tahoma" w:cs="Tahoma"/>
          <w:iCs/>
          <w:color w:val="595959" w:themeColor="text1" w:themeTint="A6"/>
          <w:sz w:val="20"/>
          <w:lang w:val="en-GB"/>
        </w:rPr>
        <w:t xml:space="preserve"> B &amp;</w:t>
      </w:r>
      <w:r w:rsidR="00C34CC1" w:rsidRPr="00090754">
        <w:rPr>
          <w:rFonts w:ascii="Tahoma" w:hAnsi="Tahoma" w:cs="Tahoma"/>
          <w:iCs/>
          <w:color w:val="595959" w:themeColor="text1" w:themeTint="A6"/>
          <w:sz w:val="20"/>
          <w:lang w:val="en-GB"/>
        </w:rPr>
        <w:t xml:space="preserve"> </w:t>
      </w:r>
      <w:r w:rsidR="00CF603F" w:rsidRPr="00090754">
        <w:rPr>
          <w:rFonts w:ascii="Tahoma" w:hAnsi="Tahoma" w:cs="Tahoma"/>
          <w:iCs/>
          <w:color w:val="595959" w:themeColor="text1" w:themeTint="A6"/>
          <w:sz w:val="20"/>
          <w:lang w:val="en-GB"/>
        </w:rPr>
        <w:t>Lutz W</w:t>
      </w:r>
      <w:r w:rsidR="00C34CC1" w:rsidRPr="00090754">
        <w:rPr>
          <w:rFonts w:ascii="Tahoma" w:hAnsi="Tahoma" w:cs="Tahoma"/>
          <w:iCs/>
          <w:color w:val="595959" w:themeColor="text1" w:themeTint="A6"/>
          <w:sz w:val="20"/>
          <w:lang w:val="en-GB"/>
        </w:rPr>
        <w:t xml:space="preserve">. 2012. </w:t>
      </w:r>
      <w:r w:rsidR="00C34CC1" w:rsidRPr="00090754">
        <w:rPr>
          <w:rFonts w:ascii="Tahoma" w:hAnsi="Tahoma" w:cs="Tahoma"/>
          <w:color w:val="595959" w:themeColor="text1" w:themeTint="A6"/>
          <w:sz w:val="20"/>
          <w:lang w:val="en-GB"/>
        </w:rPr>
        <w:t xml:space="preserve">Asian demographic and human capital data sheet 2012. </w:t>
      </w:r>
      <w:proofErr w:type="spellStart"/>
      <w:r w:rsidR="00C34CC1" w:rsidRPr="00090754">
        <w:rPr>
          <w:rFonts w:ascii="Tahoma" w:hAnsi="Tahoma" w:cs="Tahoma"/>
          <w:color w:val="595959" w:themeColor="text1" w:themeTint="A6"/>
          <w:sz w:val="20"/>
          <w:lang w:val="en-GB"/>
        </w:rPr>
        <w:t>Laxenburg</w:t>
      </w:r>
      <w:proofErr w:type="spellEnd"/>
      <w:r w:rsidR="00C34CC1" w:rsidRPr="00090754">
        <w:rPr>
          <w:rFonts w:ascii="Tahoma" w:hAnsi="Tahoma" w:cs="Tahoma"/>
          <w:color w:val="595959" w:themeColor="text1" w:themeTint="A6"/>
          <w:sz w:val="20"/>
          <w:lang w:val="en-GB"/>
        </w:rPr>
        <w:t xml:space="preserve">, Austria: IIASA. </w:t>
      </w:r>
      <w:hyperlink r:id="rId150" w:history="1">
        <w:r w:rsidR="00C34CC1" w:rsidRPr="00090754">
          <w:rPr>
            <w:rStyle w:val="Hyperlink"/>
            <w:rFonts w:ascii="Tahoma" w:hAnsi="Tahoma" w:cs="Tahoma"/>
            <w:b/>
            <w:color w:val="595959" w:themeColor="text1" w:themeTint="A6"/>
            <w:sz w:val="20"/>
            <w:lang w:val="en-GB"/>
          </w:rPr>
          <w:t>[pdf]</w:t>
        </w:r>
      </w:hyperlink>
    </w:p>
    <w:p w14:paraId="06F6D41E" w14:textId="77777777" w:rsidR="00676035" w:rsidRPr="00090754" w:rsidRDefault="007E5B52" w:rsidP="00E732A9">
      <w:pPr>
        <w:shd w:val="clear" w:color="auto" w:fill="FFFFFF" w:themeFill="background1"/>
        <w:tabs>
          <w:tab w:val="left" w:pos="-1440"/>
          <w:tab w:val="left" w:pos="-720"/>
        </w:tabs>
        <w:ind w:left="504" w:hanging="504"/>
        <w:jc w:val="both"/>
        <w:rPr>
          <w:rFonts w:ascii="Tahoma" w:hAnsi="Tahoma" w:cs="Tahoma"/>
          <w:iCs/>
          <w:color w:val="595959" w:themeColor="text1" w:themeTint="A6"/>
          <w:sz w:val="20"/>
          <w:lang w:val="de-DE"/>
        </w:rPr>
      </w:pPr>
      <w:r w:rsidRPr="00090754">
        <w:rPr>
          <w:rFonts w:ascii="Tahoma" w:hAnsi="Tahoma" w:cs="Tahoma"/>
          <w:color w:val="595959" w:themeColor="text1" w:themeTint="A6"/>
          <w:sz w:val="20"/>
          <w:u w:val="single"/>
          <w:lang w:val="en-GB"/>
        </w:rPr>
        <w:t>Goujon</w:t>
      </w:r>
      <w:r w:rsidR="00676035" w:rsidRPr="00090754">
        <w:rPr>
          <w:rFonts w:ascii="Tahoma" w:hAnsi="Tahoma" w:cs="Tahoma"/>
          <w:color w:val="595959" w:themeColor="text1" w:themeTint="A6"/>
          <w:sz w:val="20"/>
          <w:u w:val="single"/>
          <w:lang w:val="en-GB"/>
        </w:rPr>
        <w:t xml:space="preserve"> A</w:t>
      </w:r>
      <w:r w:rsidR="00676035" w:rsidRPr="00090754">
        <w:rPr>
          <w:rFonts w:ascii="Tahoma" w:hAnsi="Tahoma" w:cs="Tahoma"/>
          <w:color w:val="595959" w:themeColor="text1" w:themeTint="A6"/>
          <w:sz w:val="20"/>
          <w:lang w:val="en-GB"/>
        </w:rPr>
        <w:t xml:space="preserve">. 2012. Fertility plays role in US party politics. </w:t>
      </w:r>
      <w:r w:rsidR="00676035" w:rsidRPr="00090754">
        <w:rPr>
          <w:rFonts w:ascii="Tahoma" w:hAnsi="Tahoma" w:cs="Tahoma"/>
          <w:iCs/>
          <w:color w:val="595959" w:themeColor="text1" w:themeTint="A6"/>
          <w:sz w:val="20"/>
          <w:lang w:val="de-DE"/>
        </w:rPr>
        <w:t xml:space="preserve">Options (IIASA, Laxenburg, Austria), Summer 2012, p.26. </w:t>
      </w:r>
      <w:hyperlink r:id="rId151" w:history="1">
        <w:r w:rsidR="00676035" w:rsidRPr="00090754">
          <w:rPr>
            <w:rFonts w:ascii="Tahoma" w:hAnsi="Tahoma" w:cs="Tahoma"/>
            <w:b/>
            <w:bCs/>
            <w:color w:val="595959" w:themeColor="text1" w:themeTint="A6"/>
            <w:sz w:val="20"/>
            <w:lang w:val="de-DE"/>
          </w:rPr>
          <w:t>[</w:t>
        </w:r>
        <w:proofErr w:type="spellStart"/>
        <w:r w:rsidR="00676035" w:rsidRPr="00090754">
          <w:rPr>
            <w:rFonts w:ascii="Tahoma" w:hAnsi="Tahoma" w:cs="Tahoma"/>
            <w:b/>
            <w:bCs/>
            <w:color w:val="595959" w:themeColor="text1" w:themeTint="A6"/>
            <w:sz w:val="20"/>
            <w:lang w:val="de-DE"/>
          </w:rPr>
          <w:t>pdf</w:t>
        </w:r>
        <w:proofErr w:type="spellEnd"/>
      </w:hyperlink>
      <w:r w:rsidR="00676035" w:rsidRPr="00090754">
        <w:rPr>
          <w:rFonts w:ascii="Tahoma" w:hAnsi="Tahoma" w:cs="Tahoma"/>
          <w:b/>
          <w:bCs/>
          <w:color w:val="595959" w:themeColor="text1" w:themeTint="A6"/>
          <w:sz w:val="20"/>
          <w:lang w:val="de-DE"/>
        </w:rPr>
        <w:t>]</w:t>
      </w:r>
    </w:p>
    <w:p w14:paraId="71800350" w14:textId="77777777" w:rsidR="00844F93" w:rsidRPr="00FC2046" w:rsidRDefault="007E5B52" w:rsidP="00E732A9">
      <w:pPr>
        <w:shd w:val="clear" w:color="auto" w:fill="FFFFFF" w:themeFill="background1"/>
        <w:tabs>
          <w:tab w:val="left" w:pos="-1440"/>
          <w:tab w:val="left" w:pos="-720"/>
        </w:tabs>
        <w:ind w:left="504" w:hanging="504"/>
        <w:jc w:val="both"/>
        <w:rPr>
          <w:rStyle w:val="Hyperlink"/>
          <w:rFonts w:ascii="Tahoma" w:hAnsi="Tahoma" w:cs="Tahoma"/>
          <w:b/>
          <w:color w:val="595959" w:themeColor="text1" w:themeTint="A6"/>
          <w:sz w:val="20"/>
        </w:rPr>
      </w:pPr>
      <w:r w:rsidRPr="00090754">
        <w:rPr>
          <w:rFonts w:ascii="Tahoma" w:hAnsi="Tahoma" w:cs="Tahoma"/>
          <w:iCs/>
          <w:color w:val="595959" w:themeColor="text1" w:themeTint="A6"/>
          <w:sz w:val="20"/>
          <w:u w:val="single"/>
          <w:lang w:val="de-DE"/>
        </w:rPr>
        <w:t>Goujon</w:t>
      </w:r>
      <w:r w:rsidR="00844F93" w:rsidRPr="00090754">
        <w:rPr>
          <w:rFonts w:ascii="Tahoma" w:hAnsi="Tahoma" w:cs="Tahoma"/>
          <w:iCs/>
          <w:color w:val="595959" w:themeColor="text1" w:themeTint="A6"/>
          <w:sz w:val="20"/>
          <w:u w:val="single"/>
          <w:lang w:val="de-DE"/>
        </w:rPr>
        <w:t xml:space="preserve"> A</w:t>
      </w:r>
      <w:r w:rsidR="00844F93" w:rsidRPr="00090754">
        <w:rPr>
          <w:rFonts w:ascii="Tahoma" w:hAnsi="Tahoma" w:cs="Tahoma"/>
          <w:iCs/>
          <w:color w:val="595959" w:themeColor="text1" w:themeTint="A6"/>
          <w:sz w:val="20"/>
          <w:lang w:val="de-DE"/>
        </w:rPr>
        <w:t>. 2012. Profitieren Demokraten oder Republikaner? Demografische Forschung aus Erster Hand 9 (3): 3</w:t>
      </w:r>
      <w:r w:rsidR="00844F93" w:rsidRPr="00090754">
        <w:rPr>
          <w:rStyle w:val="Hyperlink"/>
          <w:rFonts w:ascii="Tahoma" w:hAnsi="Tahoma" w:cs="Tahoma"/>
          <w:b/>
          <w:color w:val="595959" w:themeColor="text1" w:themeTint="A6"/>
          <w:sz w:val="20"/>
          <w:u w:val="none"/>
          <w:lang w:val="de-DE"/>
        </w:rPr>
        <w:t xml:space="preserve">. </w:t>
      </w:r>
      <w:r w:rsidR="00844F93" w:rsidRPr="00FC2046">
        <w:rPr>
          <w:rStyle w:val="Hyperlink"/>
          <w:rFonts w:ascii="Tahoma" w:hAnsi="Tahoma" w:cs="Tahoma"/>
          <w:b/>
          <w:color w:val="595959" w:themeColor="text1" w:themeTint="A6"/>
          <w:sz w:val="20"/>
        </w:rPr>
        <w:t>[</w:t>
      </w:r>
      <w:hyperlink r:id="rId152" w:history="1">
        <w:r w:rsidR="00844F93" w:rsidRPr="00FC2046">
          <w:rPr>
            <w:rStyle w:val="Hyperlink"/>
            <w:rFonts w:ascii="Tahoma" w:hAnsi="Tahoma" w:cs="Tahoma"/>
            <w:b/>
            <w:color w:val="595959" w:themeColor="text1" w:themeTint="A6"/>
            <w:sz w:val="20"/>
          </w:rPr>
          <w:t>pdf</w:t>
        </w:r>
      </w:hyperlink>
      <w:r w:rsidR="00844F93" w:rsidRPr="00FC2046">
        <w:rPr>
          <w:rStyle w:val="Hyperlink"/>
          <w:rFonts w:ascii="Tahoma" w:hAnsi="Tahoma" w:cs="Tahoma"/>
          <w:b/>
          <w:color w:val="595959" w:themeColor="text1" w:themeTint="A6"/>
          <w:sz w:val="20"/>
        </w:rPr>
        <w:t>]</w:t>
      </w:r>
    </w:p>
    <w:p w14:paraId="66BC07D1" w14:textId="3340194A" w:rsidR="00CB5AA3" w:rsidRPr="00FC2046" w:rsidRDefault="007E5B52" w:rsidP="00E732A9">
      <w:pPr>
        <w:tabs>
          <w:tab w:val="left" w:pos="-1440"/>
          <w:tab w:val="left" w:pos="-720"/>
        </w:tabs>
        <w:ind w:left="504" w:hanging="504"/>
        <w:jc w:val="both"/>
        <w:rPr>
          <w:rFonts w:ascii="Tahoma" w:hAnsi="Tahoma" w:cs="Tahoma"/>
          <w:iCs/>
          <w:color w:val="595959" w:themeColor="text1" w:themeTint="A6"/>
          <w:sz w:val="20"/>
        </w:rPr>
      </w:pPr>
      <w:r w:rsidRPr="00FC2046">
        <w:rPr>
          <w:rFonts w:ascii="Tahoma" w:hAnsi="Tahoma" w:cs="Tahoma"/>
          <w:iCs/>
          <w:color w:val="595959" w:themeColor="text1" w:themeTint="A6"/>
          <w:sz w:val="20"/>
          <w:u w:val="single"/>
        </w:rPr>
        <w:t>Goujon</w:t>
      </w:r>
      <w:r w:rsidR="00CB5AA3" w:rsidRPr="00FC2046">
        <w:rPr>
          <w:rFonts w:ascii="Tahoma" w:hAnsi="Tahoma" w:cs="Tahoma"/>
          <w:iCs/>
          <w:color w:val="595959" w:themeColor="text1" w:themeTint="A6"/>
          <w:sz w:val="20"/>
          <w:u w:val="single"/>
        </w:rPr>
        <w:t xml:space="preserve"> A</w:t>
      </w:r>
      <w:r w:rsidR="00942CFF" w:rsidRPr="00FC2046">
        <w:rPr>
          <w:rFonts w:ascii="Tahoma" w:hAnsi="Tahoma" w:cs="Tahoma"/>
          <w:iCs/>
          <w:color w:val="595959" w:themeColor="text1" w:themeTint="A6"/>
          <w:sz w:val="20"/>
        </w:rPr>
        <w:t xml:space="preserve"> &amp;</w:t>
      </w:r>
      <w:r w:rsidR="00CB5AA3" w:rsidRPr="00FC2046">
        <w:rPr>
          <w:rFonts w:ascii="Tahoma" w:hAnsi="Tahoma" w:cs="Tahoma"/>
          <w:iCs/>
          <w:color w:val="595959" w:themeColor="text1" w:themeTint="A6"/>
          <w:sz w:val="20"/>
        </w:rPr>
        <w:t xml:space="preserve"> Wazir</w:t>
      </w:r>
      <w:r w:rsidR="00942CFF" w:rsidRPr="00FC2046">
        <w:rPr>
          <w:rFonts w:ascii="Tahoma" w:hAnsi="Tahoma" w:cs="Tahoma"/>
          <w:iCs/>
          <w:color w:val="595959" w:themeColor="text1" w:themeTint="A6"/>
          <w:sz w:val="20"/>
        </w:rPr>
        <w:t xml:space="preserve"> MA</w:t>
      </w:r>
      <w:r w:rsidR="00CB5AA3" w:rsidRPr="00FC2046">
        <w:rPr>
          <w:rFonts w:ascii="Tahoma" w:hAnsi="Tahoma" w:cs="Tahoma"/>
          <w:iCs/>
          <w:color w:val="595959" w:themeColor="text1" w:themeTint="A6"/>
          <w:sz w:val="20"/>
        </w:rPr>
        <w:t xml:space="preserve">. 2011. Pakistan faces </w:t>
      </w:r>
      <w:proofErr w:type="gramStart"/>
      <w:r w:rsidR="00CB5AA3" w:rsidRPr="00FC2046">
        <w:rPr>
          <w:rFonts w:ascii="Tahoma" w:hAnsi="Tahoma" w:cs="Tahoma"/>
          <w:iCs/>
          <w:color w:val="595959" w:themeColor="text1" w:themeTint="A6"/>
          <w:sz w:val="20"/>
        </w:rPr>
        <w:t>choice :</w:t>
      </w:r>
      <w:proofErr w:type="gramEnd"/>
      <w:r w:rsidR="00CB5AA3" w:rsidRPr="00FC2046">
        <w:rPr>
          <w:rFonts w:ascii="Tahoma" w:hAnsi="Tahoma" w:cs="Tahoma"/>
          <w:iCs/>
          <w:color w:val="595959" w:themeColor="text1" w:themeTint="A6"/>
          <w:sz w:val="20"/>
        </w:rPr>
        <w:t xml:space="preserve"> Education or unrest. Options (IIASA, </w:t>
      </w:r>
      <w:proofErr w:type="spellStart"/>
      <w:r w:rsidR="00CB5AA3" w:rsidRPr="00FC2046">
        <w:rPr>
          <w:rFonts w:ascii="Tahoma" w:hAnsi="Tahoma" w:cs="Tahoma"/>
          <w:iCs/>
          <w:color w:val="595959" w:themeColor="text1" w:themeTint="A6"/>
          <w:sz w:val="20"/>
        </w:rPr>
        <w:t>Laxenburg</w:t>
      </w:r>
      <w:proofErr w:type="spellEnd"/>
      <w:r w:rsidR="00CB5AA3" w:rsidRPr="00FC2046">
        <w:rPr>
          <w:rFonts w:ascii="Tahoma" w:hAnsi="Tahoma" w:cs="Tahoma"/>
          <w:iCs/>
          <w:color w:val="595959" w:themeColor="text1" w:themeTint="A6"/>
          <w:sz w:val="20"/>
        </w:rPr>
        <w:t>, Austria), Winter 2011/2012, p.24.</w:t>
      </w:r>
      <w:r w:rsidR="008C5D39" w:rsidRPr="00FC2046">
        <w:rPr>
          <w:rFonts w:ascii="Tahoma" w:hAnsi="Tahoma" w:cs="Tahoma"/>
          <w:iCs/>
          <w:color w:val="595959" w:themeColor="text1" w:themeTint="A6"/>
          <w:sz w:val="20"/>
        </w:rPr>
        <w:t xml:space="preserve"> </w:t>
      </w:r>
      <w:hyperlink r:id="rId153" w:history="1">
        <w:r w:rsidR="008C5D39" w:rsidRPr="00FC2046">
          <w:rPr>
            <w:rFonts w:ascii="Tahoma" w:hAnsi="Tahoma" w:cs="Tahoma"/>
            <w:b/>
            <w:bCs/>
            <w:color w:val="595959" w:themeColor="text1" w:themeTint="A6"/>
            <w:sz w:val="20"/>
          </w:rPr>
          <w:t>[pdf</w:t>
        </w:r>
      </w:hyperlink>
      <w:r w:rsidR="008C5D39" w:rsidRPr="00FC2046">
        <w:rPr>
          <w:rFonts w:ascii="Tahoma" w:hAnsi="Tahoma" w:cs="Tahoma"/>
          <w:b/>
          <w:bCs/>
          <w:color w:val="595959" w:themeColor="text1" w:themeTint="A6"/>
          <w:sz w:val="20"/>
        </w:rPr>
        <w:t>]</w:t>
      </w:r>
    </w:p>
    <w:p w14:paraId="494A2331" w14:textId="3612667A" w:rsidR="006E7AB0" w:rsidRPr="00090754" w:rsidRDefault="007E5B52" w:rsidP="40F41172">
      <w:pPr>
        <w:ind w:left="504" w:hanging="504"/>
        <w:jc w:val="both"/>
        <w:rPr>
          <w:rFonts w:ascii="Tahoma" w:hAnsi="Tahoma" w:cs="Tahoma"/>
          <w:color w:val="595959" w:themeColor="text1" w:themeTint="A6"/>
          <w:sz w:val="20"/>
          <w:lang w:val="en-GB"/>
        </w:rPr>
      </w:pPr>
      <w:r w:rsidRPr="00FC2046">
        <w:rPr>
          <w:rFonts w:ascii="Tahoma" w:hAnsi="Tahoma" w:cs="Tahoma"/>
          <w:color w:val="595959" w:themeColor="text1" w:themeTint="A6"/>
          <w:sz w:val="20"/>
          <w:u w:val="single"/>
        </w:rPr>
        <w:t>Goujon</w:t>
      </w:r>
      <w:r w:rsidR="006E7AB0" w:rsidRPr="00FC2046">
        <w:rPr>
          <w:rFonts w:ascii="Tahoma" w:hAnsi="Tahoma" w:cs="Tahoma"/>
          <w:color w:val="595959" w:themeColor="text1" w:themeTint="A6"/>
          <w:sz w:val="20"/>
          <w:u w:val="single"/>
        </w:rPr>
        <w:t xml:space="preserve"> A</w:t>
      </w:r>
      <w:r w:rsidR="00942CFF" w:rsidRPr="00FC2046">
        <w:rPr>
          <w:rFonts w:ascii="Tahoma" w:hAnsi="Tahoma" w:cs="Tahoma"/>
          <w:color w:val="595959" w:themeColor="text1" w:themeTint="A6"/>
          <w:sz w:val="20"/>
        </w:rPr>
        <w:t xml:space="preserve"> &amp; </w:t>
      </w:r>
      <w:r w:rsidR="00CF603F" w:rsidRPr="00FC2046">
        <w:rPr>
          <w:rFonts w:ascii="Tahoma" w:hAnsi="Tahoma" w:cs="Tahoma"/>
          <w:color w:val="595959" w:themeColor="text1" w:themeTint="A6"/>
          <w:sz w:val="20"/>
        </w:rPr>
        <w:t>KC S</w:t>
      </w:r>
      <w:r w:rsidR="00942CFF" w:rsidRPr="00FC2046">
        <w:rPr>
          <w:rFonts w:ascii="Tahoma" w:hAnsi="Tahoma" w:cs="Tahoma"/>
          <w:color w:val="595959" w:themeColor="text1" w:themeTint="A6"/>
          <w:sz w:val="20"/>
        </w:rPr>
        <w:t>.</w:t>
      </w:r>
      <w:r w:rsidR="006E7AB0" w:rsidRPr="00FC2046">
        <w:rPr>
          <w:rFonts w:ascii="Tahoma" w:hAnsi="Tahoma" w:cs="Tahoma"/>
          <w:color w:val="595959" w:themeColor="text1" w:themeTint="A6"/>
          <w:sz w:val="20"/>
        </w:rPr>
        <w:t xml:space="preserve"> 2010. </w:t>
      </w:r>
      <w:r w:rsidR="006E7AB0" w:rsidRPr="00090754">
        <w:rPr>
          <w:rFonts w:ascii="Tahoma" w:hAnsi="Tahoma" w:cs="Tahoma"/>
          <w:color w:val="595959" w:themeColor="text1" w:themeTint="A6"/>
          <w:sz w:val="20"/>
          <w:lang w:val="en-GB"/>
        </w:rPr>
        <w:t>Gender gap handicap in North Africa</w:t>
      </w:r>
      <w:r w:rsidR="0D98B039" w:rsidRPr="00090754">
        <w:rPr>
          <w:rFonts w:ascii="Tahoma" w:hAnsi="Tahoma" w:cs="Tahoma"/>
          <w:color w:val="595959" w:themeColor="text1" w:themeTint="A6"/>
          <w:sz w:val="20"/>
          <w:lang w:val="en-GB"/>
        </w:rPr>
        <w:t xml:space="preserve">. </w:t>
      </w:r>
      <w:r w:rsidR="006E7AB0" w:rsidRPr="00090754">
        <w:rPr>
          <w:rFonts w:ascii="Tahoma" w:hAnsi="Tahoma" w:cs="Tahoma"/>
          <w:color w:val="595959" w:themeColor="text1" w:themeTint="A6"/>
          <w:sz w:val="20"/>
          <w:lang w:val="en-GB"/>
        </w:rPr>
        <w:t xml:space="preserve">Options (IIASA, </w:t>
      </w:r>
      <w:proofErr w:type="spellStart"/>
      <w:r w:rsidR="006E7AB0" w:rsidRPr="00090754">
        <w:rPr>
          <w:rFonts w:ascii="Tahoma" w:hAnsi="Tahoma" w:cs="Tahoma"/>
          <w:color w:val="595959" w:themeColor="text1" w:themeTint="A6"/>
          <w:sz w:val="20"/>
          <w:lang w:val="en-GB"/>
        </w:rPr>
        <w:t>Laxenburg</w:t>
      </w:r>
      <w:proofErr w:type="spellEnd"/>
      <w:r w:rsidR="006E7AB0" w:rsidRPr="00090754">
        <w:rPr>
          <w:rFonts w:ascii="Tahoma" w:hAnsi="Tahoma" w:cs="Tahoma"/>
          <w:color w:val="595959" w:themeColor="text1" w:themeTint="A6"/>
          <w:sz w:val="20"/>
          <w:lang w:val="en-GB"/>
        </w:rPr>
        <w:t>, Austria), Summer 2010, p.22.</w:t>
      </w:r>
      <w:r w:rsidR="008C5D39" w:rsidRPr="00090754">
        <w:rPr>
          <w:rFonts w:ascii="Tahoma" w:hAnsi="Tahoma" w:cs="Tahoma"/>
          <w:color w:val="595959" w:themeColor="text1" w:themeTint="A6"/>
          <w:sz w:val="20"/>
          <w:lang w:val="en-GB"/>
        </w:rPr>
        <w:t xml:space="preserve"> </w:t>
      </w:r>
      <w:hyperlink r:id="rId154">
        <w:r w:rsidR="008C5D39" w:rsidRPr="00090754">
          <w:rPr>
            <w:rFonts w:ascii="Tahoma" w:hAnsi="Tahoma" w:cs="Tahoma"/>
            <w:b/>
            <w:bCs/>
            <w:color w:val="595959" w:themeColor="text1" w:themeTint="A6"/>
            <w:sz w:val="20"/>
            <w:lang w:val="en-GB"/>
          </w:rPr>
          <w:t>[pdf</w:t>
        </w:r>
      </w:hyperlink>
      <w:r w:rsidR="008C5D39" w:rsidRPr="00090754">
        <w:rPr>
          <w:rFonts w:ascii="Tahoma" w:hAnsi="Tahoma" w:cs="Tahoma"/>
          <w:b/>
          <w:bCs/>
          <w:color w:val="595959" w:themeColor="text1" w:themeTint="A6"/>
          <w:sz w:val="20"/>
          <w:lang w:val="en-GB"/>
        </w:rPr>
        <w:t>]</w:t>
      </w:r>
    </w:p>
    <w:p w14:paraId="5F4B72BD" w14:textId="5DBDD7E2" w:rsidR="006E7AB0" w:rsidRPr="00090754" w:rsidRDefault="006E7AB0" w:rsidP="40F41172">
      <w:pPr>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Skirbekk V</w:t>
      </w:r>
      <w:r w:rsidR="00942CFF"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2010. U.S. population trends a matter of faith</w:t>
      </w:r>
      <w:r w:rsidR="2F21C456" w:rsidRPr="00090754">
        <w:rPr>
          <w:rFonts w:ascii="Tahoma" w:hAnsi="Tahoma" w:cs="Tahoma"/>
          <w:color w:val="595959" w:themeColor="text1" w:themeTint="A6"/>
          <w:sz w:val="20"/>
          <w:lang w:val="en-GB"/>
        </w:rPr>
        <w:t xml:space="preserve">. </w:t>
      </w:r>
      <w:r w:rsidRPr="00090754">
        <w:rPr>
          <w:rFonts w:ascii="Tahoma" w:hAnsi="Tahoma" w:cs="Tahoma"/>
          <w:color w:val="595959" w:themeColor="text1" w:themeTint="A6"/>
          <w:sz w:val="20"/>
          <w:lang w:val="en-GB"/>
        </w:rPr>
        <w:t xml:space="preserve">Options (IIASA, </w:t>
      </w:r>
      <w:proofErr w:type="spellStart"/>
      <w:r w:rsidRPr="00090754">
        <w:rPr>
          <w:rFonts w:ascii="Tahoma" w:hAnsi="Tahoma" w:cs="Tahoma"/>
          <w:color w:val="595959" w:themeColor="text1" w:themeTint="A6"/>
          <w:sz w:val="20"/>
          <w:lang w:val="en-GB"/>
        </w:rPr>
        <w:t>Laxenburg</w:t>
      </w:r>
      <w:proofErr w:type="spellEnd"/>
      <w:r w:rsidRPr="00090754">
        <w:rPr>
          <w:rFonts w:ascii="Tahoma" w:hAnsi="Tahoma" w:cs="Tahoma"/>
          <w:color w:val="595959" w:themeColor="text1" w:themeTint="A6"/>
          <w:sz w:val="20"/>
          <w:lang w:val="en-GB"/>
        </w:rPr>
        <w:t>, Austria), Winter 2010, p.23.</w:t>
      </w:r>
      <w:r w:rsidR="008C5D39" w:rsidRPr="00090754">
        <w:rPr>
          <w:rFonts w:ascii="Tahoma" w:hAnsi="Tahoma" w:cs="Tahoma"/>
          <w:color w:val="595959" w:themeColor="text1" w:themeTint="A6"/>
          <w:sz w:val="20"/>
          <w:lang w:val="en-GB"/>
        </w:rPr>
        <w:t xml:space="preserve"> </w:t>
      </w:r>
      <w:hyperlink r:id="rId155">
        <w:r w:rsidR="008C5D39" w:rsidRPr="00090754">
          <w:rPr>
            <w:rFonts w:ascii="Tahoma" w:hAnsi="Tahoma" w:cs="Tahoma"/>
            <w:b/>
            <w:bCs/>
            <w:color w:val="595959" w:themeColor="text1" w:themeTint="A6"/>
            <w:sz w:val="20"/>
            <w:lang w:val="en-GB"/>
          </w:rPr>
          <w:t>[pdf</w:t>
        </w:r>
      </w:hyperlink>
      <w:r w:rsidR="008C5D39" w:rsidRPr="00090754">
        <w:rPr>
          <w:rFonts w:ascii="Tahoma" w:hAnsi="Tahoma" w:cs="Tahoma"/>
          <w:b/>
          <w:bCs/>
          <w:color w:val="595959" w:themeColor="text1" w:themeTint="A6"/>
          <w:sz w:val="20"/>
          <w:lang w:val="en-GB"/>
        </w:rPr>
        <w:t>]</w:t>
      </w:r>
    </w:p>
    <w:p w14:paraId="20D1DAFB" w14:textId="77777777" w:rsidR="00674F4F" w:rsidRPr="00090754" w:rsidRDefault="00674F4F" w:rsidP="00E732A9">
      <w:pPr>
        <w:tabs>
          <w:tab w:val="left" w:pos="-1440"/>
          <w:tab w:val="left" w:pos="-720"/>
        </w:tabs>
        <w:ind w:left="504" w:hanging="504"/>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en-GB"/>
        </w:rPr>
        <w:t xml:space="preserve">Stonawski M, </w:t>
      </w:r>
      <w:r w:rsidR="00CF603F" w:rsidRPr="00090754">
        <w:rPr>
          <w:rFonts w:ascii="Tahoma" w:hAnsi="Tahoma" w:cs="Tahoma"/>
          <w:iCs/>
          <w:color w:val="595959" w:themeColor="text1" w:themeTint="A6"/>
          <w:sz w:val="20"/>
          <w:lang w:val="en-GB"/>
        </w:rPr>
        <w:t>Skirbekk V</w:t>
      </w:r>
      <w:r w:rsidRPr="00090754">
        <w:rPr>
          <w:rFonts w:ascii="Tahoma" w:hAnsi="Tahoma" w:cs="Tahoma"/>
          <w:iCs/>
          <w:color w:val="595959" w:themeColor="text1" w:themeTint="A6"/>
          <w:sz w:val="20"/>
          <w:lang w:val="en-GB"/>
        </w:rPr>
        <w:t xml:space="preserve">, </w:t>
      </w:r>
      <w:r w:rsidR="00CF603F" w:rsidRPr="00090754">
        <w:rPr>
          <w:rFonts w:ascii="Tahoma" w:hAnsi="Tahoma" w:cs="Tahoma"/>
          <w:iCs/>
          <w:color w:val="595959" w:themeColor="text1" w:themeTint="A6"/>
          <w:sz w:val="20"/>
          <w:lang w:val="en-GB"/>
        </w:rPr>
        <w:t>KC S</w:t>
      </w:r>
      <w:r w:rsidR="00942CFF" w:rsidRPr="00090754">
        <w:rPr>
          <w:rFonts w:ascii="Tahoma" w:hAnsi="Tahoma" w:cs="Tahoma"/>
          <w:iCs/>
          <w:color w:val="595959" w:themeColor="text1" w:themeTint="A6"/>
          <w:sz w:val="20"/>
          <w:lang w:val="en-GB"/>
        </w:rPr>
        <w:t xml:space="preserve"> &amp;</w:t>
      </w:r>
      <w:r w:rsidRPr="00090754">
        <w:rPr>
          <w:rFonts w:ascii="Tahoma" w:hAnsi="Tahoma" w:cs="Tahoma"/>
          <w:iCs/>
          <w:color w:val="595959" w:themeColor="text1" w:themeTint="A6"/>
          <w:sz w:val="20"/>
          <w:lang w:val="en-GB"/>
        </w:rPr>
        <w:t xml:space="preserve"> </w:t>
      </w:r>
      <w:r w:rsidR="00CF603F" w:rsidRPr="00090754">
        <w:rPr>
          <w:rFonts w:ascii="Tahoma" w:hAnsi="Tahoma" w:cs="Tahoma"/>
          <w:iCs/>
          <w:color w:val="595959" w:themeColor="text1" w:themeTint="A6"/>
          <w:sz w:val="20"/>
          <w:u w:val="single"/>
          <w:lang w:val="en-GB"/>
        </w:rPr>
        <w:t>Goujon A</w:t>
      </w:r>
      <w:r w:rsidRPr="00090754">
        <w:rPr>
          <w:rFonts w:ascii="Tahoma" w:hAnsi="Tahoma" w:cs="Tahoma"/>
          <w:iCs/>
          <w:color w:val="595959" w:themeColor="text1" w:themeTint="A6"/>
          <w:sz w:val="20"/>
          <w:lang w:val="en-GB"/>
        </w:rPr>
        <w:t xml:space="preserve">. 2010. Projections of religiosity for Spain. In EUROSTAT, Work Session on Demographic Projections, Lisbon, 28-30 April 2010, Luxembourg, </w:t>
      </w:r>
      <w:r w:rsidR="00275474" w:rsidRPr="00090754">
        <w:rPr>
          <w:rFonts w:ascii="Tahoma" w:hAnsi="Tahoma" w:cs="Tahoma"/>
          <w:iCs/>
          <w:color w:val="595959" w:themeColor="text1" w:themeTint="A6"/>
          <w:sz w:val="20"/>
          <w:lang w:val="en-GB"/>
        </w:rPr>
        <w:t>421-438 pp</w:t>
      </w:r>
      <w:r w:rsidRPr="00090754">
        <w:rPr>
          <w:rFonts w:ascii="Tahoma" w:hAnsi="Tahoma" w:cs="Tahoma"/>
          <w:iCs/>
          <w:color w:val="595959" w:themeColor="text1" w:themeTint="A6"/>
          <w:sz w:val="20"/>
          <w:lang w:val="en-GB"/>
        </w:rPr>
        <w:t>.</w:t>
      </w:r>
      <w:r w:rsidR="009C2AC0" w:rsidRPr="00090754">
        <w:rPr>
          <w:rFonts w:ascii="Tahoma" w:hAnsi="Tahoma" w:cs="Tahoma"/>
          <w:iCs/>
          <w:color w:val="595959" w:themeColor="text1" w:themeTint="A6"/>
          <w:sz w:val="20"/>
          <w:lang w:val="en-GB"/>
        </w:rPr>
        <w:t xml:space="preserve"> </w:t>
      </w:r>
      <w:hyperlink r:id="rId156" w:history="1">
        <w:r w:rsidR="009C2AC0" w:rsidRPr="00090754">
          <w:rPr>
            <w:rFonts w:ascii="Tahoma" w:hAnsi="Tahoma" w:cs="Tahoma"/>
            <w:b/>
            <w:bCs/>
            <w:color w:val="595959" w:themeColor="text1" w:themeTint="A6"/>
            <w:sz w:val="20"/>
            <w:lang w:val="en-GB"/>
          </w:rPr>
          <w:t>[pdf</w:t>
        </w:r>
      </w:hyperlink>
      <w:r w:rsidR="009C2AC0" w:rsidRPr="00090754">
        <w:rPr>
          <w:rFonts w:ascii="Tahoma" w:hAnsi="Tahoma" w:cs="Tahoma"/>
          <w:b/>
          <w:bCs/>
          <w:color w:val="595959" w:themeColor="text1" w:themeTint="A6"/>
          <w:sz w:val="20"/>
          <w:lang w:val="en-GB"/>
        </w:rPr>
        <w:t>]</w:t>
      </w:r>
    </w:p>
    <w:p w14:paraId="6CE6D432" w14:textId="77777777" w:rsidR="00615544" w:rsidRPr="00090754" w:rsidRDefault="007E5B52" w:rsidP="00E732A9">
      <w:pPr>
        <w:tabs>
          <w:tab w:val="left" w:pos="-1440"/>
          <w:tab w:val="left" w:pos="-720"/>
        </w:tabs>
        <w:ind w:left="504" w:hanging="504"/>
        <w:jc w:val="both"/>
        <w:rPr>
          <w:rFonts w:ascii="Tahoma" w:hAnsi="Tahoma" w:cs="Tahoma"/>
          <w:color w:val="595959" w:themeColor="text1" w:themeTint="A6"/>
          <w:sz w:val="20"/>
          <w:lang w:val="de-DE"/>
        </w:rPr>
      </w:pPr>
      <w:r w:rsidRPr="00090754">
        <w:rPr>
          <w:rFonts w:ascii="Tahoma" w:hAnsi="Tahoma" w:cs="Tahoma"/>
          <w:color w:val="595959" w:themeColor="text1" w:themeTint="A6"/>
          <w:sz w:val="20"/>
          <w:u w:val="single"/>
          <w:lang w:val="en-GB"/>
        </w:rPr>
        <w:t>Goujon</w:t>
      </w:r>
      <w:r w:rsidR="000A4A4C" w:rsidRPr="00090754">
        <w:rPr>
          <w:rFonts w:ascii="Tahoma" w:hAnsi="Tahoma" w:cs="Tahoma"/>
          <w:color w:val="595959" w:themeColor="text1" w:themeTint="A6"/>
          <w:sz w:val="20"/>
          <w:u w:val="single"/>
          <w:lang w:val="en-GB"/>
        </w:rPr>
        <w:t xml:space="preserve"> A</w:t>
      </w:r>
      <w:r w:rsidR="000A4A4C" w:rsidRPr="00090754">
        <w:rPr>
          <w:rFonts w:ascii="Tahoma" w:hAnsi="Tahoma" w:cs="Tahoma"/>
          <w:color w:val="595959" w:themeColor="text1" w:themeTint="A6"/>
          <w:sz w:val="20"/>
          <w:lang w:val="en-GB"/>
        </w:rPr>
        <w:t>. 2009. Report on changes in the educational composition of the population and the definition of education transition scenarios: The example of Italy and the Netherlands. Extended version of Deliverable D3 in Work Package 1 (Multistate Methods) of EU (6</w:t>
      </w:r>
      <w:r w:rsidR="000A4A4C" w:rsidRPr="00090754">
        <w:rPr>
          <w:rFonts w:ascii="Tahoma" w:hAnsi="Tahoma" w:cs="Tahoma"/>
          <w:color w:val="595959" w:themeColor="text1" w:themeTint="A6"/>
          <w:sz w:val="20"/>
          <w:vertAlign w:val="superscript"/>
          <w:lang w:val="en-GB"/>
        </w:rPr>
        <w:t>th</w:t>
      </w:r>
      <w:r w:rsidR="000A4A4C" w:rsidRPr="00090754">
        <w:rPr>
          <w:rFonts w:ascii="Tahoma" w:hAnsi="Tahoma" w:cs="Tahoma"/>
          <w:color w:val="595959" w:themeColor="text1" w:themeTint="A6"/>
          <w:sz w:val="20"/>
          <w:lang w:val="en-GB"/>
        </w:rPr>
        <w:t xml:space="preserve"> Framework) funded project </w:t>
      </w:r>
      <w:proofErr w:type="spellStart"/>
      <w:r w:rsidR="000A4A4C" w:rsidRPr="00090754">
        <w:rPr>
          <w:rFonts w:ascii="Tahoma" w:hAnsi="Tahoma" w:cs="Tahoma"/>
          <w:color w:val="595959" w:themeColor="text1" w:themeTint="A6"/>
          <w:sz w:val="20"/>
          <w:lang w:val="en-GB"/>
        </w:rPr>
        <w:t>MicMac</w:t>
      </w:r>
      <w:proofErr w:type="spellEnd"/>
      <w:r w:rsidR="000A4A4C" w:rsidRPr="00090754">
        <w:rPr>
          <w:rFonts w:ascii="Tahoma" w:hAnsi="Tahoma" w:cs="Tahoma"/>
          <w:color w:val="595959" w:themeColor="text1" w:themeTint="A6"/>
          <w:sz w:val="20"/>
          <w:lang w:val="en-GB"/>
        </w:rPr>
        <w:t xml:space="preserve">: Bridging the micro-macro gap in population forecasting. </w:t>
      </w:r>
      <w:r w:rsidR="00615544" w:rsidRPr="00090754">
        <w:rPr>
          <w:rFonts w:ascii="Tahoma" w:hAnsi="Tahoma" w:cs="Tahoma"/>
          <w:b/>
          <w:color w:val="595959" w:themeColor="text1" w:themeTint="A6"/>
          <w:sz w:val="20"/>
          <w:lang w:val="de-DE"/>
        </w:rPr>
        <w:t>[</w:t>
      </w:r>
      <w:proofErr w:type="spellStart"/>
      <w:r w:rsidR="00B1750E">
        <w:fldChar w:fldCharType="begin"/>
      </w:r>
      <w:r w:rsidR="00B1750E" w:rsidRPr="007969BC">
        <w:rPr>
          <w:lang w:val="de-DE"/>
        </w:rPr>
        <w:instrText>HYPERLINK "http://www.nidi.knaw.nl/Content/NIDI/output/micmac/micmac-d3.pdf"</w:instrText>
      </w:r>
      <w:r w:rsidR="00B1750E">
        <w:fldChar w:fldCharType="separate"/>
      </w:r>
      <w:r w:rsidR="00615544" w:rsidRPr="00090754">
        <w:rPr>
          <w:rStyle w:val="Hyperlink"/>
          <w:rFonts w:ascii="Tahoma" w:hAnsi="Tahoma" w:cs="Tahoma"/>
          <w:b/>
          <w:color w:val="595959" w:themeColor="text1" w:themeTint="A6"/>
          <w:sz w:val="20"/>
          <w:lang w:val="de-DE"/>
        </w:rPr>
        <w:t>pdf</w:t>
      </w:r>
      <w:proofErr w:type="spellEnd"/>
      <w:r w:rsidR="00B1750E">
        <w:rPr>
          <w:rStyle w:val="Hyperlink"/>
          <w:rFonts w:ascii="Tahoma" w:hAnsi="Tahoma" w:cs="Tahoma"/>
          <w:b/>
          <w:color w:val="595959" w:themeColor="text1" w:themeTint="A6"/>
          <w:sz w:val="20"/>
          <w:lang w:val="de-DE"/>
        </w:rPr>
        <w:fldChar w:fldCharType="end"/>
      </w:r>
      <w:r w:rsidR="00615544" w:rsidRPr="00090754">
        <w:rPr>
          <w:rFonts w:ascii="Tahoma" w:hAnsi="Tahoma" w:cs="Tahoma"/>
          <w:b/>
          <w:color w:val="595959" w:themeColor="text1" w:themeTint="A6"/>
          <w:sz w:val="20"/>
          <w:lang w:val="de-DE"/>
        </w:rPr>
        <w:t>]</w:t>
      </w:r>
    </w:p>
    <w:p w14:paraId="6D8E1A33" w14:textId="521EA059" w:rsidR="005E3AFF" w:rsidRPr="00090754" w:rsidRDefault="005E3AFF"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de-DE"/>
        </w:rPr>
        <w:t>Barakat B</w:t>
      </w:r>
      <w:r w:rsidR="00F31111" w:rsidRPr="00090754">
        <w:rPr>
          <w:rFonts w:ascii="Tahoma" w:hAnsi="Tahoma" w:cs="Tahoma"/>
          <w:color w:val="595959" w:themeColor="text1" w:themeTint="A6"/>
          <w:sz w:val="20"/>
          <w:lang w:val="de-DE"/>
        </w:rPr>
        <w:t xml:space="preserve">, </w:t>
      </w:r>
      <w:r w:rsidR="00CF603F" w:rsidRPr="00090754">
        <w:rPr>
          <w:rFonts w:ascii="Tahoma" w:hAnsi="Tahoma" w:cs="Tahoma"/>
          <w:color w:val="595959" w:themeColor="text1" w:themeTint="A6"/>
          <w:sz w:val="20"/>
          <w:u w:val="single"/>
          <w:lang w:val="de-DE"/>
        </w:rPr>
        <w:t>Goujon A</w:t>
      </w:r>
      <w:r w:rsidRPr="00090754">
        <w:rPr>
          <w:rFonts w:ascii="Tahoma" w:hAnsi="Tahoma" w:cs="Tahoma"/>
          <w:color w:val="595959" w:themeColor="text1" w:themeTint="A6"/>
          <w:sz w:val="20"/>
          <w:lang w:val="de-DE"/>
        </w:rPr>
        <w:t xml:space="preserve">, </w:t>
      </w:r>
      <w:r w:rsidR="00CF603F" w:rsidRPr="00090754">
        <w:rPr>
          <w:rFonts w:ascii="Tahoma" w:hAnsi="Tahoma" w:cs="Tahoma"/>
          <w:color w:val="595959" w:themeColor="text1" w:themeTint="A6"/>
          <w:sz w:val="20"/>
          <w:lang w:val="de-DE"/>
        </w:rPr>
        <w:t>KC S</w:t>
      </w:r>
      <w:r w:rsidR="00942CFF" w:rsidRPr="00090754">
        <w:rPr>
          <w:rFonts w:ascii="Tahoma" w:hAnsi="Tahoma" w:cs="Tahoma"/>
          <w:color w:val="595959" w:themeColor="text1" w:themeTint="A6"/>
          <w:sz w:val="20"/>
          <w:lang w:val="de-DE"/>
        </w:rPr>
        <w:t xml:space="preserve"> &amp;</w:t>
      </w:r>
      <w:r w:rsidRPr="00090754">
        <w:rPr>
          <w:rFonts w:ascii="Tahoma" w:hAnsi="Tahoma" w:cs="Tahoma"/>
          <w:color w:val="595959" w:themeColor="text1" w:themeTint="A6"/>
          <w:sz w:val="20"/>
          <w:lang w:val="de-DE"/>
        </w:rPr>
        <w:t xml:space="preserve"> Lutz</w:t>
      </w:r>
      <w:r w:rsidR="00DF5573" w:rsidRPr="00090754">
        <w:rPr>
          <w:rFonts w:ascii="Tahoma" w:hAnsi="Tahoma" w:cs="Tahoma"/>
          <w:color w:val="595959" w:themeColor="text1" w:themeTint="A6"/>
          <w:sz w:val="20"/>
          <w:lang w:val="de-DE"/>
        </w:rPr>
        <w:t xml:space="preserve"> W</w:t>
      </w:r>
      <w:r w:rsidRPr="00090754">
        <w:rPr>
          <w:rFonts w:ascii="Tahoma" w:hAnsi="Tahoma" w:cs="Tahoma"/>
          <w:color w:val="595959" w:themeColor="text1" w:themeTint="A6"/>
          <w:sz w:val="20"/>
          <w:lang w:val="de-DE"/>
        </w:rPr>
        <w:t xml:space="preserve">. 2009. Bildung ist der Schlüssel: Demografische Analyse zeigt Bedeutung für Vergangenheit und Zukunft Entwicklung und Anpassungsfähigkeit in 120 Ländern. </w:t>
      </w:r>
      <w:proofErr w:type="spellStart"/>
      <w:r w:rsidRPr="00090754">
        <w:rPr>
          <w:rFonts w:ascii="Tahoma" w:hAnsi="Tahoma" w:cs="Tahoma"/>
          <w:color w:val="595959" w:themeColor="text1" w:themeTint="A6"/>
          <w:sz w:val="20"/>
          <w:lang w:val="en-GB"/>
        </w:rPr>
        <w:t>Demografische</w:t>
      </w:r>
      <w:proofErr w:type="spellEnd"/>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Forschung</w:t>
      </w:r>
      <w:proofErr w:type="spellEnd"/>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aus</w:t>
      </w:r>
      <w:proofErr w:type="spellEnd"/>
      <w:r w:rsidRPr="00090754">
        <w:rPr>
          <w:rFonts w:ascii="Tahoma" w:hAnsi="Tahoma" w:cs="Tahoma"/>
          <w:color w:val="595959" w:themeColor="text1" w:themeTint="A6"/>
          <w:sz w:val="20"/>
          <w:lang w:val="en-GB"/>
        </w:rPr>
        <w:t xml:space="preserve"> </w:t>
      </w:r>
      <w:proofErr w:type="spellStart"/>
      <w:r w:rsidRPr="00090754">
        <w:rPr>
          <w:rFonts w:ascii="Tahoma" w:hAnsi="Tahoma" w:cs="Tahoma"/>
          <w:color w:val="595959" w:themeColor="text1" w:themeTint="A6"/>
          <w:sz w:val="20"/>
          <w:lang w:val="en-GB"/>
        </w:rPr>
        <w:t>Erster</w:t>
      </w:r>
      <w:proofErr w:type="spellEnd"/>
      <w:r w:rsidRPr="00090754">
        <w:rPr>
          <w:rFonts w:ascii="Tahoma" w:hAnsi="Tahoma" w:cs="Tahoma"/>
          <w:color w:val="595959" w:themeColor="text1" w:themeTint="A6"/>
          <w:sz w:val="20"/>
          <w:lang w:val="en-GB"/>
        </w:rPr>
        <w:t xml:space="preserve"> Hand 6 (1): 1-2.</w:t>
      </w:r>
      <w:r w:rsidR="0066043A" w:rsidRPr="00090754">
        <w:rPr>
          <w:rFonts w:ascii="Tahoma" w:hAnsi="Tahoma" w:cs="Tahoma"/>
          <w:color w:val="595959" w:themeColor="text1" w:themeTint="A6"/>
          <w:sz w:val="20"/>
          <w:lang w:val="en-GB"/>
        </w:rPr>
        <w:t xml:space="preserve"> </w:t>
      </w:r>
      <w:hyperlink r:id="rId157" w:history="1">
        <w:r w:rsidR="0066043A" w:rsidRPr="00090754">
          <w:rPr>
            <w:rStyle w:val="Hyperlink"/>
            <w:rFonts w:ascii="Tahoma" w:hAnsi="Tahoma" w:cs="Tahoma"/>
            <w:b/>
            <w:color w:val="595959" w:themeColor="text1" w:themeTint="A6"/>
            <w:sz w:val="20"/>
            <w:lang w:val="en-GB"/>
          </w:rPr>
          <w:t>[pdf]</w:t>
        </w:r>
      </w:hyperlink>
    </w:p>
    <w:p w14:paraId="3503240C" w14:textId="77777777" w:rsidR="00532451" w:rsidRPr="00090754" w:rsidRDefault="007E5B52"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w:t>
      </w:r>
      <w:r w:rsidR="00DB6F10" w:rsidRPr="00090754">
        <w:rPr>
          <w:rFonts w:ascii="Tahoma" w:hAnsi="Tahoma" w:cs="Tahoma"/>
          <w:color w:val="595959" w:themeColor="text1" w:themeTint="A6"/>
          <w:sz w:val="20"/>
          <w:u w:val="single"/>
          <w:lang w:val="en-GB"/>
        </w:rPr>
        <w:t xml:space="preserve"> A.</w:t>
      </w:r>
      <w:r w:rsidR="00532451" w:rsidRPr="00090754">
        <w:rPr>
          <w:rFonts w:ascii="Tahoma" w:hAnsi="Tahoma" w:cs="Tahoma"/>
          <w:color w:val="595959" w:themeColor="text1" w:themeTint="A6"/>
          <w:sz w:val="20"/>
          <w:lang w:val="en-GB"/>
        </w:rPr>
        <w:t xml:space="preserve"> 2008. Future human capital: Estimates and projections of education transition probabilities. Report on changes in the educational composition of the population and the definition of education transition scenarios: The example of Italy and the Netherlands. </w:t>
      </w:r>
      <w:proofErr w:type="spellStart"/>
      <w:r w:rsidR="00532451" w:rsidRPr="00090754">
        <w:rPr>
          <w:rFonts w:ascii="Tahoma" w:hAnsi="Tahoma" w:cs="Tahoma"/>
          <w:color w:val="595959" w:themeColor="text1" w:themeTint="A6"/>
          <w:sz w:val="20"/>
          <w:lang w:val="en-GB"/>
        </w:rPr>
        <w:t>MicMac</w:t>
      </w:r>
      <w:proofErr w:type="spellEnd"/>
      <w:r w:rsidR="00532451" w:rsidRPr="00090754">
        <w:rPr>
          <w:rFonts w:ascii="Tahoma" w:hAnsi="Tahoma" w:cs="Tahoma"/>
          <w:color w:val="595959" w:themeColor="text1" w:themeTint="A6"/>
          <w:sz w:val="20"/>
          <w:lang w:val="en-GB"/>
        </w:rPr>
        <w:t xml:space="preserve"> Project. Deliverable D3 in Work Package 1. The Hague: The Netherlands: NIDI.</w:t>
      </w:r>
      <w:r w:rsidR="0066043A" w:rsidRPr="00090754">
        <w:rPr>
          <w:rFonts w:ascii="Tahoma" w:hAnsi="Tahoma" w:cs="Tahoma"/>
          <w:color w:val="595959" w:themeColor="text1" w:themeTint="A6"/>
          <w:sz w:val="20"/>
          <w:lang w:val="en-GB"/>
        </w:rPr>
        <w:t xml:space="preserve"> </w:t>
      </w:r>
      <w:hyperlink r:id="rId158" w:history="1">
        <w:r w:rsidR="0066043A" w:rsidRPr="00090754">
          <w:rPr>
            <w:rStyle w:val="Hyperlink"/>
            <w:rFonts w:ascii="Tahoma" w:hAnsi="Tahoma" w:cs="Tahoma"/>
            <w:b/>
            <w:color w:val="595959" w:themeColor="text1" w:themeTint="A6"/>
            <w:sz w:val="20"/>
            <w:lang w:val="en-GB"/>
          </w:rPr>
          <w:t>[pdf]</w:t>
        </w:r>
      </w:hyperlink>
    </w:p>
    <w:p w14:paraId="21C2FA10" w14:textId="77777777" w:rsidR="00532451" w:rsidRPr="00090754" w:rsidRDefault="00532451"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 xml:space="preserve">Lutz W, </w:t>
      </w:r>
      <w:r w:rsidR="00CF603F" w:rsidRPr="00090754">
        <w:rPr>
          <w:rFonts w:ascii="Tahoma" w:hAnsi="Tahoma" w:cs="Tahoma"/>
          <w:color w:val="595959" w:themeColor="text1" w:themeTint="A6"/>
          <w:sz w:val="20"/>
          <w:lang w:val="en-GB"/>
        </w:rPr>
        <w:t>KC S</w:t>
      </w:r>
      <w:r w:rsidR="00942CFF"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u w:val="single"/>
          <w:lang w:val="en-GB"/>
        </w:rPr>
        <w:t>Goujon A</w:t>
      </w:r>
      <w:r w:rsidRPr="00090754">
        <w:rPr>
          <w:rFonts w:ascii="Tahoma" w:hAnsi="Tahoma" w:cs="Tahoma"/>
          <w:color w:val="595959" w:themeColor="text1" w:themeTint="A6"/>
          <w:sz w:val="20"/>
          <w:lang w:val="en-GB"/>
        </w:rPr>
        <w:t xml:space="preserve">. 2008. Asian demographic and human capital data sheet. </w:t>
      </w:r>
      <w:proofErr w:type="spellStart"/>
      <w:r w:rsidRPr="00090754">
        <w:rPr>
          <w:rFonts w:ascii="Tahoma" w:hAnsi="Tahoma" w:cs="Tahoma"/>
          <w:color w:val="595959" w:themeColor="text1" w:themeTint="A6"/>
          <w:sz w:val="20"/>
          <w:lang w:val="en-GB"/>
        </w:rPr>
        <w:t>Laxenburg</w:t>
      </w:r>
      <w:proofErr w:type="spellEnd"/>
      <w:r w:rsidRPr="00090754">
        <w:rPr>
          <w:rFonts w:ascii="Tahoma" w:hAnsi="Tahoma" w:cs="Tahoma"/>
          <w:color w:val="595959" w:themeColor="text1" w:themeTint="A6"/>
          <w:sz w:val="20"/>
          <w:lang w:val="en-GB"/>
        </w:rPr>
        <w:t>, Austria: IIASA.</w:t>
      </w:r>
      <w:r w:rsidR="00440BAA" w:rsidRPr="00090754">
        <w:rPr>
          <w:rFonts w:ascii="Tahoma" w:hAnsi="Tahoma" w:cs="Tahoma"/>
          <w:color w:val="595959" w:themeColor="text1" w:themeTint="A6"/>
          <w:sz w:val="20"/>
          <w:lang w:val="en-GB"/>
        </w:rPr>
        <w:t xml:space="preserve"> </w:t>
      </w:r>
      <w:hyperlink r:id="rId159" w:history="1">
        <w:r w:rsidR="00440BAA" w:rsidRPr="00090754">
          <w:rPr>
            <w:rStyle w:val="Hyperlink"/>
            <w:rFonts w:ascii="Tahoma" w:hAnsi="Tahoma" w:cs="Tahoma"/>
            <w:b/>
            <w:color w:val="595959" w:themeColor="text1" w:themeTint="A6"/>
            <w:sz w:val="20"/>
            <w:lang w:val="en-GB"/>
          </w:rPr>
          <w:t>[pdf]</w:t>
        </w:r>
      </w:hyperlink>
    </w:p>
    <w:p w14:paraId="43662B7D" w14:textId="77777777" w:rsidR="00532451" w:rsidRPr="00090754" w:rsidRDefault="00532451"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en-GB"/>
        </w:rPr>
        <w:t xml:space="preserve">Lutz W, </w:t>
      </w:r>
      <w:r w:rsidR="00CF603F" w:rsidRPr="00090754">
        <w:rPr>
          <w:rFonts w:ascii="Tahoma" w:hAnsi="Tahoma" w:cs="Tahoma"/>
          <w:color w:val="595959" w:themeColor="text1" w:themeTint="A6"/>
          <w:sz w:val="20"/>
          <w:u w:val="single"/>
          <w:lang w:val="en-GB"/>
        </w:rPr>
        <w:t>Goujon A</w:t>
      </w:r>
      <w:r w:rsidR="00942CFF" w:rsidRPr="00090754">
        <w:rPr>
          <w:rFonts w:ascii="Tahoma" w:hAnsi="Tahoma" w:cs="Tahoma"/>
          <w:color w:val="595959" w:themeColor="text1" w:themeTint="A6"/>
          <w:sz w:val="20"/>
          <w:lang w:val="en-GB"/>
        </w:rPr>
        <w:t xml:space="preserve"> &amp;</w:t>
      </w:r>
      <w:r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lang w:val="en-GB"/>
        </w:rPr>
        <w:t>KC S</w:t>
      </w:r>
      <w:r w:rsidR="00942CFF" w:rsidRPr="00090754">
        <w:rPr>
          <w:rFonts w:ascii="Tahoma" w:hAnsi="Tahoma" w:cs="Tahoma"/>
          <w:color w:val="595959" w:themeColor="text1" w:themeTint="A6"/>
          <w:sz w:val="20"/>
          <w:lang w:val="en-GB"/>
        </w:rPr>
        <w:t>.</w:t>
      </w:r>
      <w:r w:rsidRPr="00090754">
        <w:rPr>
          <w:rFonts w:ascii="Tahoma" w:hAnsi="Tahoma" w:cs="Tahoma"/>
          <w:color w:val="595959" w:themeColor="text1" w:themeTint="A6"/>
          <w:sz w:val="20"/>
          <w:lang w:val="en-GB"/>
        </w:rPr>
        <w:t xml:space="preserve"> 2008. Education: The key to development and health in Africa. </w:t>
      </w:r>
      <w:r w:rsidRPr="00090754">
        <w:rPr>
          <w:rFonts w:ascii="Tahoma" w:hAnsi="Tahoma" w:cs="Tahoma"/>
          <w:i/>
          <w:color w:val="595959" w:themeColor="text1" w:themeTint="A6"/>
          <w:sz w:val="20"/>
          <w:lang w:val="en-GB"/>
        </w:rPr>
        <w:t>Options</w:t>
      </w:r>
      <w:r w:rsidRPr="00090754">
        <w:rPr>
          <w:rFonts w:ascii="Tahoma" w:hAnsi="Tahoma" w:cs="Tahoma"/>
          <w:color w:val="595959" w:themeColor="text1" w:themeTint="A6"/>
          <w:sz w:val="20"/>
          <w:lang w:val="en-GB"/>
        </w:rPr>
        <w:t xml:space="preserve"> summer 2008, 12-15. </w:t>
      </w:r>
      <w:proofErr w:type="spellStart"/>
      <w:r w:rsidRPr="00090754">
        <w:rPr>
          <w:rFonts w:ascii="Tahoma" w:hAnsi="Tahoma" w:cs="Tahoma"/>
          <w:color w:val="595959" w:themeColor="text1" w:themeTint="A6"/>
          <w:sz w:val="20"/>
          <w:lang w:val="en-GB"/>
        </w:rPr>
        <w:t>Laxenburg</w:t>
      </w:r>
      <w:proofErr w:type="spellEnd"/>
      <w:r w:rsidRPr="00090754">
        <w:rPr>
          <w:rFonts w:ascii="Tahoma" w:hAnsi="Tahoma" w:cs="Tahoma"/>
          <w:color w:val="595959" w:themeColor="text1" w:themeTint="A6"/>
          <w:sz w:val="20"/>
          <w:lang w:val="en-GB"/>
        </w:rPr>
        <w:t xml:space="preserve">, Austria: IIASA. </w:t>
      </w:r>
      <w:hyperlink r:id="rId160" w:history="1">
        <w:r w:rsidR="0066043A" w:rsidRPr="00090754">
          <w:rPr>
            <w:rStyle w:val="Hyperlink"/>
            <w:rFonts w:ascii="Tahoma" w:hAnsi="Tahoma" w:cs="Tahoma"/>
            <w:b/>
            <w:color w:val="595959" w:themeColor="text1" w:themeTint="A6"/>
            <w:sz w:val="20"/>
            <w:lang w:val="en-GB"/>
          </w:rPr>
          <w:t>[pdf]</w:t>
        </w:r>
      </w:hyperlink>
    </w:p>
    <w:p w14:paraId="2BF1150A" w14:textId="77777777" w:rsidR="00532451" w:rsidRPr="00090754" w:rsidRDefault="007E5B52"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w:t>
      </w:r>
      <w:r w:rsidR="00DB6F10" w:rsidRPr="00090754">
        <w:rPr>
          <w:rFonts w:ascii="Tahoma" w:hAnsi="Tahoma" w:cs="Tahoma"/>
          <w:color w:val="595959" w:themeColor="text1" w:themeTint="A6"/>
          <w:sz w:val="20"/>
          <w:u w:val="single"/>
          <w:lang w:val="en-GB"/>
        </w:rPr>
        <w:t xml:space="preserve"> A</w:t>
      </w:r>
      <w:r w:rsidR="00532451" w:rsidRPr="00090754">
        <w:rPr>
          <w:rFonts w:ascii="Tahoma" w:hAnsi="Tahoma" w:cs="Tahoma"/>
          <w:color w:val="595959" w:themeColor="text1" w:themeTint="A6"/>
          <w:sz w:val="20"/>
          <w:lang w:val="en-GB"/>
        </w:rPr>
        <w:t xml:space="preserve">, </w:t>
      </w:r>
      <w:r w:rsidR="00CF603F" w:rsidRPr="00090754">
        <w:rPr>
          <w:rFonts w:ascii="Tahoma" w:hAnsi="Tahoma" w:cs="Tahoma"/>
          <w:color w:val="595959" w:themeColor="text1" w:themeTint="A6"/>
          <w:sz w:val="20"/>
          <w:lang w:val="en-GB"/>
        </w:rPr>
        <w:t>Skirbekk V</w:t>
      </w:r>
      <w:r w:rsidR="00942CFF" w:rsidRPr="00090754">
        <w:rPr>
          <w:rFonts w:ascii="Tahoma" w:hAnsi="Tahoma" w:cs="Tahoma"/>
          <w:color w:val="595959" w:themeColor="text1" w:themeTint="A6"/>
          <w:sz w:val="20"/>
          <w:lang w:val="en-GB"/>
        </w:rPr>
        <w:t xml:space="preserve"> &amp;</w:t>
      </w:r>
      <w:r w:rsidR="00532451" w:rsidRPr="00090754">
        <w:rPr>
          <w:rFonts w:ascii="Tahoma" w:hAnsi="Tahoma" w:cs="Tahoma"/>
          <w:color w:val="595959" w:themeColor="text1" w:themeTint="A6"/>
          <w:sz w:val="20"/>
          <w:lang w:val="en-GB"/>
        </w:rPr>
        <w:t xml:space="preserve"> </w:t>
      </w:r>
      <w:proofErr w:type="spellStart"/>
      <w:r w:rsidR="00532451" w:rsidRPr="00090754">
        <w:rPr>
          <w:rFonts w:ascii="Tahoma" w:hAnsi="Tahoma" w:cs="Tahoma"/>
          <w:color w:val="595959" w:themeColor="text1" w:themeTint="A6"/>
          <w:sz w:val="20"/>
          <w:lang w:val="en-GB"/>
        </w:rPr>
        <w:t>Fliegenschnee</w:t>
      </w:r>
      <w:proofErr w:type="spellEnd"/>
      <w:r w:rsidR="00942CFF" w:rsidRPr="00090754">
        <w:rPr>
          <w:rFonts w:ascii="Tahoma" w:hAnsi="Tahoma" w:cs="Tahoma"/>
          <w:color w:val="595959" w:themeColor="text1" w:themeTint="A6"/>
          <w:sz w:val="20"/>
          <w:lang w:val="en-GB"/>
        </w:rPr>
        <w:t xml:space="preserve"> K</w:t>
      </w:r>
      <w:r w:rsidR="00532451" w:rsidRPr="00090754">
        <w:rPr>
          <w:rFonts w:ascii="Tahoma" w:hAnsi="Tahoma" w:cs="Tahoma"/>
          <w:color w:val="595959" w:themeColor="text1" w:themeTint="A6"/>
          <w:sz w:val="20"/>
          <w:lang w:val="en-GB"/>
        </w:rPr>
        <w:t>. 2007. New Times, Old Beliefs: Investigating the Future of Religions in Austria and Switzerland. In EUROSTAT, Work Session on Demographic Projections, Bucharest, 10-12 Oct 2007, Luxembourg, 355-370.</w:t>
      </w:r>
    </w:p>
    <w:p w14:paraId="64822E5B" w14:textId="77777777" w:rsidR="00532451" w:rsidRPr="00090754" w:rsidRDefault="00532451"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lang w:val="de-DE"/>
        </w:rPr>
        <w:t xml:space="preserve">Fliegenschnee K, </w:t>
      </w:r>
      <w:r w:rsidR="00CF603F" w:rsidRPr="00090754">
        <w:rPr>
          <w:rFonts w:ascii="Tahoma" w:hAnsi="Tahoma" w:cs="Tahoma"/>
          <w:color w:val="595959" w:themeColor="text1" w:themeTint="A6"/>
          <w:sz w:val="20"/>
          <w:u w:val="single"/>
          <w:lang w:val="de-DE"/>
        </w:rPr>
        <w:t>Goujon A</w:t>
      </w:r>
      <w:r w:rsidR="00942CFF" w:rsidRPr="00090754">
        <w:rPr>
          <w:rFonts w:ascii="Tahoma" w:hAnsi="Tahoma" w:cs="Tahoma"/>
          <w:color w:val="595959" w:themeColor="text1" w:themeTint="A6"/>
          <w:sz w:val="20"/>
          <w:lang w:val="de-DE"/>
        </w:rPr>
        <w:t xml:space="preserve"> &amp;</w:t>
      </w:r>
      <w:r w:rsidRPr="00090754">
        <w:rPr>
          <w:rFonts w:ascii="Tahoma" w:hAnsi="Tahoma" w:cs="Tahoma"/>
          <w:color w:val="595959" w:themeColor="text1" w:themeTint="A6"/>
          <w:sz w:val="20"/>
          <w:lang w:val="de-DE"/>
        </w:rPr>
        <w:t xml:space="preserve"> </w:t>
      </w:r>
      <w:r w:rsidR="00CF603F" w:rsidRPr="00090754">
        <w:rPr>
          <w:rFonts w:ascii="Tahoma" w:hAnsi="Tahoma" w:cs="Tahoma"/>
          <w:color w:val="595959" w:themeColor="text1" w:themeTint="A6"/>
          <w:sz w:val="20"/>
          <w:lang w:val="de-DE"/>
        </w:rPr>
        <w:t>Lutz W</w:t>
      </w:r>
      <w:r w:rsidRPr="00090754">
        <w:rPr>
          <w:rFonts w:ascii="Tahoma" w:hAnsi="Tahoma" w:cs="Tahoma"/>
          <w:color w:val="595959" w:themeColor="text1" w:themeTint="A6"/>
          <w:sz w:val="20"/>
          <w:lang w:val="de-DE"/>
        </w:rPr>
        <w:t xml:space="preserve">. 2004. Neue demographische Szenarien zur Zukunft der Evangelischen Kirche in Österreich. </w:t>
      </w:r>
      <w:r w:rsidRPr="00090754">
        <w:rPr>
          <w:rFonts w:ascii="Tahoma" w:hAnsi="Tahoma" w:cs="Tahoma"/>
          <w:color w:val="595959" w:themeColor="text1" w:themeTint="A6"/>
          <w:sz w:val="20"/>
          <w:lang w:val="en-GB"/>
        </w:rPr>
        <w:t>Amt und Gemeinde 9-10 (September/October 2004): 172-182.</w:t>
      </w:r>
    </w:p>
    <w:p w14:paraId="337DC3A2" w14:textId="77777777" w:rsidR="00532451" w:rsidRPr="00090754" w:rsidRDefault="007E5B52" w:rsidP="00E732A9">
      <w:pPr>
        <w:tabs>
          <w:tab w:val="left" w:pos="-1440"/>
          <w:tab w:val="left" w:pos="-720"/>
        </w:tabs>
        <w:ind w:left="504" w:hanging="504"/>
        <w:jc w:val="both"/>
        <w:rPr>
          <w:rFonts w:ascii="Tahoma" w:hAnsi="Tahoma" w:cs="Tahoma"/>
          <w:color w:val="595959" w:themeColor="text1" w:themeTint="A6"/>
          <w:sz w:val="20"/>
          <w:lang w:val="en-GB"/>
        </w:rPr>
      </w:pPr>
      <w:r w:rsidRPr="00090754">
        <w:rPr>
          <w:rFonts w:ascii="Tahoma" w:hAnsi="Tahoma" w:cs="Tahoma"/>
          <w:color w:val="595959" w:themeColor="text1" w:themeTint="A6"/>
          <w:sz w:val="20"/>
          <w:u w:val="single"/>
          <w:lang w:val="en-GB"/>
        </w:rPr>
        <w:t>Goujon</w:t>
      </w:r>
      <w:r w:rsidR="00DB6F10" w:rsidRPr="00090754">
        <w:rPr>
          <w:rFonts w:ascii="Tahoma" w:hAnsi="Tahoma" w:cs="Tahoma"/>
          <w:color w:val="595959" w:themeColor="text1" w:themeTint="A6"/>
          <w:sz w:val="20"/>
          <w:u w:val="single"/>
          <w:lang w:val="en-GB"/>
        </w:rPr>
        <w:t xml:space="preserve"> A.</w:t>
      </w:r>
      <w:r w:rsidR="00532451" w:rsidRPr="00090754">
        <w:rPr>
          <w:rFonts w:ascii="Tahoma" w:hAnsi="Tahoma" w:cs="Tahoma"/>
          <w:color w:val="595959" w:themeColor="text1" w:themeTint="A6"/>
          <w:sz w:val="20"/>
          <w:lang w:val="en-GB"/>
        </w:rPr>
        <w:t xml:space="preserve"> 1999. Population and Education Prospects in the Arab Region. Newsletter of the Economic Research </w:t>
      </w:r>
      <w:r w:rsidR="00F31111" w:rsidRPr="00090754">
        <w:rPr>
          <w:rFonts w:ascii="Tahoma" w:hAnsi="Tahoma" w:cs="Tahoma"/>
          <w:color w:val="595959" w:themeColor="text1" w:themeTint="A6"/>
          <w:sz w:val="20"/>
          <w:lang w:val="en-GB"/>
        </w:rPr>
        <w:t>Forum (</w:t>
      </w:r>
      <w:r w:rsidR="00532451" w:rsidRPr="00090754">
        <w:rPr>
          <w:rFonts w:ascii="Tahoma" w:hAnsi="Tahoma" w:cs="Tahoma"/>
          <w:color w:val="595959" w:themeColor="text1" w:themeTint="A6"/>
          <w:sz w:val="20"/>
          <w:lang w:val="en-GB"/>
        </w:rPr>
        <w:t>ERF) 5(4): 12-15. Cairo, Egypt: EFR.</w:t>
      </w:r>
    </w:p>
    <w:p w14:paraId="1299C43A" w14:textId="77777777" w:rsidR="008F3E01" w:rsidRPr="00090754" w:rsidRDefault="008F3E01" w:rsidP="00E732A9">
      <w:pPr>
        <w:tabs>
          <w:tab w:val="left" w:pos="-1440"/>
          <w:tab w:val="left" w:pos="-720"/>
        </w:tabs>
        <w:jc w:val="both"/>
        <w:rPr>
          <w:rFonts w:ascii="Tahoma" w:hAnsi="Tahoma" w:cs="Tahoma"/>
          <w:b/>
          <w:bCs/>
          <w:color w:val="595959" w:themeColor="text1" w:themeTint="A6"/>
          <w:sz w:val="20"/>
          <w:lang w:val="en-GB"/>
        </w:rPr>
      </w:pPr>
    </w:p>
    <w:p w14:paraId="0A6959E7" w14:textId="77777777" w:rsidR="00396E28" w:rsidRPr="00090754" w:rsidRDefault="00BE2024" w:rsidP="00E732A9">
      <w:pPr>
        <w:tabs>
          <w:tab w:val="left" w:pos="-1440"/>
          <w:tab w:val="left" w:pos="-720"/>
        </w:tabs>
        <w:ind w:left="360"/>
        <w:jc w:val="both"/>
        <w:rPr>
          <w:rFonts w:ascii="Tahoma" w:hAnsi="Tahoma" w:cs="Tahoma"/>
          <w:iCs/>
          <w:color w:val="595959" w:themeColor="text1" w:themeTint="A6"/>
          <w:sz w:val="20"/>
          <w:lang w:val="en-GB"/>
        </w:rPr>
      </w:pPr>
      <w:r w:rsidRPr="00090754">
        <w:rPr>
          <w:rFonts w:ascii="Tahoma" w:hAnsi="Tahoma" w:cs="Tahoma"/>
          <w:iCs/>
          <w:color w:val="595959" w:themeColor="text1" w:themeTint="A6"/>
          <w:sz w:val="20"/>
          <w:lang w:val="en-GB"/>
        </w:rPr>
        <w:t xml:space="preserve"> </w:t>
      </w:r>
    </w:p>
    <w:p w14:paraId="78AD5BA8" w14:textId="77777777" w:rsidR="00532451" w:rsidRPr="00FC2046" w:rsidRDefault="00532451" w:rsidP="00A17B95">
      <w:pPr>
        <w:pStyle w:val="Heading7"/>
        <w:spacing w:before="0"/>
        <w:jc w:val="both"/>
        <w:rPr>
          <w:rFonts w:ascii="Tahoma" w:hAnsi="Tahoma" w:cs="Tahoma"/>
          <w:color w:val="595959" w:themeColor="text1" w:themeTint="A6"/>
          <w:sz w:val="20"/>
        </w:rPr>
      </w:pPr>
      <w:r w:rsidRPr="00FC2046">
        <w:rPr>
          <w:rFonts w:ascii="Tahoma" w:hAnsi="Tahoma" w:cs="Tahoma"/>
          <w:color w:val="595959" w:themeColor="text1" w:themeTint="A6"/>
          <w:sz w:val="20"/>
        </w:rPr>
        <w:t>Membership:</w:t>
      </w:r>
    </w:p>
    <w:p w14:paraId="4FF60222" w14:textId="77777777" w:rsidR="007D5806" w:rsidRPr="00FC2046" w:rsidRDefault="007D5806" w:rsidP="00E732A9">
      <w:pPr>
        <w:pStyle w:val="HTMLBody"/>
        <w:jc w:val="both"/>
        <w:rPr>
          <w:rFonts w:ascii="Tahoma" w:hAnsi="Tahoma" w:cs="Tahoma"/>
          <w:color w:val="595959" w:themeColor="text1" w:themeTint="A6"/>
        </w:rPr>
      </w:pPr>
      <w:r w:rsidRPr="00FC2046">
        <w:rPr>
          <w:rFonts w:ascii="Tahoma" w:hAnsi="Tahoma" w:cs="Tahoma"/>
          <w:color w:val="595959" w:themeColor="text1" w:themeTint="A6"/>
        </w:rPr>
        <w:t>APA – Asian Population Association</w:t>
      </w:r>
    </w:p>
    <w:p w14:paraId="162786B0" w14:textId="3E8A65CA" w:rsidR="00177F0B" w:rsidRPr="00090754" w:rsidRDefault="00177F0B" w:rsidP="00E732A9">
      <w:pPr>
        <w:pStyle w:val="HTMLBody"/>
        <w:jc w:val="both"/>
        <w:rPr>
          <w:rFonts w:ascii="Tahoma" w:hAnsi="Tahoma" w:cs="Tahoma"/>
          <w:color w:val="595959" w:themeColor="text1" w:themeTint="A6"/>
          <w:lang w:val="en-GB"/>
        </w:rPr>
      </w:pPr>
      <w:r w:rsidRPr="00090754">
        <w:rPr>
          <w:rFonts w:ascii="Tahoma" w:hAnsi="Tahoma" w:cs="Tahoma"/>
          <w:color w:val="595959" w:themeColor="text1" w:themeTint="A6"/>
          <w:lang w:val="en-GB"/>
        </w:rPr>
        <w:t xml:space="preserve">EAPS </w:t>
      </w:r>
      <w:r w:rsidR="5D8904ED" w:rsidRPr="00090754">
        <w:rPr>
          <w:rFonts w:ascii="Tahoma" w:hAnsi="Tahoma" w:cs="Tahoma"/>
          <w:color w:val="595959" w:themeColor="text1" w:themeTint="A6"/>
          <w:lang w:val="en-GB"/>
        </w:rPr>
        <w:t>– European</w:t>
      </w:r>
      <w:r w:rsidRPr="00090754">
        <w:rPr>
          <w:rFonts w:ascii="Tahoma" w:hAnsi="Tahoma" w:cs="Tahoma"/>
          <w:color w:val="595959" w:themeColor="text1" w:themeTint="A6"/>
          <w:lang w:val="en-GB"/>
        </w:rPr>
        <w:t xml:space="preserve"> Association for Population Studies</w:t>
      </w:r>
    </w:p>
    <w:p w14:paraId="5D2B30BF" w14:textId="77777777" w:rsidR="00177F0B" w:rsidRPr="00090754" w:rsidRDefault="00177F0B" w:rsidP="00E732A9">
      <w:pPr>
        <w:pStyle w:val="HTMLBody"/>
        <w:jc w:val="both"/>
        <w:rPr>
          <w:rFonts w:ascii="Tahoma" w:hAnsi="Tahoma" w:cs="Tahoma"/>
          <w:color w:val="595959" w:themeColor="text1" w:themeTint="A6"/>
          <w:lang w:val="en-GB"/>
        </w:rPr>
      </w:pPr>
      <w:r w:rsidRPr="00090754">
        <w:rPr>
          <w:rFonts w:ascii="Tahoma" w:hAnsi="Tahoma" w:cs="Tahoma"/>
          <w:color w:val="595959" w:themeColor="text1" w:themeTint="A6"/>
          <w:lang w:val="en-GB"/>
        </w:rPr>
        <w:t xml:space="preserve">IUSSP </w:t>
      </w:r>
      <w:r w:rsidR="007D5806" w:rsidRPr="00090754">
        <w:rPr>
          <w:rFonts w:ascii="Tahoma" w:hAnsi="Tahoma" w:cs="Tahoma"/>
          <w:color w:val="595959" w:themeColor="text1" w:themeTint="A6"/>
          <w:lang w:val="en-GB"/>
        </w:rPr>
        <w:t xml:space="preserve">– </w:t>
      </w:r>
      <w:r w:rsidRPr="00090754">
        <w:rPr>
          <w:rFonts w:ascii="Tahoma" w:hAnsi="Tahoma" w:cs="Tahoma"/>
          <w:color w:val="595959" w:themeColor="text1" w:themeTint="A6"/>
          <w:lang w:val="en-GB"/>
        </w:rPr>
        <w:t>International Union for the Scientific Study of Population</w:t>
      </w:r>
    </w:p>
    <w:p w14:paraId="3F315E71" w14:textId="0F7B99D6" w:rsidR="00177F0B" w:rsidRPr="00090754" w:rsidRDefault="00177F0B" w:rsidP="00E732A9">
      <w:pPr>
        <w:pStyle w:val="HTMLBody"/>
        <w:jc w:val="both"/>
        <w:rPr>
          <w:rFonts w:ascii="Tahoma" w:hAnsi="Tahoma" w:cs="Tahoma"/>
          <w:color w:val="595959" w:themeColor="text1" w:themeTint="A6"/>
          <w:lang w:val="en-GB"/>
        </w:rPr>
      </w:pPr>
      <w:r w:rsidRPr="00090754">
        <w:rPr>
          <w:rFonts w:ascii="Tahoma" w:hAnsi="Tahoma" w:cs="Tahoma"/>
          <w:color w:val="595959" w:themeColor="text1" w:themeTint="A6"/>
          <w:lang w:val="en-GB"/>
        </w:rPr>
        <w:t xml:space="preserve">UAPS </w:t>
      </w:r>
      <w:r w:rsidR="6499FE59" w:rsidRPr="00090754">
        <w:rPr>
          <w:rFonts w:ascii="Tahoma" w:hAnsi="Tahoma" w:cs="Tahoma"/>
          <w:color w:val="595959" w:themeColor="text1" w:themeTint="A6"/>
          <w:lang w:val="en-GB"/>
        </w:rPr>
        <w:t>– Union</w:t>
      </w:r>
      <w:r w:rsidRPr="00090754">
        <w:rPr>
          <w:rFonts w:ascii="Tahoma" w:hAnsi="Tahoma" w:cs="Tahoma"/>
          <w:color w:val="595959" w:themeColor="text1" w:themeTint="A6"/>
          <w:lang w:val="en-GB"/>
        </w:rPr>
        <w:t xml:space="preserve"> for African Population Studies</w:t>
      </w:r>
    </w:p>
    <w:p w14:paraId="1DB3C7C4" w14:textId="630DB8F1" w:rsidR="00C01FD8" w:rsidRPr="00090754" w:rsidRDefault="00C01FD8" w:rsidP="00E732A9">
      <w:pPr>
        <w:pStyle w:val="HTMLBody"/>
        <w:jc w:val="both"/>
        <w:rPr>
          <w:rFonts w:ascii="Tahoma" w:hAnsi="Tahoma" w:cs="Tahoma"/>
          <w:color w:val="595959" w:themeColor="text1" w:themeTint="A6"/>
          <w:lang w:val="en-GB"/>
        </w:rPr>
      </w:pPr>
    </w:p>
    <w:sectPr w:rsidR="00C01FD8" w:rsidRPr="00090754" w:rsidSect="00E732A9">
      <w:headerReference w:type="even" r:id="rId161"/>
      <w:headerReference w:type="default" r:id="rId162"/>
      <w:footerReference w:type="even" r:id="rId163"/>
      <w:footerReference w:type="default" r:id="rId164"/>
      <w:headerReference w:type="first" r:id="rId165"/>
      <w:footerReference w:type="first" r:id="rId166"/>
      <w:pgSz w:w="11906" w:h="16838"/>
      <w:pgMar w:top="1440" w:right="1080" w:bottom="1440" w:left="1080" w:header="576" w:footer="576" w:gutter="0"/>
      <w:pgNumType w:start="1"/>
      <w:cols w:space="720"/>
      <w:titlePg/>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6EA6" w14:textId="77777777" w:rsidR="00CF02C7" w:rsidRDefault="00CF02C7">
      <w:r>
        <w:separator/>
      </w:r>
    </w:p>
  </w:endnote>
  <w:endnote w:type="continuationSeparator" w:id="0">
    <w:p w14:paraId="43565CA2" w14:textId="77777777" w:rsidR="00CF02C7" w:rsidRDefault="00CF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ITC Bookman">
    <w:altName w:val="Bookman Old Style"/>
    <w:panose1 w:val="00000000000000000000"/>
    <w:charset w:val="00"/>
    <w:family w:val="roman"/>
    <w:notTrueType/>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hotina MT Italic">
    <w:altName w:val="Times New Roman"/>
    <w:panose1 w:val="00000000000000000000"/>
    <w:charset w:val="00"/>
    <w:family w:val="auto"/>
    <w:notTrueType/>
    <w:pitch w:val="default"/>
    <w:sig w:usb0="00000003" w:usb1="00000000" w:usb2="00000000" w:usb3="00000000" w:csb0="00000001" w:csb1="00000000"/>
  </w:font>
  <w:font w:name="Photina MT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9817" w14:textId="77777777" w:rsidR="00000010" w:rsidRDefault="00000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CB0F" w14:textId="77777777" w:rsidR="008526E2" w:rsidRDefault="008526E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7258" w14:textId="77777777" w:rsidR="00000010" w:rsidRDefault="00000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BFDBB" w14:textId="77777777" w:rsidR="00CF02C7" w:rsidRDefault="00CF02C7">
      <w:r>
        <w:rPr>
          <w:rFonts w:ascii="Courier" w:hAnsi="Courier"/>
          <w:sz w:val="24"/>
        </w:rPr>
        <w:separator/>
      </w:r>
    </w:p>
  </w:footnote>
  <w:footnote w:type="continuationSeparator" w:id="0">
    <w:p w14:paraId="145895C1" w14:textId="77777777" w:rsidR="00CF02C7" w:rsidRDefault="00CF0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1CD1" w14:textId="77777777" w:rsidR="00000010" w:rsidRDefault="00000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DFD3" w14:textId="59EFC9E7" w:rsidR="008526E2" w:rsidRPr="00FB2BB9" w:rsidRDefault="008526E2">
    <w:pPr>
      <w:pStyle w:val="Header"/>
      <w:rPr>
        <w:lang w:val="fr-FR"/>
      </w:rPr>
    </w:pPr>
    <w:r w:rsidRPr="00FB2BB9">
      <w:rPr>
        <w:lang w:val="fr-FR"/>
      </w:rPr>
      <w:t xml:space="preserve">CV Anne Goujon Page </w:t>
    </w:r>
    <w:r>
      <w:rPr>
        <w:rStyle w:val="PageNumber"/>
      </w:rPr>
      <w:fldChar w:fldCharType="begin"/>
    </w:r>
    <w:r w:rsidRPr="00FB2BB9">
      <w:rPr>
        <w:rStyle w:val="PageNumber"/>
        <w:lang w:val="fr-FR"/>
      </w:rPr>
      <w:instrText xml:space="preserve"> PAGE </w:instrText>
    </w:r>
    <w:r>
      <w:rPr>
        <w:rStyle w:val="PageNumber"/>
      </w:rPr>
      <w:fldChar w:fldCharType="separate"/>
    </w:r>
    <w:r w:rsidR="00AD1C63">
      <w:rPr>
        <w:rStyle w:val="PageNumber"/>
        <w:noProof/>
        <w:lang w:val="fr-FR"/>
      </w:rPr>
      <w:t>11</w:t>
    </w:r>
    <w:r>
      <w:rPr>
        <w:rStyle w:val="PageNumber"/>
      </w:rPr>
      <w:fldChar w:fldCharType="end"/>
    </w:r>
    <w:r w:rsidRPr="00FB2BB9">
      <w:rPr>
        <w:rStyle w:val="PageNumber"/>
        <w:lang w:val="fr-FR"/>
      </w:rPr>
      <w:t xml:space="preserve"> of </w:t>
    </w:r>
    <w:r>
      <w:rPr>
        <w:rStyle w:val="PageNumber"/>
      </w:rPr>
      <w:fldChar w:fldCharType="begin"/>
    </w:r>
    <w:r w:rsidRPr="00FB2BB9">
      <w:rPr>
        <w:rStyle w:val="PageNumber"/>
        <w:lang w:val="fr-FR"/>
      </w:rPr>
      <w:instrText xml:space="preserve"> NUMPAGES </w:instrText>
    </w:r>
    <w:r>
      <w:rPr>
        <w:rStyle w:val="PageNumber"/>
      </w:rPr>
      <w:fldChar w:fldCharType="separate"/>
    </w:r>
    <w:r w:rsidR="00AD1C63">
      <w:rPr>
        <w:rStyle w:val="PageNumber"/>
        <w:noProof/>
        <w:lang w:val="fr-FR"/>
      </w:rPr>
      <w:t>14</w:t>
    </w:r>
    <w:r>
      <w:rPr>
        <w:rStyle w:val="PageNumber"/>
      </w:rPr>
      <w:fldChar w:fldCharType="end"/>
    </w:r>
    <w:r w:rsidRPr="00FB2BB9">
      <w:rPr>
        <w:rStyle w:val="PageNumber"/>
        <w:lang w:val="fr-FR"/>
      </w:rPr>
      <w:t xml:space="preserve"> pages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E153" w14:textId="77777777" w:rsidR="00000010" w:rsidRDefault="00000010">
    <w:pPr>
      <w:pStyle w:val="Header"/>
    </w:pPr>
  </w:p>
</w:hdr>
</file>

<file path=word/intelligence.xml><?xml version="1.0" encoding="utf-8"?>
<int:Intelligence xmlns:int="http://schemas.microsoft.com/office/intelligence/2019/intelligence">
  <int:IntelligenceSettings/>
  <int:Manifest>
    <int:WordHash hashCode="zVif+UnkBZr49c" id="jZqUv+xm"/>
    <int:WordHash hashCode="Jne8XCboDCEI2H" id="nTJITE5e"/>
    <int:WordHash hashCode="Cb0/8XNHn9fUbF" id="E/hSYkxO"/>
  </int:Manifest>
  <int:Observations>
    <int:Content id="jZqUv+xm">
      <int:Rejection type="LegacyProofing"/>
    </int:Content>
    <int:Content id="nTJITE5e">
      <int:Rejection type="LegacyProofing"/>
    </int:Content>
    <int:Content id="E/hSYkx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numPicBullet w:numPicBulletId="1">
    <w:pict>
      <v:shape id="_x0000_i1027" type="#_x0000_t75" style="width:11.4pt;height:11.4pt" o:bullet="t">
        <v:imagedata r:id="rId2" o:title="BD14829_"/>
      </v:shape>
    </w:pict>
  </w:numPicBullet>
  <w:abstractNum w:abstractNumId="0" w15:restartNumberingAfterBreak="0">
    <w:nsid w:val="01461827"/>
    <w:multiLevelType w:val="hybridMultilevel"/>
    <w:tmpl w:val="83361836"/>
    <w:lvl w:ilvl="0" w:tplc="3F8A12D6">
      <w:start w:val="1"/>
      <w:numFmt w:val="bullet"/>
      <w:lvlText w:val=""/>
      <w:lvlPicBulletId w:val="0"/>
      <w:lvlJc w:val="left"/>
      <w:pPr>
        <w:tabs>
          <w:tab w:val="num" w:pos="720"/>
        </w:tabs>
        <w:ind w:left="720" w:hanging="360"/>
      </w:pPr>
      <w:rPr>
        <w:rFonts w:ascii="Symbol" w:hAnsi="Symbol" w:hint="default"/>
        <w:color w:val="auto"/>
        <w:sz w:val="16"/>
        <w:lang w:val="fr-FR"/>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25533"/>
    <w:multiLevelType w:val="hybridMultilevel"/>
    <w:tmpl w:val="A218DF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D87143E"/>
    <w:multiLevelType w:val="hybridMultilevel"/>
    <w:tmpl w:val="139CA4CC"/>
    <w:lvl w:ilvl="0" w:tplc="C512F8C6">
      <w:start w:val="1"/>
      <w:numFmt w:val="bullet"/>
      <w:lvlText w:val=""/>
      <w:lvlPicBulletId w:val="1"/>
      <w:lvlJc w:val="left"/>
      <w:pPr>
        <w:ind w:left="900" w:hanging="360"/>
      </w:pPr>
      <w:rPr>
        <w:rFonts w:ascii="Symbol" w:hAnsi="Symbol" w:hint="default"/>
        <w:color w:val="auto"/>
        <w:lang w:val="en-GB"/>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04B4E6C"/>
    <w:multiLevelType w:val="hybridMultilevel"/>
    <w:tmpl w:val="A40842E8"/>
    <w:lvl w:ilvl="0" w:tplc="3F8A12D6">
      <w:start w:val="1"/>
      <w:numFmt w:val="bullet"/>
      <w:lvlText w:val=""/>
      <w:lvlPicBulletId w:val="0"/>
      <w:lvlJc w:val="left"/>
      <w:pPr>
        <w:tabs>
          <w:tab w:val="num" w:pos="720"/>
        </w:tabs>
        <w:ind w:left="720" w:hanging="360"/>
      </w:pPr>
      <w:rPr>
        <w:rFonts w:ascii="Symbol" w:hAnsi="Symbol" w:hint="default"/>
        <w:color w:val="auto"/>
        <w:sz w:val="16"/>
        <w:lang w:val="fr-FR"/>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A13470"/>
    <w:multiLevelType w:val="hybridMultilevel"/>
    <w:tmpl w:val="C938EFA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93C473D"/>
    <w:multiLevelType w:val="hybridMultilevel"/>
    <w:tmpl w:val="481A5ED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15:restartNumberingAfterBreak="0">
    <w:nsid w:val="22380326"/>
    <w:multiLevelType w:val="hybridMultilevel"/>
    <w:tmpl w:val="047C888A"/>
    <w:lvl w:ilvl="0" w:tplc="F66C2A9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26C73"/>
    <w:multiLevelType w:val="hybridMultilevel"/>
    <w:tmpl w:val="AC62D664"/>
    <w:lvl w:ilvl="0" w:tplc="0C070001">
      <w:start w:val="1"/>
      <w:numFmt w:val="bullet"/>
      <w:lvlText w:val=""/>
      <w:lvlJc w:val="left"/>
      <w:pPr>
        <w:ind w:left="360" w:hanging="360"/>
      </w:pPr>
      <w:rPr>
        <w:rFonts w:ascii="Symbol" w:hAnsi="Symbol" w:hint="default"/>
        <w:color w:val="auto"/>
        <w:lang w:val="en-G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6D7020"/>
    <w:multiLevelType w:val="hybridMultilevel"/>
    <w:tmpl w:val="772C55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9C652CD"/>
    <w:multiLevelType w:val="hybridMultilevel"/>
    <w:tmpl w:val="8076C3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E303320"/>
    <w:multiLevelType w:val="hybridMultilevel"/>
    <w:tmpl w:val="E58E3BA4"/>
    <w:lvl w:ilvl="0" w:tplc="52029A5A">
      <w:start w:val="1"/>
      <w:numFmt w:val="bullet"/>
      <w:lvlText w:val=""/>
      <w:lvlJc w:val="left"/>
      <w:pPr>
        <w:tabs>
          <w:tab w:val="num" w:pos="720"/>
        </w:tabs>
        <w:ind w:left="720" w:hanging="360"/>
      </w:pPr>
      <w:rPr>
        <w:rFonts w:ascii="Wingdings" w:hAnsi="Wingdings" w:hint="default"/>
        <w:sz w:val="16"/>
        <w:lang w:val="fr-FR"/>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461A2B"/>
    <w:multiLevelType w:val="hybridMultilevel"/>
    <w:tmpl w:val="4E800282"/>
    <w:lvl w:ilvl="0" w:tplc="F66C2A9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110F7"/>
    <w:multiLevelType w:val="hybridMultilevel"/>
    <w:tmpl w:val="8EA82744"/>
    <w:lvl w:ilvl="0" w:tplc="4FE09C08">
      <w:numFmt w:val="bullet"/>
      <w:lvlText w:val="-"/>
      <w:lvlJc w:val="left"/>
      <w:pPr>
        <w:ind w:left="144" w:hanging="360"/>
      </w:pPr>
      <w:rPr>
        <w:rFonts w:ascii="Palatino Linotype" w:eastAsia="Times New Roman" w:hAnsi="Palatino Linotype" w:cs="Times New Roman" w:hint="default"/>
      </w:rPr>
    </w:lvl>
    <w:lvl w:ilvl="1" w:tplc="0C070003" w:tentative="1">
      <w:start w:val="1"/>
      <w:numFmt w:val="bullet"/>
      <w:lvlText w:val="o"/>
      <w:lvlJc w:val="left"/>
      <w:pPr>
        <w:ind w:left="864" w:hanging="360"/>
      </w:pPr>
      <w:rPr>
        <w:rFonts w:ascii="Courier New" w:hAnsi="Courier New" w:cs="Courier New" w:hint="default"/>
      </w:rPr>
    </w:lvl>
    <w:lvl w:ilvl="2" w:tplc="0C070005" w:tentative="1">
      <w:start w:val="1"/>
      <w:numFmt w:val="bullet"/>
      <w:lvlText w:val=""/>
      <w:lvlJc w:val="left"/>
      <w:pPr>
        <w:ind w:left="1584" w:hanging="360"/>
      </w:pPr>
      <w:rPr>
        <w:rFonts w:ascii="Wingdings" w:hAnsi="Wingdings" w:hint="default"/>
      </w:rPr>
    </w:lvl>
    <w:lvl w:ilvl="3" w:tplc="0C070001" w:tentative="1">
      <w:start w:val="1"/>
      <w:numFmt w:val="bullet"/>
      <w:lvlText w:val=""/>
      <w:lvlJc w:val="left"/>
      <w:pPr>
        <w:ind w:left="2304" w:hanging="360"/>
      </w:pPr>
      <w:rPr>
        <w:rFonts w:ascii="Symbol" w:hAnsi="Symbol" w:hint="default"/>
      </w:rPr>
    </w:lvl>
    <w:lvl w:ilvl="4" w:tplc="0C070003" w:tentative="1">
      <w:start w:val="1"/>
      <w:numFmt w:val="bullet"/>
      <w:lvlText w:val="o"/>
      <w:lvlJc w:val="left"/>
      <w:pPr>
        <w:ind w:left="3024" w:hanging="360"/>
      </w:pPr>
      <w:rPr>
        <w:rFonts w:ascii="Courier New" w:hAnsi="Courier New" w:cs="Courier New" w:hint="default"/>
      </w:rPr>
    </w:lvl>
    <w:lvl w:ilvl="5" w:tplc="0C070005" w:tentative="1">
      <w:start w:val="1"/>
      <w:numFmt w:val="bullet"/>
      <w:lvlText w:val=""/>
      <w:lvlJc w:val="left"/>
      <w:pPr>
        <w:ind w:left="3744" w:hanging="360"/>
      </w:pPr>
      <w:rPr>
        <w:rFonts w:ascii="Wingdings" w:hAnsi="Wingdings" w:hint="default"/>
      </w:rPr>
    </w:lvl>
    <w:lvl w:ilvl="6" w:tplc="0C070001" w:tentative="1">
      <w:start w:val="1"/>
      <w:numFmt w:val="bullet"/>
      <w:lvlText w:val=""/>
      <w:lvlJc w:val="left"/>
      <w:pPr>
        <w:ind w:left="4464" w:hanging="360"/>
      </w:pPr>
      <w:rPr>
        <w:rFonts w:ascii="Symbol" w:hAnsi="Symbol" w:hint="default"/>
      </w:rPr>
    </w:lvl>
    <w:lvl w:ilvl="7" w:tplc="0C070003" w:tentative="1">
      <w:start w:val="1"/>
      <w:numFmt w:val="bullet"/>
      <w:lvlText w:val="o"/>
      <w:lvlJc w:val="left"/>
      <w:pPr>
        <w:ind w:left="5184" w:hanging="360"/>
      </w:pPr>
      <w:rPr>
        <w:rFonts w:ascii="Courier New" w:hAnsi="Courier New" w:cs="Courier New" w:hint="default"/>
      </w:rPr>
    </w:lvl>
    <w:lvl w:ilvl="8" w:tplc="0C070005" w:tentative="1">
      <w:start w:val="1"/>
      <w:numFmt w:val="bullet"/>
      <w:lvlText w:val=""/>
      <w:lvlJc w:val="left"/>
      <w:pPr>
        <w:ind w:left="5904" w:hanging="360"/>
      </w:pPr>
      <w:rPr>
        <w:rFonts w:ascii="Wingdings" w:hAnsi="Wingdings" w:hint="default"/>
      </w:rPr>
    </w:lvl>
  </w:abstractNum>
  <w:abstractNum w:abstractNumId="13" w15:restartNumberingAfterBreak="0">
    <w:nsid w:val="3DC61926"/>
    <w:multiLevelType w:val="hybridMultilevel"/>
    <w:tmpl w:val="8118DAF6"/>
    <w:lvl w:ilvl="0" w:tplc="04090001">
      <w:start w:val="1"/>
      <w:numFmt w:val="bullet"/>
      <w:lvlText w:val=""/>
      <w:lvlJc w:val="left"/>
      <w:pPr>
        <w:ind w:left="720" w:hanging="360"/>
      </w:pPr>
      <w:rPr>
        <w:rFonts w:ascii="Symbol" w:hAnsi="Symbol" w:hint="default"/>
      </w:rPr>
    </w:lvl>
    <w:lvl w:ilvl="1" w:tplc="98B03474">
      <w:numFmt w:val="bullet"/>
      <w:lvlText w:val=""/>
      <w:lvlJc w:val="left"/>
      <w:pPr>
        <w:ind w:left="1440" w:hanging="360"/>
      </w:pPr>
      <w:rPr>
        <w:rFonts w:ascii="Symbol" w:eastAsia="Times New Roman" w:hAnsi="Symbol" w:cs="Times New Roman"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C25DC"/>
    <w:multiLevelType w:val="hybridMultilevel"/>
    <w:tmpl w:val="340E502C"/>
    <w:lvl w:ilvl="0" w:tplc="0C070001">
      <w:start w:val="1"/>
      <w:numFmt w:val="bullet"/>
      <w:lvlText w:val=""/>
      <w:lvlJc w:val="left"/>
      <w:pPr>
        <w:ind w:left="360" w:hanging="360"/>
      </w:pPr>
      <w:rPr>
        <w:rFonts w:ascii="Symbol" w:hAnsi="Symbol" w:hint="default"/>
        <w:color w:val="auto"/>
        <w:lang w:val="en-G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9A1AA8"/>
    <w:multiLevelType w:val="hybridMultilevel"/>
    <w:tmpl w:val="9CD639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78D2642"/>
    <w:multiLevelType w:val="hybridMultilevel"/>
    <w:tmpl w:val="D34EE236"/>
    <w:lvl w:ilvl="0" w:tplc="3F8A12D6">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233A14"/>
    <w:multiLevelType w:val="hybridMultilevel"/>
    <w:tmpl w:val="650C1444"/>
    <w:lvl w:ilvl="0" w:tplc="568C916C">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A1306A"/>
    <w:multiLevelType w:val="hybridMultilevel"/>
    <w:tmpl w:val="890E550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9" w15:restartNumberingAfterBreak="0">
    <w:nsid w:val="52CE6D2E"/>
    <w:multiLevelType w:val="hybridMultilevel"/>
    <w:tmpl w:val="201C1EFA"/>
    <w:lvl w:ilvl="0" w:tplc="43D22664">
      <w:start w:val="1"/>
      <w:numFmt w:val="bullet"/>
      <w:lvlText w:val=""/>
      <w:lvlJc w:val="left"/>
      <w:pPr>
        <w:ind w:left="720" w:hanging="360"/>
      </w:pPr>
      <w:rPr>
        <w:rFonts w:ascii="Symbol" w:hAnsi="Symbol" w:hint="default"/>
        <w:u w:color="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4614F0C"/>
    <w:multiLevelType w:val="hybridMultilevel"/>
    <w:tmpl w:val="6708F348"/>
    <w:lvl w:ilvl="0" w:tplc="F66C2A9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B7D91"/>
    <w:multiLevelType w:val="hybridMultilevel"/>
    <w:tmpl w:val="F642E9DE"/>
    <w:lvl w:ilvl="0" w:tplc="0C070001">
      <w:start w:val="1"/>
      <w:numFmt w:val="bullet"/>
      <w:lvlText w:val=""/>
      <w:lvlJc w:val="left"/>
      <w:pPr>
        <w:ind w:left="360" w:hanging="360"/>
      </w:pPr>
      <w:rPr>
        <w:rFonts w:ascii="Symbol" w:hAnsi="Symbol" w:hint="default"/>
        <w:color w:val="auto"/>
        <w:lang w:val="en-G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2C5463"/>
    <w:multiLevelType w:val="hybridMultilevel"/>
    <w:tmpl w:val="46CEB3FC"/>
    <w:lvl w:ilvl="0" w:tplc="43D22664">
      <w:start w:val="1"/>
      <w:numFmt w:val="bullet"/>
      <w:lvlText w:val=""/>
      <w:lvlJc w:val="left"/>
      <w:pPr>
        <w:ind w:left="720" w:hanging="360"/>
      </w:pPr>
      <w:rPr>
        <w:rFonts w:ascii="Symbol" w:hAnsi="Symbol" w:hint="default"/>
        <w:u w:color="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9556210"/>
    <w:multiLevelType w:val="hybridMultilevel"/>
    <w:tmpl w:val="8F7E7C6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4" w15:restartNumberingAfterBreak="0">
    <w:nsid w:val="5AFC3CCA"/>
    <w:multiLevelType w:val="hybridMultilevel"/>
    <w:tmpl w:val="243EDA4C"/>
    <w:lvl w:ilvl="0" w:tplc="43D22664">
      <w:start w:val="1"/>
      <w:numFmt w:val="bullet"/>
      <w:lvlText w:val=""/>
      <w:lvlJc w:val="left"/>
      <w:pPr>
        <w:ind w:left="144" w:hanging="360"/>
      </w:pPr>
      <w:rPr>
        <w:rFonts w:ascii="Symbol" w:hAnsi="Symbol" w:hint="default"/>
        <w:u w:color="000000" w:themeColor="text1"/>
      </w:rPr>
    </w:lvl>
    <w:lvl w:ilvl="1" w:tplc="32EA96B2">
      <w:numFmt w:val="bullet"/>
      <w:lvlText w:val="-"/>
      <w:lvlJc w:val="left"/>
      <w:pPr>
        <w:ind w:left="864" w:hanging="360"/>
      </w:pPr>
      <w:rPr>
        <w:rFonts w:ascii="Palatino Linotype" w:eastAsia="Times New Roman" w:hAnsi="Palatino Linotype" w:cs="Times New Roman" w:hint="default"/>
      </w:rPr>
    </w:lvl>
    <w:lvl w:ilvl="2" w:tplc="0C070005" w:tentative="1">
      <w:start w:val="1"/>
      <w:numFmt w:val="bullet"/>
      <w:lvlText w:val=""/>
      <w:lvlJc w:val="left"/>
      <w:pPr>
        <w:ind w:left="1584" w:hanging="360"/>
      </w:pPr>
      <w:rPr>
        <w:rFonts w:ascii="Wingdings" w:hAnsi="Wingdings" w:hint="default"/>
      </w:rPr>
    </w:lvl>
    <w:lvl w:ilvl="3" w:tplc="0C070001" w:tentative="1">
      <w:start w:val="1"/>
      <w:numFmt w:val="bullet"/>
      <w:lvlText w:val=""/>
      <w:lvlJc w:val="left"/>
      <w:pPr>
        <w:ind w:left="2304" w:hanging="360"/>
      </w:pPr>
      <w:rPr>
        <w:rFonts w:ascii="Symbol" w:hAnsi="Symbol" w:hint="default"/>
      </w:rPr>
    </w:lvl>
    <w:lvl w:ilvl="4" w:tplc="0C070003" w:tentative="1">
      <w:start w:val="1"/>
      <w:numFmt w:val="bullet"/>
      <w:lvlText w:val="o"/>
      <w:lvlJc w:val="left"/>
      <w:pPr>
        <w:ind w:left="3024" w:hanging="360"/>
      </w:pPr>
      <w:rPr>
        <w:rFonts w:ascii="Courier New" w:hAnsi="Courier New" w:cs="Courier New" w:hint="default"/>
      </w:rPr>
    </w:lvl>
    <w:lvl w:ilvl="5" w:tplc="0C070005" w:tentative="1">
      <w:start w:val="1"/>
      <w:numFmt w:val="bullet"/>
      <w:lvlText w:val=""/>
      <w:lvlJc w:val="left"/>
      <w:pPr>
        <w:ind w:left="3744" w:hanging="360"/>
      </w:pPr>
      <w:rPr>
        <w:rFonts w:ascii="Wingdings" w:hAnsi="Wingdings" w:hint="default"/>
      </w:rPr>
    </w:lvl>
    <w:lvl w:ilvl="6" w:tplc="0C070001" w:tentative="1">
      <w:start w:val="1"/>
      <w:numFmt w:val="bullet"/>
      <w:lvlText w:val=""/>
      <w:lvlJc w:val="left"/>
      <w:pPr>
        <w:ind w:left="4464" w:hanging="360"/>
      </w:pPr>
      <w:rPr>
        <w:rFonts w:ascii="Symbol" w:hAnsi="Symbol" w:hint="default"/>
      </w:rPr>
    </w:lvl>
    <w:lvl w:ilvl="7" w:tplc="0C070003" w:tentative="1">
      <w:start w:val="1"/>
      <w:numFmt w:val="bullet"/>
      <w:lvlText w:val="o"/>
      <w:lvlJc w:val="left"/>
      <w:pPr>
        <w:ind w:left="5184" w:hanging="360"/>
      </w:pPr>
      <w:rPr>
        <w:rFonts w:ascii="Courier New" w:hAnsi="Courier New" w:cs="Courier New" w:hint="default"/>
      </w:rPr>
    </w:lvl>
    <w:lvl w:ilvl="8" w:tplc="0C070005" w:tentative="1">
      <w:start w:val="1"/>
      <w:numFmt w:val="bullet"/>
      <w:lvlText w:val=""/>
      <w:lvlJc w:val="left"/>
      <w:pPr>
        <w:ind w:left="5904" w:hanging="360"/>
      </w:pPr>
      <w:rPr>
        <w:rFonts w:ascii="Wingdings" w:hAnsi="Wingdings" w:hint="default"/>
      </w:rPr>
    </w:lvl>
  </w:abstractNum>
  <w:abstractNum w:abstractNumId="25" w15:restartNumberingAfterBreak="0">
    <w:nsid w:val="63A0453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AF51223"/>
    <w:multiLevelType w:val="hybridMultilevel"/>
    <w:tmpl w:val="07B28E74"/>
    <w:lvl w:ilvl="0" w:tplc="3F8A12D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6037BD"/>
    <w:multiLevelType w:val="hybridMultilevel"/>
    <w:tmpl w:val="CF66F0CC"/>
    <w:lvl w:ilvl="0" w:tplc="0C070001">
      <w:start w:val="1"/>
      <w:numFmt w:val="bullet"/>
      <w:lvlText w:val=""/>
      <w:lvlJc w:val="left"/>
      <w:pPr>
        <w:ind w:left="900" w:hanging="360"/>
      </w:pPr>
      <w:rPr>
        <w:rFonts w:ascii="Symbol" w:hAnsi="Symbol" w:hint="default"/>
        <w:color w:val="auto"/>
        <w:lang w:val="en-GB"/>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78B469EB"/>
    <w:multiLevelType w:val="hybridMultilevel"/>
    <w:tmpl w:val="3E747CDA"/>
    <w:lvl w:ilvl="0" w:tplc="F66C2A9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F2038"/>
    <w:multiLevelType w:val="hybridMultilevel"/>
    <w:tmpl w:val="7D9687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CA10897"/>
    <w:multiLevelType w:val="hybridMultilevel"/>
    <w:tmpl w:val="8870B61C"/>
    <w:lvl w:ilvl="0" w:tplc="43D22664">
      <w:start w:val="1"/>
      <w:numFmt w:val="bullet"/>
      <w:lvlText w:val=""/>
      <w:lvlJc w:val="left"/>
      <w:pPr>
        <w:ind w:left="144" w:hanging="360"/>
      </w:pPr>
      <w:rPr>
        <w:rFonts w:ascii="Symbol" w:hAnsi="Symbol" w:hint="default"/>
        <w:u w:color="000000" w:themeColor="text1"/>
      </w:rPr>
    </w:lvl>
    <w:lvl w:ilvl="1" w:tplc="32EA96B2">
      <w:numFmt w:val="bullet"/>
      <w:lvlText w:val="-"/>
      <w:lvlJc w:val="left"/>
      <w:pPr>
        <w:ind w:left="864" w:hanging="360"/>
      </w:pPr>
      <w:rPr>
        <w:rFonts w:ascii="Palatino Linotype" w:eastAsia="Times New Roman" w:hAnsi="Palatino Linotype" w:cs="Times New Roman" w:hint="default"/>
      </w:rPr>
    </w:lvl>
    <w:lvl w:ilvl="2" w:tplc="0C070005" w:tentative="1">
      <w:start w:val="1"/>
      <w:numFmt w:val="bullet"/>
      <w:lvlText w:val=""/>
      <w:lvlJc w:val="left"/>
      <w:pPr>
        <w:ind w:left="1584" w:hanging="360"/>
      </w:pPr>
      <w:rPr>
        <w:rFonts w:ascii="Wingdings" w:hAnsi="Wingdings" w:hint="default"/>
      </w:rPr>
    </w:lvl>
    <w:lvl w:ilvl="3" w:tplc="0C070001" w:tentative="1">
      <w:start w:val="1"/>
      <w:numFmt w:val="bullet"/>
      <w:lvlText w:val=""/>
      <w:lvlJc w:val="left"/>
      <w:pPr>
        <w:ind w:left="2304" w:hanging="360"/>
      </w:pPr>
      <w:rPr>
        <w:rFonts w:ascii="Symbol" w:hAnsi="Symbol" w:hint="default"/>
      </w:rPr>
    </w:lvl>
    <w:lvl w:ilvl="4" w:tplc="0C070003" w:tentative="1">
      <w:start w:val="1"/>
      <w:numFmt w:val="bullet"/>
      <w:lvlText w:val="o"/>
      <w:lvlJc w:val="left"/>
      <w:pPr>
        <w:ind w:left="3024" w:hanging="360"/>
      </w:pPr>
      <w:rPr>
        <w:rFonts w:ascii="Courier New" w:hAnsi="Courier New" w:cs="Courier New" w:hint="default"/>
      </w:rPr>
    </w:lvl>
    <w:lvl w:ilvl="5" w:tplc="0C070005" w:tentative="1">
      <w:start w:val="1"/>
      <w:numFmt w:val="bullet"/>
      <w:lvlText w:val=""/>
      <w:lvlJc w:val="left"/>
      <w:pPr>
        <w:ind w:left="3744" w:hanging="360"/>
      </w:pPr>
      <w:rPr>
        <w:rFonts w:ascii="Wingdings" w:hAnsi="Wingdings" w:hint="default"/>
      </w:rPr>
    </w:lvl>
    <w:lvl w:ilvl="6" w:tplc="0C070001" w:tentative="1">
      <w:start w:val="1"/>
      <w:numFmt w:val="bullet"/>
      <w:lvlText w:val=""/>
      <w:lvlJc w:val="left"/>
      <w:pPr>
        <w:ind w:left="4464" w:hanging="360"/>
      </w:pPr>
      <w:rPr>
        <w:rFonts w:ascii="Symbol" w:hAnsi="Symbol" w:hint="default"/>
      </w:rPr>
    </w:lvl>
    <w:lvl w:ilvl="7" w:tplc="0C070003" w:tentative="1">
      <w:start w:val="1"/>
      <w:numFmt w:val="bullet"/>
      <w:lvlText w:val="o"/>
      <w:lvlJc w:val="left"/>
      <w:pPr>
        <w:ind w:left="5184" w:hanging="360"/>
      </w:pPr>
      <w:rPr>
        <w:rFonts w:ascii="Courier New" w:hAnsi="Courier New" w:cs="Courier New" w:hint="default"/>
      </w:rPr>
    </w:lvl>
    <w:lvl w:ilvl="8" w:tplc="0C070005" w:tentative="1">
      <w:start w:val="1"/>
      <w:numFmt w:val="bullet"/>
      <w:lvlText w:val=""/>
      <w:lvlJc w:val="left"/>
      <w:pPr>
        <w:ind w:left="5904" w:hanging="360"/>
      </w:pPr>
      <w:rPr>
        <w:rFonts w:ascii="Wingdings" w:hAnsi="Wingdings" w:hint="default"/>
      </w:rPr>
    </w:lvl>
  </w:abstractNum>
  <w:abstractNum w:abstractNumId="31" w15:restartNumberingAfterBreak="0">
    <w:nsid w:val="7FC57F9E"/>
    <w:multiLevelType w:val="hybridMultilevel"/>
    <w:tmpl w:val="3EFCDE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23059512">
    <w:abstractNumId w:val="25"/>
  </w:num>
  <w:num w:numId="2" w16cid:durableId="1016612085">
    <w:abstractNumId w:val="10"/>
  </w:num>
  <w:num w:numId="3" w16cid:durableId="2137982690">
    <w:abstractNumId w:val="13"/>
  </w:num>
  <w:num w:numId="4" w16cid:durableId="227689883">
    <w:abstractNumId w:val="2"/>
  </w:num>
  <w:num w:numId="5" w16cid:durableId="356852598">
    <w:abstractNumId w:val="3"/>
  </w:num>
  <w:num w:numId="6" w16cid:durableId="1530953288">
    <w:abstractNumId w:val="0"/>
  </w:num>
  <w:num w:numId="7" w16cid:durableId="1172448025">
    <w:abstractNumId w:val="16"/>
  </w:num>
  <w:num w:numId="8" w16cid:durableId="273753976">
    <w:abstractNumId w:val="26"/>
  </w:num>
  <w:num w:numId="9" w16cid:durableId="1817649901">
    <w:abstractNumId w:val="17"/>
  </w:num>
  <w:num w:numId="10" w16cid:durableId="136578479">
    <w:abstractNumId w:val="11"/>
  </w:num>
  <w:num w:numId="11" w16cid:durableId="1001079194">
    <w:abstractNumId w:val="6"/>
  </w:num>
  <w:num w:numId="12" w16cid:durableId="70811551">
    <w:abstractNumId w:val="28"/>
  </w:num>
  <w:num w:numId="13" w16cid:durableId="1633972672">
    <w:abstractNumId w:val="20"/>
  </w:num>
  <w:num w:numId="14" w16cid:durableId="1891843973">
    <w:abstractNumId w:val="27"/>
  </w:num>
  <w:num w:numId="15" w16cid:durableId="1827041805">
    <w:abstractNumId w:val="7"/>
  </w:num>
  <w:num w:numId="16" w16cid:durableId="1447232019">
    <w:abstractNumId w:val="5"/>
  </w:num>
  <w:num w:numId="17" w16cid:durableId="1878813298">
    <w:abstractNumId w:val="18"/>
  </w:num>
  <w:num w:numId="18" w16cid:durableId="231161052">
    <w:abstractNumId w:val="9"/>
  </w:num>
  <w:num w:numId="19" w16cid:durableId="1194802352">
    <w:abstractNumId w:val="23"/>
  </w:num>
  <w:num w:numId="20" w16cid:durableId="1961036866">
    <w:abstractNumId w:val="29"/>
  </w:num>
  <w:num w:numId="21" w16cid:durableId="1079643259">
    <w:abstractNumId w:val="8"/>
  </w:num>
  <w:num w:numId="22" w16cid:durableId="970552104">
    <w:abstractNumId w:val="21"/>
  </w:num>
  <w:num w:numId="23" w16cid:durableId="1231884000">
    <w:abstractNumId w:val="14"/>
  </w:num>
  <w:num w:numId="24" w16cid:durableId="375930124">
    <w:abstractNumId w:val="19"/>
  </w:num>
  <w:num w:numId="25" w16cid:durableId="740253841">
    <w:abstractNumId w:val="15"/>
  </w:num>
  <w:num w:numId="26" w16cid:durableId="107431361">
    <w:abstractNumId w:val="22"/>
  </w:num>
  <w:num w:numId="27" w16cid:durableId="901523975">
    <w:abstractNumId w:val="12"/>
  </w:num>
  <w:num w:numId="28" w16cid:durableId="1013145944">
    <w:abstractNumId w:val="24"/>
  </w:num>
  <w:num w:numId="29" w16cid:durableId="1911115086">
    <w:abstractNumId w:val="30"/>
  </w:num>
  <w:num w:numId="30" w16cid:durableId="526333478">
    <w:abstractNumId w:val="4"/>
  </w:num>
  <w:num w:numId="31" w16cid:durableId="198904750">
    <w:abstractNumId w:val="1"/>
  </w:num>
  <w:num w:numId="32" w16cid:durableId="9567926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activeWritingStyle w:appName="MSWord" w:lang="en-US" w:vendorID="64" w:dllVersion="0"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81"/>
    <w:rsid w:val="00000010"/>
    <w:rsid w:val="00000D92"/>
    <w:rsid w:val="000016CD"/>
    <w:rsid w:val="00001817"/>
    <w:rsid w:val="000147DF"/>
    <w:rsid w:val="00014A66"/>
    <w:rsid w:val="00020405"/>
    <w:rsid w:val="00020C95"/>
    <w:rsid w:val="00022DA5"/>
    <w:rsid w:val="00044A8A"/>
    <w:rsid w:val="00045CDE"/>
    <w:rsid w:val="00046F07"/>
    <w:rsid w:val="00051F25"/>
    <w:rsid w:val="00064193"/>
    <w:rsid w:val="00065032"/>
    <w:rsid w:val="000736B2"/>
    <w:rsid w:val="000775C7"/>
    <w:rsid w:val="00086E36"/>
    <w:rsid w:val="0008748C"/>
    <w:rsid w:val="00090754"/>
    <w:rsid w:val="00091C8C"/>
    <w:rsid w:val="000A063F"/>
    <w:rsid w:val="000A4A4C"/>
    <w:rsid w:val="000A4E8F"/>
    <w:rsid w:val="000B70B5"/>
    <w:rsid w:val="000C0FCA"/>
    <w:rsid w:val="000C4587"/>
    <w:rsid w:val="000C79D5"/>
    <w:rsid w:val="000D41E8"/>
    <w:rsid w:val="000E0B5C"/>
    <w:rsid w:val="000F2198"/>
    <w:rsid w:val="000F59BF"/>
    <w:rsid w:val="001213FF"/>
    <w:rsid w:val="00131476"/>
    <w:rsid w:val="001400C8"/>
    <w:rsid w:val="00147052"/>
    <w:rsid w:val="001474DF"/>
    <w:rsid w:val="001478D6"/>
    <w:rsid w:val="00152841"/>
    <w:rsid w:val="001651D4"/>
    <w:rsid w:val="00177F0B"/>
    <w:rsid w:val="0019500C"/>
    <w:rsid w:val="001A5B3F"/>
    <w:rsid w:val="001A64CF"/>
    <w:rsid w:val="001B4AAC"/>
    <w:rsid w:val="001C17A7"/>
    <w:rsid w:val="001C3995"/>
    <w:rsid w:val="001C5846"/>
    <w:rsid w:val="001C59CF"/>
    <w:rsid w:val="001C679B"/>
    <w:rsid w:val="001D1156"/>
    <w:rsid w:val="001D59FD"/>
    <w:rsid w:val="001E5E15"/>
    <w:rsid w:val="001E7395"/>
    <w:rsid w:val="001F2813"/>
    <w:rsid w:val="001F2850"/>
    <w:rsid w:val="002034E9"/>
    <w:rsid w:val="0022077A"/>
    <w:rsid w:val="00225374"/>
    <w:rsid w:val="00226103"/>
    <w:rsid w:val="0022665D"/>
    <w:rsid w:val="00226F0E"/>
    <w:rsid w:val="00232A81"/>
    <w:rsid w:val="00246D2C"/>
    <w:rsid w:val="00252BD5"/>
    <w:rsid w:val="00255C78"/>
    <w:rsid w:val="00260EA3"/>
    <w:rsid w:val="002710EC"/>
    <w:rsid w:val="002734B1"/>
    <w:rsid w:val="00275157"/>
    <w:rsid w:val="00275474"/>
    <w:rsid w:val="002765C6"/>
    <w:rsid w:val="00277554"/>
    <w:rsid w:val="00283E15"/>
    <w:rsid w:val="00286543"/>
    <w:rsid w:val="0029039E"/>
    <w:rsid w:val="00291E4F"/>
    <w:rsid w:val="00295FB7"/>
    <w:rsid w:val="00297489"/>
    <w:rsid w:val="002A1EAD"/>
    <w:rsid w:val="002A65F9"/>
    <w:rsid w:val="002B1859"/>
    <w:rsid w:val="002B3DD0"/>
    <w:rsid w:val="002B7A59"/>
    <w:rsid w:val="002C2260"/>
    <w:rsid w:val="002D0EBE"/>
    <w:rsid w:val="002D50AC"/>
    <w:rsid w:val="002D5FA6"/>
    <w:rsid w:val="002D7E12"/>
    <w:rsid w:val="002E31A8"/>
    <w:rsid w:val="002E3DCC"/>
    <w:rsid w:val="002E413C"/>
    <w:rsid w:val="002E450F"/>
    <w:rsid w:val="002E6B16"/>
    <w:rsid w:val="002F230D"/>
    <w:rsid w:val="00302B82"/>
    <w:rsid w:val="003034C2"/>
    <w:rsid w:val="00316A8E"/>
    <w:rsid w:val="0032468A"/>
    <w:rsid w:val="003273C4"/>
    <w:rsid w:val="003420AC"/>
    <w:rsid w:val="00346DBE"/>
    <w:rsid w:val="003528CE"/>
    <w:rsid w:val="00356195"/>
    <w:rsid w:val="003562EC"/>
    <w:rsid w:val="003754D5"/>
    <w:rsid w:val="003778CF"/>
    <w:rsid w:val="00387CB0"/>
    <w:rsid w:val="00395562"/>
    <w:rsid w:val="00395BAF"/>
    <w:rsid w:val="00396E28"/>
    <w:rsid w:val="003A1A0E"/>
    <w:rsid w:val="003A4F64"/>
    <w:rsid w:val="003B4656"/>
    <w:rsid w:val="003C3085"/>
    <w:rsid w:val="003C380C"/>
    <w:rsid w:val="003D2AF7"/>
    <w:rsid w:val="003D7EBF"/>
    <w:rsid w:val="003E0349"/>
    <w:rsid w:val="003F0718"/>
    <w:rsid w:val="003F1317"/>
    <w:rsid w:val="00402E12"/>
    <w:rsid w:val="00403CAC"/>
    <w:rsid w:val="004045C2"/>
    <w:rsid w:val="004055C8"/>
    <w:rsid w:val="00414261"/>
    <w:rsid w:val="00417001"/>
    <w:rsid w:val="0042037D"/>
    <w:rsid w:val="00420834"/>
    <w:rsid w:val="00423243"/>
    <w:rsid w:val="00424EF7"/>
    <w:rsid w:val="00440BAA"/>
    <w:rsid w:val="00442670"/>
    <w:rsid w:val="00442935"/>
    <w:rsid w:val="00444236"/>
    <w:rsid w:val="00445249"/>
    <w:rsid w:val="00463532"/>
    <w:rsid w:val="004645EB"/>
    <w:rsid w:val="0047678E"/>
    <w:rsid w:val="004807D5"/>
    <w:rsid w:val="004808FC"/>
    <w:rsid w:val="00483055"/>
    <w:rsid w:val="00496FE0"/>
    <w:rsid w:val="00497684"/>
    <w:rsid w:val="004A1083"/>
    <w:rsid w:val="004B0803"/>
    <w:rsid w:val="004C1011"/>
    <w:rsid w:val="004C348F"/>
    <w:rsid w:val="004C5063"/>
    <w:rsid w:val="004D18FE"/>
    <w:rsid w:val="004D194B"/>
    <w:rsid w:val="004D519A"/>
    <w:rsid w:val="004E59ED"/>
    <w:rsid w:val="004E5C2C"/>
    <w:rsid w:val="004F2C68"/>
    <w:rsid w:val="00510866"/>
    <w:rsid w:val="00513C7D"/>
    <w:rsid w:val="00515E05"/>
    <w:rsid w:val="00523398"/>
    <w:rsid w:val="00526B58"/>
    <w:rsid w:val="00532451"/>
    <w:rsid w:val="0053646D"/>
    <w:rsid w:val="00543479"/>
    <w:rsid w:val="00544EBB"/>
    <w:rsid w:val="0054783C"/>
    <w:rsid w:val="005549D6"/>
    <w:rsid w:val="00557367"/>
    <w:rsid w:val="00560E70"/>
    <w:rsid w:val="00562F70"/>
    <w:rsid w:val="00563173"/>
    <w:rsid w:val="005654AF"/>
    <w:rsid w:val="00570E48"/>
    <w:rsid w:val="00572AA2"/>
    <w:rsid w:val="00575502"/>
    <w:rsid w:val="0057682A"/>
    <w:rsid w:val="00590440"/>
    <w:rsid w:val="005A0BAB"/>
    <w:rsid w:val="005A6255"/>
    <w:rsid w:val="005B0972"/>
    <w:rsid w:val="005B3E62"/>
    <w:rsid w:val="005B523F"/>
    <w:rsid w:val="005C2242"/>
    <w:rsid w:val="005D1A6D"/>
    <w:rsid w:val="005D2A3D"/>
    <w:rsid w:val="005E2D35"/>
    <w:rsid w:val="005E3AFF"/>
    <w:rsid w:val="005E3E74"/>
    <w:rsid w:val="005E5818"/>
    <w:rsid w:val="005E6879"/>
    <w:rsid w:val="005F0CE6"/>
    <w:rsid w:val="005F2C8C"/>
    <w:rsid w:val="005F4820"/>
    <w:rsid w:val="0060312C"/>
    <w:rsid w:val="006032C0"/>
    <w:rsid w:val="0060466F"/>
    <w:rsid w:val="006103C9"/>
    <w:rsid w:val="00610406"/>
    <w:rsid w:val="0061286B"/>
    <w:rsid w:val="00615544"/>
    <w:rsid w:val="0062196B"/>
    <w:rsid w:val="00621F9C"/>
    <w:rsid w:val="006220D2"/>
    <w:rsid w:val="00622979"/>
    <w:rsid w:val="00623B82"/>
    <w:rsid w:val="006256DD"/>
    <w:rsid w:val="0063780D"/>
    <w:rsid w:val="00642E26"/>
    <w:rsid w:val="00644A35"/>
    <w:rsid w:val="006455A1"/>
    <w:rsid w:val="00651F5A"/>
    <w:rsid w:val="00653C81"/>
    <w:rsid w:val="0066043A"/>
    <w:rsid w:val="006712E1"/>
    <w:rsid w:val="00671932"/>
    <w:rsid w:val="00671D75"/>
    <w:rsid w:val="00674F4F"/>
    <w:rsid w:val="00676035"/>
    <w:rsid w:val="006777AD"/>
    <w:rsid w:val="00681E81"/>
    <w:rsid w:val="00686935"/>
    <w:rsid w:val="006958ED"/>
    <w:rsid w:val="006A5F6C"/>
    <w:rsid w:val="006A6C45"/>
    <w:rsid w:val="006A7DDD"/>
    <w:rsid w:val="006B2966"/>
    <w:rsid w:val="006B4D8B"/>
    <w:rsid w:val="006C03F0"/>
    <w:rsid w:val="006D11F5"/>
    <w:rsid w:val="006E75AF"/>
    <w:rsid w:val="006E7AB0"/>
    <w:rsid w:val="006F00B9"/>
    <w:rsid w:val="006F06E7"/>
    <w:rsid w:val="006F4B55"/>
    <w:rsid w:val="006F6702"/>
    <w:rsid w:val="006F6798"/>
    <w:rsid w:val="0070108E"/>
    <w:rsid w:val="007056AE"/>
    <w:rsid w:val="00706A5E"/>
    <w:rsid w:val="00707839"/>
    <w:rsid w:val="00710434"/>
    <w:rsid w:val="007116F7"/>
    <w:rsid w:val="00712208"/>
    <w:rsid w:val="00716EA0"/>
    <w:rsid w:val="007178EC"/>
    <w:rsid w:val="00722FD8"/>
    <w:rsid w:val="007263D8"/>
    <w:rsid w:val="00726952"/>
    <w:rsid w:val="00732FC9"/>
    <w:rsid w:val="0073629A"/>
    <w:rsid w:val="00751897"/>
    <w:rsid w:val="00753468"/>
    <w:rsid w:val="00767A53"/>
    <w:rsid w:val="00770DAC"/>
    <w:rsid w:val="00774A85"/>
    <w:rsid w:val="0078185D"/>
    <w:rsid w:val="00781CB7"/>
    <w:rsid w:val="007826DE"/>
    <w:rsid w:val="00784A1C"/>
    <w:rsid w:val="00786045"/>
    <w:rsid w:val="007926DC"/>
    <w:rsid w:val="00792CEA"/>
    <w:rsid w:val="00793581"/>
    <w:rsid w:val="007969BC"/>
    <w:rsid w:val="00796E32"/>
    <w:rsid w:val="007A1CEE"/>
    <w:rsid w:val="007A234A"/>
    <w:rsid w:val="007B41C2"/>
    <w:rsid w:val="007B53D1"/>
    <w:rsid w:val="007C3BD3"/>
    <w:rsid w:val="007D32B9"/>
    <w:rsid w:val="007D39D8"/>
    <w:rsid w:val="007D5806"/>
    <w:rsid w:val="007D5B61"/>
    <w:rsid w:val="007E55C1"/>
    <w:rsid w:val="007E5B52"/>
    <w:rsid w:val="007E7ED5"/>
    <w:rsid w:val="007F2A85"/>
    <w:rsid w:val="007F3A9F"/>
    <w:rsid w:val="007F43FD"/>
    <w:rsid w:val="007F68F6"/>
    <w:rsid w:val="007F69E7"/>
    <w:rsid w:val="0080159B"/>
    <w:rsid w:val="00804567"/>
    <w:rsid w:val="0080710D"/>
    <w:rsid w:val="008101A4"/>
    <w:rsid w:val="0081763D"/>
    <w:rsid w:val="00822275"/>
    <w:rsid w:val="0082315F"/>
    <w:rsid w:val="00826F90"/>
    <w:rsid w:val="008276F3"/>
    <w:rsid w:val="008331F5"/>
    <w:rsid w:val="00844F93"/>
    <w:rsid w:val="00847140"/>
    <w:rsid w:val="00852174"/>
    <w:rsid w:val="00852534"/>
    <w:rsid w:val="008526E2"/>
    <w:rsid w:val="00855DE3"/>
    <w:rsid w:val="008604AE"/>
    <w:rsid w:val="008652B8"/>
    <w:rsid w:val="008670AB"/>
    <w:rsid w:val="0087598E"/>
    <w:rsid w:val="008A1A9C"/>
    <w:rsid w:val="008A6A1B"/>
    <w:rsid w:val="008B0F45"/>
    <w:rsid w:val="008B1164"/>
    <w:rsid w:val="008B3C40"/>
    <w:rsid w:val="008C1775"/>
    <w:rsid w:val="008C27DD"/>
    <w:rsid w:val="008C5D39"/>
    <w:rsid w:val="008D0E8B"/>
    <w:rsid w:val="008D6EA1"/>
    <w:rsid w:val="008E2E8B"/>
    <w:rsid w:val="008E3D26"/>
    <w:rsid w:val="008F2163"/>
    <w:rsid w:val="008F3E01"/>
    <w:rsid w:val="008F4F7F"/>
    <w:rsid w:val="008F4FB2"/>
    <w:rsid w:val="008F7390"/>
    <w:rsid w:val="008F74D7"/>
    <w:rsid w:val="00905036"/>
    <w:rsid w:val="00942CFF"/>
    <w:rsid w:val="00946C5E"/>
    <w:rsid w:val="00946D37"/>
    <w:rsid w:val="009500B5"/>
    <w:rsid w:val="00953948"/>
    <w:rsid w:val="00957C79"/>
    <w:rsid w:val="00961B23"/>
    <w:rsid w:val="00964BEA"/>
    <w:rsid w:val="00964DF5"/>
    <w:rsid w:val="00970532"/>
    <w:rsid w:val="00972830"/>
    <w:rsid w:val="009836A3"/>
    <w:rsid w:val="00984992"/>
    <w:rsid w:val="0098502F"/>
    <w:rsid w:val="009A477B"/>
    <w:rsid w:val="009B6C56"/>
    <w:rsid w:val="009B7CE6"/>
    <w:rsid w:val="009C10C2"/>
    <w:rsid w:val="009C2AC0"/>
    <w:rsid w:val="009D10E0"/>
    <w:rsid w:val="009D130F"/>
    <w:rsid w:val="009D344B"/>
    <w:rsid w:val="009D7BFF"/>
    <w:rsid w:val="009E1D45"/>
    <w:rsid w:val="009F07ED"/>
    <w:rsid w:val="009F4B92"/>
    <w:rsid w:val="00A02A81"/>
    <w:rsid w:val="00A07EE3"/>
    <w:rsid w:val="00A11D94"/>
    <w:rsid w:val="00A17964"/>
    <w:rsid w:val="00A17B95"/>
    <w:rsid w:val="00A23A22"/>
    <w:rsid w:val="00A23A89"/>
    <w:rsid w:val="00A25841"/>
    <w:rsid w:val="00A27E9C"/>
    <w:rsid w:val="00A30F48"/>
    <w:rsid w:val="00A31699"/>
    <w:rsid w:val="00A3604B"/>
    <w:rsid w:val="00A37F79"/>
    <w:rsid w:val="00A41224"/>
    <w:rsid w:val="00A4125E"/>
    <w:rsid w:val="00A539EE"/>
    <w:rsid w:val="00A578EE"/>
    <w:rsid w:val="00A614A6"/>
    <w:rsid w:val="00A66D69"/>
    <w:rsid w:val="00A71AA1"/>
    <w:rsid w:val="00A721FD"/>
    <w:rsid w:val="00A73E9A"/>
    <w:rsid w:val="00A7625D"/>
    <w:rsid w:val="00A76BE8"/>
    <w:rsid w:val="00A84606"/>
    <w:rsid w:val="00A84898"/>
    <w:rsid w:val="00A85C8D"/>
    <w:rsid w:val="00A87A62"/>
    <w:rsid w:val="00A91B51"/>
    <w:rsid w:val="00A9650E"/>
    <w:rsid w:val="00AB4455"/>
    <w:rsid w:val="00AC454A"/>
    <w:rsid w:val="00AC5748"/>
    <w:rsid w:val="00AC5BCC"/>
    <w:rsid w:val="00AC7E13"/>
    <w:rsid w:val="00AD1C63"/>
    <w:rsid w:val="00AD1E33"/>
    <w:rsid w:val="00AE1D6A"/>
    <w:rsid w:val="00AE49D2"/>
    <w:rsid w:val="00AE72DB"/>
    <w:rsid w:val="00AF2DBC"/>
    <w:rsid w:val="00AF355A"/>
    <w:rsid w:val="00B004D1"/>
    <w:rsid w:val="00B16EB8"/>
    <w:rsid w:val="00B1750E"/>
    <w:rsid w:val="00B17F7A"/>
    <w:rsid w:val="00B23FC3"/>
    <w:rsid w:val="00B33A79"/>
    <w:rsid w:val="00B35A72"/>
    <w:rsid w:val="00B40E2C"/>
    <w:rsid w:val="00B466D6"/>
    <w:rsid w:val="00B476C3"/>
    <w:rsid w:val="00B60639"/>
    <w:rsid w:val="00B627BC"/>
    <w:rsid w:val="00B63937"/>
    <w:rsid w:val="00B6585E"/>
    <w:rsid w:val="00B70316"/>
    <w:rsid w:val="00B7314C"/>
    <w:rsid w:val="00B74C45"/>
    <w:rsid w:val="00B77879"/>
    <w:rsid w:val="00B80597"/>
    <w:rsid w:val="00B80F5F"/>
    <w:rsid w:val="00B828AF"/>
    <w:rsid w:val="00B82BB3"/>
    <w:rsid w:val="00B84361"/>
    <w:rsid w:val="00B8788A"/>
    <w:rsid w:val="00B90579"/>
    <w:rsid w:val="00B94644"/>
    <w:rsid w:val="00BA2566"/>
    <w:rsid w:val="00BA4F72"/>
    <w:rsid w:val="00BA5BCB"/>
    <w:rsid w:val="00BA7BE0"/>
    <w:rsid w:val="00BB40D4"/>
    <w:rsid w:val="00BB68BF"/>
    <w:rsid w:val="00BE097C"/>
    <w:rsid w:val="00BE2024"/>
    <w:rsid w:val="00BE6813"/>
    <w:rsid w:val="00BF0AC0"/>
    <w:rsid w:val="00BF2A03"/>
    <w:rsid w:val="00BF2A96"/>
    <w:rsid w:val="00BF4A82"/>
    <w:rsid w:val="00BF5351"/>
    <w:rsid w:val="00BF64F0"/>
    <w:rsid w:val="00BF6FC3"/>
    <w:rsid w:val="00BF70F6"/>
    <w:rsid w:val="00C01FD8"/>
    <w:rsid w:val="00C05CAB"/>
    <w:rsid w:val="00C159F9"/>
    <w:rsid w:val="00C15BC8"/>
    <w:rsid w:val="00C23371"/>
    <w:rsid w:val="00C23B5B"/>
    <w:rsid w:val="00C241D3"/>
    <w:rsid w:val="00C30500"/>
    <w:rsid w:val="00C349B3"/>
    <w:rsid w:val="00C34CC1"/>
    <w:rsid w:val="00C36454"/>
    <w:rsid w:val="00C5134E"/>
    <w:rsid w:val="00C51944"/>
    <w:rsid w:val="00C51E05"/>
    <w:rsid w:val="00C632F9"/>
    <w:rsid w:val="00C64476"/>
    <w:rsid w:val="00C74BF6"/>
    <w:rsid w:val="00C82A41"/>
    <w:rsid w:val="00C84600"/>
    <w:rsid w:val="00C86A8B"/>
    <w:rsid w:val="00C94964"/>
    <w:rsid w:val="00CA2935"/>
    <w:rsid w:val="00CA3091"/>
    <w:rsid w:val="00CA3322"/>
    <w:rsid w:val="00CB5AA3"/>
    <w:rsid w:val="00CB689A"/>
    <w:rsid w:val="00CC293E"/>
    <w:rsid w:val="00CC2D6A"/>
    <w:rsid w:val="00CC55E3"/>
    <w:rsid w:val="00CE55B5"/>
    <w:rsid w:val="00CE569B"/>
    <w:rsid w:val="00CE6088"/>
    <w:rsid w:val="00CE6EE0"/>
    <w:rsid w:val="00CF02C7"/>
    <w:rsid w:val="00CF2AC1"/>
    <w:rsid w:val="00CF3DB4"/>
    <w:rsid w:val="00CF603F"/>
    <w:rsid w:val="00CF7C4C"/>
    <w:rsid w:val="00D030D4"/>
    <w:rsid w:val="00D061FB"/>
    <w:rsid w:val="00D15AF1"/>
    <w:rsid w:val="00D1766A"/>
    <w:rsid w:val="00D25787"/>
    <w:rsid w:val="00D3052D"/>
    <w:rsid w:val="00D3153B"/>
    <w:rsid w:val="00D3271A"/>
    <w:rsid w:val="00D32FC6"/>
    <w:rsid w:val="00D33B88"/>
    <w:rsid w:val="00D340B9"/>
    <w:rsid w:val="00D358DD"/>
    <w:rsid w:val="00D5023F"/>
    <w:rsid w:val="00D50299"/>
    <w:rsid w:val="00D5156E"/>
    <w:rsid w:val="00D523E9"/>
    <w:rsid w:val="00D57660"/>
    <w:rsid w:val="00D6102A"/>
    <w:rsid w:val="00D626DE"/>
    <w:rsid w:val="00D6286A"/>
    <w:rsid w:val="00D66822"/>
    <w:rsid w:val="00D70C08"/>
    <w:rsid w:val="00D710AE"/>
    <w:rsid w:val="00D73380"/>
    <w:rsid w:val="00D858FF"/>
    <w:rsid w:val="00D862B8"/>
    <w:rsid w:val="00D94284"/>
    <w:rsid w:val="00DA1D35"/>
    <w:rsid w:val="00DA2427"/>
    <w:rsid w:val="00DA61FE"/>
    <w:rsid w:val="00DA622A"/>
    <w:rsid w:val="00DB1FA2"/>
    <w:rsid w:val="00DB6F10"/>
    <w:rsid w:val="00DC11EB"/>
    <w:rsid w:val="00DC145E"/>
    <w:rsid w:val="00DD2C52"/>
    <w:rsid w:val="00DE1FCA"/>
    <w:rsid w:val="00DE506F"/>
    <w:rsid w:val="00DE59AB"/>
    <w:rsid w:val="00DE60F4"/>
    <w:rsid w:val="00DF30DA"/>
    <w:rsid w:val="00DF4715"/>
    <w:rsid w:val="00DF49FD"/>
    <w:rsid w:val="00DF5573"/>
    <w:rsid w:val="00E115C3"/>
    <w:rsid w:val="00E13235"/>
    <w:rsid w:val="00E22825"/>
    <w:rsid w:val="00E27D47"/>
    <w:rsid w:val="00E318EF"/>
    <w:rsid w:val="00E36F1E"/>
    <w:rsid w:val="00E44BBA"/>
    <w:rsid w:val="00E4750D"/>
    <w:rsid w:val="00E500A5"/>
    <w:rsid w:val="00E51D9F"/>
    <w:rsid w:val="00E51FD9"/>
    <w:rsid w:val="00E543DC"/>
    <w:rsid w:val="00E55AC4"/>
    <w:rsid w:val="00E562EC"/>
    <w:rsid w:val="00E63122"/>
    <w:rsid w:val="00E641E8"/>
    <w:rsid w:val="00E647E3"/>
    <w:rsid w:val="00E658AA"/>
    <w:rsid w:val="00E66D66"/>
    <w:rsid w:val="00E7008B"/>
    <w:rsid w:val="00E732A9"/>
    <w:rsid w:val="00E927D4"/>
    <w:rsid w:val="00E96298"/>
    <w:rsid w:val="00EB516E"/>
    <w:rsid w:val="00EB5FDC"/>
    <w:rsid w:val="00EC0A51"/>
    <w:rsid w:val="00EC0F7E"/>
    <w:rsid w:val="00EC5782"/>
    <w:rsid w:val="00EC66F9"/>
    <w:rsid w:val="00ED09D8"/>
    <w:rsid w:val="00ED1BC1"/>
    <w:rsid w:val="00ED6EAA"/>
    <w:rsid w:val="00EF2236"/>
    <w:rsid w:val="00EF36D9"/>
    <w:rsid w:val="00F050F6"/>
    <w:rsid w:val="00F072BA"/>
    <w:rsid w:val="00F20735"/>
    <w:rsid w:val="00F262EF"/>
    <w:rsid w:val="00F31111"/>
    <w:rsid w:val="00F342A8"/>
    <w:rsid w:val="00F3511C"/>
    <w:rsid w:val="00F37732"/>
    <w:rsid w:val="00F41305"/>
    <w:rsid w:val="00F41ABA"/>
    <w:rsid w:val="00F45601"/>
    <w:rsid w:val="00F4747D"/>
    <w:rsid w:val="00F56639"/>
    <w:rsid w:val="00F62587"/>
    <w:rsid w:val="00F638A8"/>
    <w:rsid w:val="00F66466"/>
    <w:rsid w:val="00F92DF2"/>
    <w:rsid w:val="00F941DE"/>
    <w:rsid w:val="00F97536"/>
    <w:rsid w:val="00F97866"/>
    <w:rsid w:val="00FB0E88"/>
    <w:rsid w:val="00FB0EE7"/>
    <w:rsid w:val="00FB18B1"/>
    <w:rsid w:val="00FB2BB9"/>
    <w:rsid w:val="00FB2D50"/>
    <w:rsid w:val="00FB48D9"/>
    <w:rsid w:val="00FB69AC"/>
    <w:rsid w:val="00FC2046"/>
    <w:rsid w:val="00FD7806"/>
    <w:rsid w:val="00FE573A"/>
    <w:rsid w:val="00FE6E18"/>
    <w:rsid w:val="00FF0B9F"/>
    <w:rsid w:val="00FF380B"/>
    <w:rsid w:val="00FF4085"/>
    <w:rsid w:val="01488535"/>
    <w:rsid w:val="0242B05F"/>
    <w:rsid w:val="0405EB30"/>
    <w:rsid w:val="074EB406"/>
    <w:rsid w:val="08D15C0A"/>
    <w:rsid w:val="09EC7067"/>
    <w:rsid w:val="0D98B039"/>
    <w:rsid w:val="0DBE8EE8"/>
    <w:rsid w:val="0F1DDAA4"/>
    <w:rsid w:val="12BC064F"/>
    <w:rsid w:val="1470FF0D"/>
    <w:rsid w:val="15439524"/>
    <w:rsid w:val="1637CA7C"/>
    <w:rsid w:val="178F7772"/>
    <w:rsid w:val="1D15FC9B"/>
    <w:rsid w:val="224B10FB"/>
    <w:rsid w:val="24BD15E7"/>
    <w:rsid w:val="26793657"/>
    <w:rsid w:val="29ECAFF0"/>
    <w:rsid w:val="2AE52984"/>
    <w:rsid w:val="2B7907A5"/>
    <w:rsid w:val="2E2DEB63"/>
    <w:rsid w:val="2ECDC5B9"/>
    <w:rsid w:val="2F21C456"/>
    <w:rsid w:val="3029846C"/>
    <w:rsid w:val="33E3FE5C"/>
    <w:rsid w:val="3CC86C1F"/>
    <w:rsid w:val="3EDB756F"/>
    <w:rsid w:val="4094C39D"/>
    <w:rsid w:val="40C28164"/>
    <w:rsid w:val="40F41172"/>
    <w:rsid w:val="42B9097B"/>
    <w:rsid w:val="496465E0"/>
    <w:rsid w:val="498E6889"/>
    <w:rsid w:val="4C3613B2"/>
    <w:rsid w:val="4C438770"/>
    <w:rsid w:val="4DE3E1CD"/>
    <w:rsid w:val="4F80A8C1"/>
    <w:rsid w:val="52EAD01F"/>
    <w:rsid w:val="53488460"/>
    <w:rsid w:val="54B5BD1B"/>
    <w:rsid w:val="54D62F49"/>
    <w:rsid w:val="554731CE"/>
    <w:rsid w:val="554C2851"/>
    <w:rsid w:val="56EDABD0"/>
    <w:rsid w:val="5D6EC928"/>
    <w:rsid w:val="5D8904ED"/>
    <w:rsid w:val="5FEE1EBD"/>
    <w:rsid w:val="634C0B92"/>
    <w:rsid w:val="6499FE59"/>
    <w:rsid w:val="6587DE55"/>
    <w:rsid w:val="6766519E"/>
    <w:rsid w:val="6785C053"/>
    <w:rsid w:val="68CF77A9"/>
    <w:rsid w:val="69C33A9C"/>
    <w:rsid w:val="6AB1EEF8"/>
    <w:rsid w:val="6AF2C1C6"/>
    <w:rsid w:val="6BFF6216"/>
    <w:rsid w:val="6C2E0B5D"/>
    <w:rsid w:val="71C7C0BC"/>
    <w:rsid w:val="7543F3FD"/>
    <w:rsid w:val="78CA58EE"/>
    <w:rsid w:val="7B7D595A"/>
    <w:rsid w:val="7BDC19FA"/>
    <w:rsid w:val="7D10FF28"/>
    <w:rsid w:val="7D518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2"/>
    </o:shapelayout>
  </w:shapeDefaults>
  <w:decimalSymbol w:val="."/>
  <w:listSeparator w:val=","/>
  <w14:docId w14:val="36B8E2D7"/>
  <w15:docId w15:val="{1350D59C-99D4-4576-B5F9-5D8FB024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TC Bookman" w:eastAsia="Times New Roman" w:hAnsi="ITC Book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5C2"/>
    <w:rPr>
      <w:rFonts w:ascii="LinePrinter" w:hAnsi="LinePrinter"/>
      <w:sz w:val="17"/>
      <w:lang w:val="en-US" w:eastAsia="en-US"/>
    </w:rPr>
  </w:style>
  <w:style w:type="paragraph" w:styleId="Heading1">
    <w:name w:val="heading 1"/>
    <w:basedOn w:val="Normal"/>
    <w:next w:val="Normal"/>
    <w:qFormat/>
    <w:rsid w:val="00275157"/>
    <w:pPr>
      <w:keepNext/>
      <w:spacing w:before="240" w:after="60"/>
      <w:outlineLvl w:val="0"/>
    </w:pPr>
    <w:rPr>
      <w:rFonts w:ascii="Arial" w:hAnsi="Arial"/>
      <w:b/>
      <w:sz w:val="28"/>
    </w:rPr>
  </w:style>
  <w:style w:type="paragraph" w:styleId="Heading2">
    <w:name w:val="heading 2"/>
    <w:basedOn w:val="Normal"/>
    <w:next w:val="Normal"/>
    <w:qFormat/>
    <w:rsid w:val="00275157"/>
    <w:pPr>
      <w:keepNext/>
      <w:spacing w:before="240" w:after="60"/>
      <w:outlineLvl w:val="1"/>
    </w:pPr>
    <w:rPr>
      <w:rFonts w:ascii="Arial" w:hAnsi="Arial"/>
      <w:b/>
      <w:i/>
      <w:sz w:val="24"/>
    </w:rPr>
  </w:style>
  <w:style w:type="paragraph" w:styleId="Heading3">
    <w:name w:val="heading 3"/>
    <w:basedOn w:val="Normal"/>
    <w:next w:val="Normal"/>
    <w:qFormat/>
    <w:rsid w:val="00275157"/>
    <w:pPr>
      <w:keepNext/>
      <w:spacing w:before="240" w:after="60"/>
      <w:outlineLvl w:val="2"/>
    </w:pPr>
    <w:rPr>
      <w:rFonts w:ascii="Times" w:hAnsi="Times"/>
      <w:b/>
      <w:sz w:val="24"/>
    </w:rPr>
  </w:style>
  <w:style w:type="paragraph" w:styleId="Heading4">
    <w:name w:val="heading 4"/>
    <w:basedOn w:val="Normal"/>
    <w:next w:val="Normal"/>
    <w:qFormat/>
    <w:rsid w:val="00275157"/>
    <w:pPr>
      <w:keepNext/>
      <w:tabs>
        <w:tab w:val="right" w:pos="9026"/>
      </w:tabs>
      <w:ind w:left="4770" w:hanging="4770"/>
      <w:outlineLvl w:val="3"/>
    </w:pPr>
    <w:rPr>
      <w:rFonts w:ascii="Helvetica" w:hAnsi="Helvetica"/>
      <w:b/>
      <w:sz w:val="20"/>
    </w:rPr>
  </w:style>
  <w:style w:type="paragraph" w:styleId="Heading5">
    <w:name w:val="heading 5"/>
    <w:basedOn w:val="Normal"/>
    <w:next w:val="Normal"/>
    <w:qFormat/>
    <w:rsid w:val="00275157"/>
    <w:pPr>
      <w:keepNext/>
      <w:outlineLvl w:val="4"/>
    </w:pPr>
    <w:rPr>
      <w:rFonts w:ascii="Garamond" w:hAnsi="Garamond"/>
      <w:sz w:val="22"/>
    </w:rPr>
  </w:style>
  <w:style w:type="paragraph" w:styleId="Heading6">
    <w:name w:val="heading 6"/>
    <w:basedOn w:val="Normal"/>
    <w:next w:val="Normal"/>
    <w:qFormat/>
    <w:rsid w:val="00275157"/>
    <w:pPr>
      <w:keepNext/>
      <w:tabs>
        <w:tab w:val="left" w:pos="-1440"/>
        <w:tab w:val="left" w:pos="-720"/>
      </w:tabs>
      <w:spacing w:before="240"/>
      <w:outlineLvl w:val="5"/>
    </w:pPr>
    <w:rPr>
      <w:rFonts w:ascii="Garamond" w:hAnsi="Garamond"/>
      <w:b/>
      <w:bCs/>
      <w:sz w:val="22"/>
    </w:rPr>
  </w:style>
  <w:style w:type="paragraph" w:styleId="Heading7">
    <w:name w:val="heading 7"/>
    <w:basedOn w:val="Normal"/>
    <w:next w:val="Normal"/>
    <w:qFormat/>
    <w:rsid w:val="00275157"/>
    <w:pPr>
      <w:keepNext/>
      <w:tabs>
        <w:tab w:val="left" w:pos="-1440"/>
        <w:tab w:val="left" w:pos="-720"/>
      </w:tabs>
      <w:spacing w:before="120"/>
      <w:outlineLvl w:val="6"/>
    </w:pPr>
    <w:rPr>
      <w:rFonts w:ascii="Garamond" w:hAnsi="Garamond"/>
      <w:sz w:val="22"/>
      <w:u w:val="single"/>
    </w:rPr>
  </w:style>
  <w:style w:type="paragraph" w:styleId="Heading9">
    <w:name w:val="heading 9"/>
    <w:basedOn w:val="Normal"/>
    <w:next w:val="Normal"/>
    <w:qFormat/>
    <w:rsid w:val="00275157"/>
    <w:pPr>
      <w:keepNext/>
      <w:spacing w:line="360" w:lineRule="auto"/>
      <w:jc w:val="both"/>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75157"/>
    <w:pPr>
      <w:tabs>
        <w:tab w:val="center" w:pos="4819"/>
        <w:tab w:val="right" w:pos="9071"/>
      </w:tabs>
    </w:pPr>
  </w:style>
  <w:style w:type="paragraph" w:styleId="Header">
    <w:name w:val="header"/>
    <w:basedOn w:val="Normal"/>
    <w:rsid w:val="00275157"/>
    <w:pPr>
      <w:tabs>
        <w:tab w:val="center" w:pos="4320"/>
        <w:tab w:val="right" w:pos="8640"/>
      </w:tabs>
    </w:pPr>
  </w:style>
  <w:style w:type="paragraph" w:styleId="BodyText">
    <w:name w:val="Body Text"/>
    <w:basedOn w:val="Normal"/>
    <w:rsid w:val="00275157"/>
    <w:pPr>
      <w:tabs>
        <w:tab w:val="left" w:pos="-1440"/>
        <w:tab w:val="left" w:pos="-720"/>
      </w:tabs>
      <w:jc w:val="both"/>
    </w:pPr>
    <w:rPr>
      <w:rFonts w:ascii="Helvetica" w:hAnsi="Helvetica"/>
      <w:sz w:val="20"/>
    </w:rPr>
  </w:style>
  <w:style w:type="paragraph" w:styleId="BodyText2">
    <w:name w:val="Body Text 2"/>
    <w:basedOn w:val="Normal"/>
    <w:rsid w:val="00275157"/>
    <w:pPr>
      <w:tabs>
        <w:tab w:val="left" w:pos="-1440"/>
        <w:tab w:val="left" w:pos="-720"/>
      </w:tabs>
      <w:jc w:val="both"/>
    </w:pPr>
    <w:rPr>
      <w:rFonts w:ascii="Helvetica" w:hAnsi="Helvetica"/>
      <w:i/>
      <w:sz w:val="20"/>
    </w:rPr>
  </w:style>
  <w:style w:type="paragraph" w:customStyle="1" w:styleId="HTMLBody">
    <w:name w:val="HTML Body"/>
    <w:rsid w:val="00275157"/>
    <w:rPr>
      <w:rFonts w:ascii="Helvetica" w:hAnsi="Helvetica"/>
      <w:snapToGrid w:val="0"/>
      <w:lang w:val="en-US" w:eastAsia="en-US"/>
    </w:rPr>
  </w:style>
  <w:style w:type="character" w:styleId="PageNumber">
    <w:name w:val="page number"/>
    <w:basedOn w:val="DefaultParagraphFont"/>
    <w:rsid w:val="00275157"/>
  </w:style>
  <w:style w:type="paragraph" w:styleId="NormalWeb">
    <w:name w:val="Normal (Web)"/>
    <w:basedOn w:val="Normal"/>
    <w:rsid w:val="00275157"/>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author">
    <w:name w:val="author"/>
    <w:basedOn w:val="Normal"/>
    <w:rsid w:val="00275157"/>
    <w:pPr>
      <w:overflowPunct w:val="0"/>
      <w:autoSpaceDE w:val="0"/>
      <w:autoSpaceDN w:val="0"/>
      <w:adjustRightInd w:val="0"/>
      <w:spacing w:line="220" w:lineRule="exact"/>
      <w:ind w:firstLine="181"/>
      <w:jc w:val="center"/>
      <w:textAlignment w:val="baseline"/>
    </w:pPr>
    <w:rPr>
      <w:rFonts w:ascii="Photina MT Italic" w:hAnsi="Photina MT Italic"/>
      <w:i/>
      <w:noProof/>
      <w:sz w:val="24"/>
    </w:rPr>
  </w:style>
  <w:style w:type="paragraph" w:customStyle="1" w:styleId="ch">
    <w:name w:val="ch"/>
    <w:rsid w:val="00275157"/>
    <w:pPr>
      <w:overflowPunct w:val="0"/>
      <w:autoSpaceDE w:val="0"/>
      <w:autoSpaceDN w:val="0"/>
      <w:adjustRightInd w:val="0"/>
      <w:spacing w:before="480" w:line="760" w:lineRule="exact"/>
      <w:jc w:val="center"/>
      <w:textAlignment w:val="baseline"/>
    </w:pPr>
    <w:rPr>
      <w:rFonts w:ascii="Photina MT Bold" w:hAnsi="Photina MT Bold"/>
      <w:noProof/>
      <w:sz w:val="72"/>
      <w:lang w:val="en-US" w:eastAsia="en-US"/>
    </w:rPr>
  </w:style>
  <w:style w:type="paragraph" w:styleId="DocumentMap">
    <w:name w:val="Document Map"/>
    <w:basedOn w:val="Normal"/>
    <w:semiHidden/>
    <w:rsid w:val="00275157"/>
    <w:pPr>
      <w:shd w:val="clear" w:color="auto" w:fill="000080"/>
    </w:pPr>
    <w:rPr>
      <w:rFonts w:ascii="Tahoma" w:hAnsi="Tahoma" w:cs="Tahoma"/>
    </w:rPr>
  </w:style>
  <w:style w:type="character" w:styleId="Hyperlink">
    <w:name w:val="Hyperlink"/>
    <w:basedOn w:val="DefaultParagraphFont"/>
    <w:rsid w:val="00275157"/>
    <w:rPr>
      <w:color w:val="0000FF"/>
      <w:u w:val="single"/>
    </w:rPr>
  </w:style>
  <w:style w:type="paragraph" w:customStyle="1" w:styleId="Default">
    <w:name w:val="Default"/>
    <w:rsid w:val="00275157"/>
    <w:pPr>
      <w:autoSpaceDE w:val="0"/>
      <w:autoSpaceDN w:val="0"/>
      <w:adjustRightInd w:val="0"/>
    </w:pPr>
    <w:rPr>
      <w:rFonts w:ascii="Arial" w:hAnsi="Arial" w:cs="Arial"/>
      <w:lang w:val="en-US" w:eastAsia="en-US"/>
    </w:rPr>
  </w:style>
  <w:style w:type="paragraph" w:customStyle="1" w:styleId="SP118877">
    <w:name w:val="SP118877"/>
    <w:basedOn w:val="Default"/>
    <w:next w:val="Default"/>
    <w:rsid w:val="00275157"/>
    <w:pPr>
      <w:spacing w:before="280" w:after="280"/>
    </w:pPr>
    <w:rPr>
      <w:rFonts w:cs="Times New Roman"/>
      <w:sz w:val="24"/>
      <w:szCs w:val="24"/>
    </w:rPr>
  </w:style>
  <w:style w:type="character" w:styleId="FollowedHyperlink">
    <w:name w:val="FollowedHyperlink"/>
    <w:basedOn w:val="DefaultParagraphFont"/>
    <w:rsid w:val="00275157"/>
    <w:rPr>
      <w:color w:val="800080"/>
      <w:u w:val="single"/>
    </w:rPr>
  </w:style>
  <w:style w:type="character" w:styleId="Emphasis">
    <w:name w:val="Emphasis"/>
    <w:basedOn w:val="DefaultParagraphFont"/>
    <w:qFormat/>
    <w:rsid w:val="00275157"/>
    <w:rPr>
      <w:i/>
      <w:iCs/>
    </w:rPr>
  </w:style>
  <w:style w:type="paragraph" w:customStyle="1" w:styleId="Author0">
    <w:name w:val="Author"/>
    <w:basedOn w:val="Normal"/>
    <w:rsid w:val="00275157"/>
    <w:pPr>
      <w:spacing w:after="480"/>
    </w:pPr>
    <w:rPr>
      <w:rFonts w:ascii="Times New Roman" w:hAnsi="Times New Roman"/>
      <w:b/>
      <w:i/>
      <w:sz w:val="24"/>
      <w:szCs w:val="24"/>
    </w:rPr>
  </w:style>
  <w:style w:type="character" w:styleId="FootnoteReference">
    <w:name w:val="footnote reference"/>
    <w:basedOn w:val="DefaultParagraphFont"/>
    <w:semiHidden/>
    <w:rsid w:val="00275157"/>
    <w:rPr>
      <w:vertAlign w:val="superscript"/>
    </w:rPr>
  </w:style>
  <w:style w:type="paragraph" w:customStyle="1" w:styleId="Footnote">
    <w:name w:val="Footnote"/>
    <w:basedOn w:val="Normal"/>
    <w:rsid w:val="00275157"/>
    <w:pPr>
      <w:tabs>
        <w:tab w:val="left" w:pos="340"/>
      </w:tabs>
      <w:spacing w:after="40"/>
      <w:ind w:left="340" w:hanging="340"/>
      <w:jc w:val="both"/>
    </w:pPr>
    <w:rPr>
      <w:rFonts w:ascii="Times New Roman" w:hAnsi="Times New Roman"/>
      <w:sz w:val="18"/>
      <w:szCs w:val="24"/>
    </w:rPr>
  </w:style>
  <w:style w:type="paragraph" w:styleId="BalloonText">
    <w:name w:val="Balloon Text"/>
    <w:basedOn w:val="Normal"/>
    <w:link w:val="BalloonTextChar"/>
    <w:rsid w:val="00496FE0"/>
    <w:rPr>
      <w:rFonts w:ascii="Tahoma" w:hAnsi="Tahoma" w:cs="Tahoma"/>
      <w:sz w:val="16"/>
      <w:szCs w:val="16"/>
    </w:rPr>
  </w:style>
  <w:style w:type="character" w:customStyle="1" w:styleId="BalloonTextChar">
    <w:name w:val="Balloon Text Char"/>
    <w:basedOn w:val="DefaultParagraphFont"/>
    <w:link w:val="BalloonText"/>
    <w:rsid w:val="00496FE0"/>
    <w:rPr>
      <w:rFonts w:ascii="Tahoma" w:hAnsi="Tahoma" w:cs="Tahoma"/>
      <w:sz w:val="16"/>
      <w:szCs w:val="16"/>
      <w:lang w:val="en-US" w:eastAsia="en-US"/>
    </w:rPr>
  </w:style>
  <w:style w:type="paragraph" w:styleId="ListParagraph">
    <w:name w:val="List Paragraph"/>
    <w:basedOn w:val="Normal"/>
    <w:uiPriority w:val="34"/>
    <w:qFormat/>
    <w:rsid w:val="00610406"/>
    <w:pPr>
      <w:ind w:left="720"/>
      <w:contextualSpacing/>
    </w:pPr>
  </w:style>
  <w:style w:type="character" w:customStyle="1" w:styleId="FooterChar">
    <w:name w:val="Footer Char"/>
    <w:basedOn w:val="DefaultParagraphFont"/>
    <w:link w:val="Footer"/>
    <w:uiPriority w:val="99"/>
    <w:rsid w:val="008F3E01"/>
    <w:rPr>
      <w:rFonts w:ascii="LinePrinter" w:hAnsi="LinePrinter"/>
      <w:sz w:val="17"/>
      <w:lang w:val="en-US" w:eastAsia="en-US"/>
    </w:rPr>
  </w:style>
  <w:style w:type="character" w:styleId="CommentReference">
    <w:name w:val="annotation reference"/>
    <w:basedOn w:val="DefaultParagraphFont"/>
    <w:semiHidden/>
    <w:unhideWhenUsed/>
    <w:rsid w:val="003A4F64"/>
    <w:rPr>
      <w:sz w:val="16"/>
      <w:szCs w:val="16"/>
    </w:rPr>
  </w:style>
  <w:style w:type="paragraph" w:styleId="CommentText">
    <w:name w:val="annotation text"/>
    <w:basedOn w:val="Normal"/>
    <w:link w:val="CommentTextChar"/>
    <w:semiHidden/>
    <w:unhideWhenUsed/>
    <w:rsid w:val="003A4F64"/>
    <w:rPr>
      <w:sz w:val="20"/>
    </w:rPr>
  </w:style>
  <w:style w:type="character" w:customStyle="1" w:styleId="CommentTextChar">
    <w:name w:val="Comment Text Char"/>
    <w:basedOn w:val="DefaultParagraphFont"/>
    <w:link w:val="CommentText"/>
    <w:semiHidden/>
    <w:rsid w:val="003A4F64"/>
    <w:rPr>
      <w:rFonts w:ascii="LinePrinter" w:hAnsi="LinePrinter"/>
      <w:lang w:val="en-US" w:eastAsia="en-US"/>
    </w:rPr>
  </w:style>
  <w:style w:type="paragraph" w:styleId="CommentSubject">
    <w:name w:val="annotation subject"/>
    <w:basedOn w:val="CommentText"/>
    <w:next w:val="CommentText"/>
    <w:link w:val="CommentSubjectChar"/>
    <w:semiHidden/>
    <w:unhideWhenUsed/>
    <w:rsid w:val="003A4F64"/>
    <w:rPr>
      <w:b/>
      <w:bCs/>
    </w:rPr>
  </w:style>
  <w:style w:type="character" w:customStyle="1" w:styleId="CommentSubjectChar">
    <w:name w:val="Comment Subject Char"/>
    <w:basedOn w:val="CommentTextChar"/>
    <w:link w:val="CommentSubject"/>
    <w:semiHidden/>
    <w:rsid w:val="003A4F64"/>
    <w:rPr>
      <w:rFonts w:ascii="LinePrinter" w:hAnsi="LinePrinter"/>
      <w:b/>
      <w:bCs/>
      <w:lang w:val="en-US" w:eastAsia="en-US"/>
    </w:rPr>
  </w:style>
  <w:style w:type="character" w:styleId="Strong">
    <w:name w:val="Strong"/>
    <w:basedOn w:val="DefaultParagraphFont"/>
    <w:uiPriority w:val="22"/>
    <w:qFormat/>
    <w:rsid w:val="00621F9C"/>
    <w:rPr>
      <w:b/>
      <w:bCs/>
    </w:rPr>
  </w:style>
  <w:style w:type="character" w:customStyle="1" w:styleId="UnresolvedMention1">
    <w:name w:val="Unresolved Mention1"/>
    <w:basedOn w:val="DefaultParagraphFont"/>
    <w:uiPriority w:val="99"/>
    <w:semiHidden/>
    <w:unhideWhenUsed/>
    <w:rsid w:val="005F0CE6"/>
    <w:rPr>
      <w:color w:val="605E5C"/>
      <w:shd w:val="clear" w:color="auto" w:fill="E1DFDD"/>
    </w:rPr>
  </w:style>
  <w:style w:type="character" w:styleId="UnresolvedMention">
    <w:name w:val="Unresolved Mention"/>
    <w:basedOn w:val="DefaultParagraphFont"/>
    <w:uiPriority w:val="99"/>
    <w:semiHidden/>
    <w:unhideWhenUsed/>
    <w:rsid w:val="001D5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5616">
      <w:bodyDiv w:val="1"/>
      <w:marLeft w:val="0"/>
      <w:marRight w:val="0"/>
      <w:marTop w:val="0"/>
      <w:marBottom w:val="0"/>
      <w:divBdr>
        <w:top w:val="none" w:sz="0" w:space="0" w:color="auto"/>
        <w:left w:val="none" w:sz="0" w:space="0" w:color="auto"/>
        <w:bottom w:val="none" w:sz="0" w:space="0" w:color="auto"/>
        <w:right w:val="none" w:sz="0" w:space="0" w:color="auto"/>
      </w:divBdr>
    </w:div>
    <w:div w:id="704058049">
      <w:bodyDiv w:val="1"/>
      <w:marLeft w:val="0"/>
      <w:marRight w:val="0"/>
      <w:marTop w:val="0"/>
      <w:marBottom w:val="0"/>
      <w:divBdr>
        <w:top w:val="none" w:sz="0" w:space="0" w:color="auto"/>
        <w:left w:val="none" w:sz="0" w:space="0" w:color="auto"/>
        <w:bottom w:val="none" w:sz="0" w:space="0" w:color="auto"/>
        <w:right w:val="none" w:sz="0" w:space="0" w:color="auto"/>
      </w:divBdr>
    </w:div>
    <w:div w:id="1059591869">
      <w:bodyDiv w:val="1"/>
      <w:marLeft w:val="0"/>
      <w:marRight w:val="0"/>
      <w:marTop w:val="0"/>
      <w:marBottom w:val="0"/>
      <w:divBdr>
        <w:top w:val="none" w:sz="0" w:space="0" w:color="auto"/>
        <w:left w:val="none" w:sz="0" w:space="0" w:color="auto"/>
        <w:bottom w:val="none" w:sz="0" w:space="0" w:color="auto"/>
        <w:right w:val="none" w:sz="0" w:space="0" w:color="auto"/>
      </w:divBdr>
      <w:divsChild>
        <w:div w:id="180123668">
          <w:marLeft w:val="0"/>
          <w:marRight w:val="0"/>
          <w:marTop w:val="0"/>
          <w:marBottom w:val="0"/>
          <w:divBdr>
            <w:top w:val="none" w:sz="0" w:space="0" w:color="auto"/>
            <w:left w:val="none" w:sz="0" w:space="0" w:color="auto"/>
            <w:bottom w:val="none" w:sz="0" w:space="0" w:color="auto"/>
            <w:right w:val="none" w:sz="0" w:space="0" w:color="auto"/>
          </w:divBdr>
        </w:div>
        <w:div w:id="651376010">
          <w:marLeft w:val="0"/>
          <w:marRight w:val="0"/>
          <w:marTop w:val="0"/>
          <w:marBottom w:val="0"/>
          <w:divBdr>
            <w:top w:val="none" w:sz="0" w:space="0" w:color="auto"/>
            <w:left w:val="none" w:sz="0" w:space="0" w:color="auto"/>
            <w:bottom w:val="none" w:sz="0" w:space="0" w:color="auto"/>
            <w:right w:val="none" w:sz="0" w:space="0" w:color="auto"/>
          </w:divBdr>
        </w:div>
      </w:divsChild>
    </w:div>
    <w:div w:id="1212618708">
      <w:bodyDiv w:val="1"/>
      <w:marLeft w:val="0"/>
      <w:marRight w:val="0"/>
      <w:marTop w:val="0"/>
      <w:marBottom w:val="0"/>
      <w:divBdr>
        <w:top w:val="none" w:sz="0" w:space="0" w:color="auto"/>
        <w:left w:val="none" w:sz="0" w:space="0" w:color="auto"/>
        <w:bottom w:val="none" w:sz="0" w:space="0" w:color="auto"/>
        <w:right w:val="none" w:sz="0" w:space="0" w:color="auto"/>
      </w:divBdr>
    </w:div>
    <w:div w:id="1300306149">
      <w:bodyDiv w:val="1"/>
      <w:marLeft w:val="0"/>
      <w:marRight w:val="0"/>
      <w:marTop w:val="0"/>
      <w:marBottom w:val="0"/>
      <w:divBdr>
        <w:top w:val="none" w:sz="0" w:space="0" w:color="auto"/>
        <w:left w:val="none" w:sz="0" w:space="0" w:color="auto"/>
        <w:bottom w:val="none" w:sz="0" w:space="0" w:color="auto"/>
        <w:right w:val="none" w:sz="0" w:space="0" w:color="auto"/>
      </w:divBdr>
    </w:div>
    <w:div w:id="1464956420">
      <w:bodyDiv w:val="1"/>
      <w:marLeft w:val="0"/>
      <w:marRight w:val="0"/>
      <w:marTop w:val="0"/>
      <w:marBottom w:val="0"/>
      <w:divBdr>
        <w:top w:val="none" w:sz="0" w:space="0" w:color="auto"/>
        <w:left w:val="none" w:sz="0" w:space="0" w:color="auto"/>
        <w:bottom w:val="none" w:sz="0" w:space="0" w:color="auto"/>
        <w:right w:val="none" w:sz="0" w:space="0" w:color="auto"/>
      </w:divBdr>
    </w:div>
    <w:div w:id="1833984851">
      <w:bodyDiv w:val="1"/>
      <w:marLeft w:val="0"/>
      <w:marRight w:val="0"/>
      <w:marTop w:val="0"/>
      <w:marBottom w:val="0"/>
      <w:divBdr>
        <w:top w:val="none" w:sz="0" w:space="0" w:color="auto"/>
        <w:left w:val="none" w:sz="0" w:space="0" w:color="auto"/>
        <w:bottom w:val="none" w:sz="0" w:space="0" w:color="auto"/>
        <w:right w:val="none" w:sz="0" w:space="0" w:color="auto"/>
      </w:divBdr>
      <w:divsChild>
        <w:div w:id="976715040">
          <w:marLeft w:val="0"/>
          <w:marRight w:val="0"/>
          <w:marTop w:val="0"/>
          <w:marBottom w:val="0"/>
          <w:divBdr>
            <w:top w:val="single" w:sz="2" w:space="0" w:color="2E2E2E"/>
            <w:left w:val="single" w:sz="2" w:space="0" w:color="2E2E2E"/>
            <w:bottom w:val="single" w:sz="2" w:space="0" w:color="2E2E2E"/>
            <w:right w:val="single" w:sz="2" w:space="0" w:color="2E2E2E"/>
          </w:divBdr>
          <w:divsChild>
            <w:div w:id="1330643603">
              <w:marLeft w:val="0"/>
              <w:marRight w:val="0"/>
              <w:marTop w:val="0"/>
              <w:marBottom w:val="0"/>
              <w:divBdr>
                <w:top w:val="single" w:sz="6" w:space="0" w:color="C9C9C9"/>
                <w:left w:val="none" w:sz="0" w:space="0" w:color="auto"/>
                <w:bottom w:val="none" w:sz="0" w:space="0" w:color="auto"/>
                <w:right w:val="none" w:sz="0" w:space="0" w:color="auto"/>
              </w:divBdr>
              <w:divsChild>
                <w:div w:id="147291574">
                  <w:marLeft w:val="0"/>
                  <w:marRight w:val="0"/>
                  <w:marTop w:val="0"/>
                  <w:marBottom w:val="0"/>
                  <w:divBdr>
                    <w:top w:val="none" w:sz="0" w:space="0" w:color="auto"/>
                    <w:left w:val="none" w:sz="0" w:space="0" w:color="auto"/>
                    <w:bottom w:val="none" w:sz="0" w:space="0" w:color="auto"/>
                    <w:right w:val="none" w:sz="0" w:space="0" w:color="auto"/>
                  </w:divBdr>
                  <w:divsChild>
                    <w:div w:id="681127055">
                      <w:marLeft w:val="0"/>
                      <w:marRight w:val="0"/>
                      <w:marTop w:val="0"/>
                      <w:marBottom w:val="0"/>
                      <w:divBdr>
                        <w:top w:val="none" w:sz="0" w:space="0" w:color="auto"/>
                        <w:left w:val="none" w:sz="0" w:space="0" w:color="auto"/>
                        <w:bottom w:val="none" w:sz="0" w:space="0" w:color="auto"/>
                        <w:right w:val="none" w:sz="0" w:space="0" w:color="auto"/>
                      </w:divBdr>
                      <w:divsChild>
                        <w:div w:id="1770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771668">
      <w:bodyDiv w:val="1"/>
      <w:marLeft w:val="0"/>
      <w:marRight w:val="0"/>
      <w:marTop w:val="0"/>
      <w:marBottom w:val="0"/>
      <w:divBdr>
        <w:top w:val="none" w:sz="0" w:space="0" w:color="auto"/>
        <w:left w:val="none" w:sz="0" w:space="0" w:color="auto"/>
        <w:bottom w:val="none" w:sz="0" w:space="0" w:color="auto"/>
        <w:right w:val="none" w:sz="0" w:space="0" w:color="auto"/>
      </w:divBdr>
      <w:divsChild>
        <w:div w:id="1020935342">
          <w:marLeft w:val="0"/>
          <w:marRight w:val="0"/>
          <w:marTop w:val="0"/>
          <w:marBottom w:val="0"/>
          <w:divBdr>
            <w:top w:val="none" w:sz="0" w:space="0" w:color="auto"/>
            <w:left w:val="none" w:sz="0" w:space="0" w:color="auto"/>
            <w:bottom w:val="none" w:sz="0" w:space="0" w:color="auto"/>
            <w:right w:val="none" w:sz="0" w:space="0" w:color="auto"/>
          </w:divBdr>
          <w:divsChild>
            <w:div w:id="16291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oeaw.ac.at/fileadmin/subsites/Institute/VID/PDF/Publications/Working_Papers/WP2006_07.pdf" TargetMode="External"/><Relationship Id="rId21" Type="http://schemas.openxmlformats.org/officeDocument/2006/relationships/hyperlink" Target="https://doi.org/10.1002/psp.2599" TargetMode="External"/><Relationship Id="rId42" Type="http://schemas.openxmlformats.org/officeDocument/2006/relationships/hyperlink" Target="http://www.afrikafocus.eu/file/90" TargetMode="External"/><Relationship Id="rId63" Type="http://schemas.openxmlformats.org/officeDocument/2006/relationships/hyperlink" Target="http://www.jstor.org/pss/2137777" TargetMode="External"/><Relationship Id="rId84" Type="http://schemas.openxmlformats.org/officeDocument/2006/relationships/hyperlink" Target="http://www.earthscan.co.uk/?tabid=102005" TargetMode="External"/><Relationship Id="rId138" Type="http://schemas.openxmlformats.org/officeDocument/2006/relationships/hyperlink" Target="http://www.pewforum.org/uploadedFiles/Topics/Religious_Affiliation/Christian/Christianity-fullreport-web.pdf" TargetMode="External"/><Relationship Id="rId159" Type="http://schemas.openxmlformats.org/officeDocument/2006/relationships/hyperlink" Target="http://www.iiasa.ac.at/Research/POP/datasheets/VID_asianDataSheet08_web.pdf" TargetMode="External"/><Relationship Id="rId107" Type="http://schemas.openxmlformats.org/officeDocument/2006/relationships/hyperlink" Target="http://webarchive.iiasa.ac.at/Admin/PUB/Documents/IR-13-013.pdf" TargetMode="External"/><Relationship Id="rId11" Type="http://schemas.openxmlformats.org/officeDocument/2006/relationships/hyperlink" Target="mailto:goujon@iiasa.ac.at" TargetMode="External"/><Relationship Id="rId32" Type="http://schemas.openxmlformats.org/officeDocument/2006/relationships/hyperlink" Target="https://doi.org/10.1007/s12134-018-0575-z" TargetMode="External"/><Relationship Id="rId53" Type="http://schemas.openxmlformats.org/officeDocument/2006/relationships/hyperlink" Target="http://www.iiasa.ac.at/Research/POP/Edu07FP/KC_etal_projection%20of%20population_2010.pdf" TargetMode="External"/><Relationship Id="rId74" Type="http://schemas.openxmlformats.org/officeDocument/2006/relationships/hyperlink" Target="http://onlinelibrary.wiley.com/doi/10.1002/j.2326-4624.2013.tb00006.x/epdf" TargetMode="External"/><Relationship Id="rId128" Type="http://schemas.openxmlformats.org/officeDocument/2006/relationships/hyperlink" Target="https://doi.org/10.2760/4151" TargetMode="External"/><Relationship Id="rId149" Type="http://schemas.openxmlformats.org/officeDocument/2006/relationships/hyperlink" Target="http://www.demografische-forschung.org/" TargetMode="External"/><Relationship Id="rId5" Type="http://schemas.openxmlformats.org/officeDocument/2006/relationships/numbering" Target="numbering.xml"/><Relationship Id="rId95" Type="http://schemas.openxmlformats.org/officeDocument/2006/relationships/hyperlink" Target="https://www.oeaw.ac.at/fileadmin/subsites/Institute/VID/IMG/Publications/Working_Papers/WP2019_02.pdf" TargetMode="External"/><Relationship Id="rId160" Type="http://schemas.openxmlformats.org/officeDocument/2006/relationships/hyperlink" Target="http://www.iiasa.ac.at/Admin/INF/OPT/Summer08/opt-08sum.pdf" TargetMode="External"/><Relationship Id="rId22" Type="http://schemas.openxmlformats.org/officeDocument/2006/relationships/hyperlink" Target="https://dx.doi.org/10.4054/DemRes.2022.46.9" TargetMode="External"/><Relationship Id="rId43" Type="http://schemas.openxmlformats.org/officeDocument/2006/relationships/hyperlink" Target="http://demographic-research.org/volumes/vol33/47/33-47.pdf" TargetMode="External"/><Relationship Id="rId64" Type="http://schemas.openxmlformats.org/officeDocument/2006/relationships/hyperlink" Target="http://www.jstor.org/pss/2137777" TargetMode="External"/><Relationship Id="rId118" Type="http://schemas.openxmlformats.org/officeDocument/2006/relationships/hyperlink" Target="https://unesdoc.unesco.org/ark:/48223/pf0000146062" TargetMode="External"/><Relationship Id="rId139" Type="http://schemas.openxmlformats.org/officeDocument/2006/relationships/hyperlink" Target="http://www.pewforum.org/The-Future-of-the-Global-Muslim-Population.aspx" TargetMode="External"/><Relationship Id="rId85" Type="http://schemas.openxmlformats.org/officeDocument/2006/relationships/hyperlink" Target="https://doi.org/10.1016/B978-0-12-409548-9.10755-9" TargetMode="External"/><Relationship Id="rId150" Type="http://schemas.openxmlformats.org/officeDocument/2006/relationships/hyperlink" Target="http://www3.iiasa.ac.at/web/home/research/researchPrograms/WorldPopulation/PublicationsMediaCoverage/ModelsData/models_and_data.html" TargetMode="External"/><Relationship Id="rId12" Type="http://schemas.openxmlformats.org/officeDocument/2006/relationships/hyperlink" Target="mailto:anne.goujon@oeaw.ac.at" TargetMode="External"/><Relationship Id="rId33" Type="http://schemas.openxmlformats.org/officeDocument/2006/relationships/hyperlink" Target="https://doi.org/10.3390/rel9050154" TargetMode="External"/><Relationship Id="rId108" Type="http://schemas.openxmlformats.org/officeDocument/2006/relationships/hyperlink" Target="http://webarchive.iiasa.ac.at/Admin/PUB/Documents/IR-12-016.pdf" TargetMode="External"/><Relationship Id="rId129" Type="http://schemas.openxmlformats.org/officeDocument/2006/relationships/hyperlink" Target="https://doi.org/10.2760/33427" TargetMode="External"/><Relationship Id="rId54" Type="http://schemas.openxmlformats.org/officeDocument/2006/relationships/hyperlink" Target="http://www.pnas.org/content/107/4/1333.full" TargetMode="External"/><Relationship Id="rId70" Type="http://schemas.openxmlformats.org/officeDocument/2006/relationships/hyperlink" Target="https://cdn.intechopen.com/pdfs/62677.pdf" TargetMode="External"/><Relationship Id="rId75" Type="http://schemas.openxmlformats.org/officeDocument/2006/relationships/hyperlink" Target="http://www.usma.edu/gene/SiteAssets/SitePages/Publications/UnderstandingPakistan.pdf" TargetMode="External"/><Relationship Id="rId91" Type="http://schemas.openxmlformats.org/officeDocument/2006/relationships/hyperlink" Target="https://pure.iiasa.ac.at/id/eprint/19141/1/JRC135012_01.pdf" TargetMode="External"/><Relationship Id="rId96" Type="http://schemas.openxmlformats.org/officeDocument/2006/relationships/hyperlink" Target="https://www.oeaw.ac.at/fileadmin/subsites/Institute/VID/IMG/Publications/Working_Papers/WP2019_06.pdf" TargetMode="External"/><Relationship Id="rId140" Type="http://schemas.openxmlformats.org/officeDocument/2006/relationships/hyperlink" Target="http://www.oeaw.ac.at/vid/download/iusspbrochure.pdf" TargetMode="External"/><Relationship Id="rId145" Type="http://schemas.openxmlformats.org/officeDocument/2006/relationships/hyperlink" Target="http://onlinelibrary.wiley.com/doi/10.1111/jssr.12104/epdf" TargetMode="External"/><Relationship Id="rId161" Type="http://schemas.openxmlformats.org/officeDocument/2006/relationships/header" Target="header1.xml"/><Relationship Id="rId16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oi.org/10.2478/jos-2021-0032" TargetMode="External"/><Relationship Id="rId28" Type="http://schemas.openxmlformats.org/officeDocument/2006/relationships/hyperlink" Target="https://doi.org/10.3390/su12239803" TargetMode="External"/><Relationship Id="rId49" Type="http://schemas.openxmlformats.org/officeDocument/2006/relationships/hyperlink" Target="http://socrel.oxfordjournals.org/content/early/2011/08/07/socrel.srr033.abstract" TargetMode="External"/><Relationship Id="rId114" Type="http://schemas.openxmlformats.org/officeDocument/2006/relationships/hyperlink" Target="http://pure.iiasa.ac.at/8445" TargetMode="External"/><Relationship Id="rId119" Type="http://schemas.openxmlformats.org/officeDocument/2006/relationships/hyperlink" Target="http://www.oeaw.ac.at/fileadmin/subsites/Institute/VID/PDF/Publications/Working_Papers/WP2004_1.pdf" TargetMode="External"/><Relationship Id="rId44" Type="http://schemas.openxmlformats.org/officeDocument/2006/relationships/hyperlink" Target="http://www.sciencedirect.com/science/article/pii/S0738059315001248" TargetMode="External"/><Relationship Id="rId60" Type="http://schemas.openxmlformats.org/officeDocument/2006/relationships/hyperlink" Target="http://www.vaestoliitto.fi/@Bin/357787/YB+04_Tazi+et+al_5-24.pdf" TargetMode="External"/><Relationship Id="rId65" Type="http://schemas.openxmlformats.org/officeDocument/2006/relationships/hyperlink" Target="http://www.iiasa.ac.at/Admin/PUB/Documents/RR-96-011.pdf" TargetMode="External"/><Relationship Id="rId81" Type="http://schemas.openxmlformats.org/officeDocument/2006/relationships/hyperlink" Target="http://www.earthscan.co.uk/?tabid=1051" TargetMode="External"/><Relationship Id="rId86" Type="http://schemas.openxmlformats.org/officeDocument/2006/relationships/hyperlink" Target="http://www.eolss.net/outlinecomponents/Sustainable-Human-Development.aspx" TargetMode="External"/><Relationship Id="rId130" Type="http://schemas.openxmlformats.org/officeDocument/2006/relationships/hyperlink" Target="https://doi.org/10.2760/658945" TargetMode="External"/><Relationship Id="rId135" Type="http://schemas.openxmlformats.org/officeDocument/2006/relationships/hyperlink" Target="https://www.ecssr.com/ECSSR/appmanager/portal/ecssr?_nfpb=true&amp;_nfls=false&amp;_pageLabel=PublicationsPage&amp;lang=en&amp;_event=viewDetails&amp;publicationId=%2FPublications%2FSeries%2FEmiratesOccasionalPapers%2FPublications_0865.xml" TargetMode="External"/><Relationship Id="rId151" Type="http://schemas.openxmlformats.org/officeDocument/2006/relationships/hyperlink" Target="http://www3.iiasa.ac.at/web/home/resources/publications/IIASAMagazineOptions/opt12s.pdf" TargetMode="External"/><Relationship Id="rId156" Type="http://schemas.openxmlformats.org/officeDocument/2006/relationships/hyperlink" Target="http://www.iiasa.ac.at/Admin/PUB/Documents/XO-10-052.pdf" TargetMode="External"/><Relationship Id="rId13" Type="http://schemas.openxmlformats.org/officeDocument/2006/relationships/hyperlink" Target="https://doi.org/10.1002/psp.2848" TargetMode="External"/><Relationship Id="rId18" Type="http://schemas.openxmlformats.org/officeDocument/2006/relationships/hyperlink" Target="https://doi.org/10.2478/jos-2023-0013" TargetMode="External"/><Relationship Id="rId39" Type="http://schemas.openxmlformats.org/officeDocument/2006/relationships/hyperlink" Target="http://dx.doi.org/10.1016/j.ijgo.2016.08.005" TargetMode="External"/><Relationship Id="rId109" Type="http://schemas.openxmlformats.org/officeDocument/2006/relationships/hyperlink" Target="http://www.oeaw.ac.at/fileadmin/subsites/Institute/VID/PDF/Publications/Working_Papers/WP2012_03.pdf" TargetMode="External"/><Relationship Id="rId34" Type="http://schemas.openxmlformats.org/officeDocument/2006/relationships/hyperlink" Target="https://doi.org/10.1186/s12913-018-3098-6" TargetMode="External"/><Relationship Id="rId50" Type="http://schemas.openxmlformats.org/officeDocument/2006/relationships/hyperlink" Target="http://www.cairn.info/resume.php?ID_ARTICLE=COME_075_0033" TargetMode="External"/><Relationship Id="rId55" Type="http://schemas.openxmlformats.org/officeDocument/2006/relationships/hyperlink" Target="http://www.popcouncil.org/publications/books/2008_PDRSuppPopAging.asp" TargetMode="External"/><Relationship Id="rId76" Type="http://schemas.openxmlformats.org/officeDocument/2006/relationships/hyperlink" Target="http://www.mcgraw-hill.es/bcv/guide/capitulo/8448168062.pdf" TargetMode="External"/><Relationship Id="rId97" Type="http://schemas.openxmlformats.org/officeDocument/2006/relationships/hyperlink" Target="https://www.oeaw.ac.at/fileadmin/subsites/Institute/VID/IMG/Publications/Working_Papers/WP2019_02.pdf" TargetMode="External"/><Relationship Id="rId104" Type="http://schemas.openxmlformats.org/officeDocument/2006/relationships/hyperlink" Target="http://webarchive.iiasa.ac.at/Admin/PUB/Documents/IR-15-008.pdf" TargetMode="External"/><Relationship Id="rId120" Type="http://schemas.openxmlformats.org/officeDocument/2006/relationships/hyperlink" Target="http://www.iiasa.ac.at/Admin/PUB/Documents/IR-97-046.pdf" TargetMode="External"/><Relationship Id="rId125" Type="http://schemas.openxmlformats.org/officeDocument/2006/relationships/hyperlink" Target="https://doi.org/10.2760/756870" TargetMode="External"/><Relationship Id="rId141" Type="http://schemas.openxmlformats.org/officeDocument/2006/relationships/hyperlink" Target="file:///S:\Word%20Doc\PUBLICATIONS\NIUSSP_stalls.pdf" TargetMode="External"/><Relationship Id="rId146" Type="http://schemas.openxmlformats.org/officeDocument/2006/relationships/hyperlink" Target="http://www.iiasa.ac.at/web/home/research/researchPrograms/WorldPopulation/PublicationsMediaCoverage/ModelsData/GlobalDataSheet2015.pdf" TargetMode="External"/><Relationship Id="rId16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file:///C:\Users\agoujon\AppData\Local\Microsoft\Windows\INetCache\Content.Outlook\XNHBSLUB\10.1007\978-94-017-9376-6_113" TargetMode="External"/><Relationship Id="rId92" Type="http://schemas.openxmlformats.org/officeDocument/2006/relationships/hyperlink" Target="https://pure.iiasa.ac.at/id/eprint/18890/1/WP-23-007.pdf" TargetMode="External"/><Relationship Id="rId162"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s://link.springer.com/article/10.1007%2Fs11113-020-09582-y" TargetMode="External"/><Relationship Id="rId24" Type="http://schemas.openxmlformats.org/officeDocument/2006/relationships/hyperlink" Target="https://doi.org/10.1007/s12546-021-09263-3" TargetMode="External"/><Relationship Id="rId40" Type="http://schemas.openxmlformats.org/officeDocument/2006/relationships/hyperlink" Target="https://www.cambridge.org/core/services/aop-cambridge-core/content/view/D5540E2C23E4CB89AF08ECD9379B38FD/S2054089216000109a.pdf/a-harmonized-dataset-on-global-educational-attainment-between-1970-and-2060-an-analytical-window-into-recent-trends-and-future-prospects-in-human-capital-development.pdf" TargetMode="External"/><Relationship Id="rId45" Type="http://schemas.openxmlformats.org/officeDocument/2006/relationships/hyperlink" Target="http://www.sciedu.ca/journal/index.php/ijhe/article/view/6287/3849" TargetMode="External"/><Relationship Id="rId66" Type="http://schemas.openxmlformats.org/officeDocument/2006/relationships/hyperlink" Target="https://doi.org/10.1007/978-3-031-02040-7_30" TargetMode="External"/><Relationship Id="rId87" Type="http://schemas.openxmlformats.org/officeDocument/2006/relationships/hyperlink" Target="http://www.eolss.net/outlinecomponents/Sustainable-Human-Development.aspx" TargetMode="External"/><Relationship Id="rId110" Type="http://schemas.openxmlformats.org/officeDocument/2006/relationships/hyperlink" Target="https://pure.iiasa.ac.at/id/eprint/9807/" TargetMode="External"/><Relationship Id="rId115" Type="http://schemas.openxmlformats.org/officeDocument/2006/relationships/hyperlink" Target="http://www.iiasa.ac.at/Admin/PUB/Documents/IR-07-002.pdf" TargetMode="External"/><Relationship Id="rId131" Type="http://schemas.openxmlformats.org/officeDocument/2006/relationships/hyperlink" Target="https://data.europa.eu/doi/10.2760/642022" TargetMode="External"/><Relationship Id="rId136" Type="http://schemas.openxmlformats.org/officeDocument/2006/relationships/hyperlink" Target="http://pure.iiasa.ac.at/13982/" TargetMode="External"/><Relationship Id="rId157" Type="http://schemas.openxmlformats.org/officeDocument/2006/relationships/hyperlink" Target="http://www.demografische-forschung.org/archiv/defo0901.pdf" TargetMode="External"/><Relationship Id="rId61" Type="http://schemas.openxmlformats.org/officeDocument/2006/relationships/hyperlink" Target="http://onlinelibrary.wiley.com/doi/10.1111/j.1728-4457.2001.00323.x/pdf" TargetMode="External"/><Relationship Id="rId82" Type="http://schemas.openxmlformats.org/officeDocument/2006/relationships/hyperlink" Target="http://www.aucpress.com/p-3112-human-capital.aspx" TargetMode="External"/><Relationship Id="rId152" Type="http://schemas.openxmlformats.org/officeDocument/2006/relationships/hyperlink" Target="http://www.demografische-forschung.org/archiv/defo1203.pdf" TargetMode="External"/><Relationship Id="rId19" Type="http://schemas.openxmlformats.org/officeDocument/2006/relationships/hyperlink" Target="https://doi.org/10.1371/journal.pone.0277113" TargetMode="External"/><Relationship Id="rId14" Type="http://schemas.openxmlformats.org/officeDocument/2006/relationships/hyperlink" Target="https://doi.org/10.1177/01979183241242445" TargetMode="External"/><Relationship Id="rId30" Type="http://schemas.openxmlformats.org/officeDocument/2006/relationships/hyperlink" Target="https://doi.org/10.1073/PNAS.1717288116" TargetMode="External"/><Relationship Id="rId35" Type="http://schemas.openxmlformats.org/officeDocument/2006/relationships/hyperlink" Target="https://www.ined.fr/fichier/s_rubrique/27381/551_ang_population.societies.january.fertility.egypt.en.pdf" TargetMode="External"/><Relationship Id="rId56" Type="http://schemas.openxmlformats.org/officeDocument/2006/relationships/hyperlink" Target="http://www.tandfonline.com/doi/pdf/10.1080/17441730801966428" TargetMode="External"/><Relationship Id="rId77" Type="http://schemas.openxmlformats.org/officeDocument/2006/relationships/hyperlink" Target="http://www.unesco.org/new/en/natural-sciences/environment/water/wwap/wwdr/wwdr3-2009/" TargetMode="External"/><Relationship Id="rId100" Type="http://schemas.openxmlformats.org/officeDocument/2006/relationships/hyperlink" Target="https://www.oeaw.ac.at/fileadmin/subsites/Institute/VID/PDF/Publications/Working_Papers/WP2017_06.pdf" TargetMode="External"/><Relationship Id="rId105" Type="http://schemas.openxmlformats.org/officeDocument/2006/relationships/hyperlink" Target="http://webarchive.iiasa.ac.at/Admin/PUB/Documents/IR-14-005.pdf" TargetMode="External"/><Relationship Id="rId126" Type="http://schemas.openxmlformats.org/officeDocument/2006/relationships/hyperlink" Target="https://publications.jrc.ec.europa.eu/repository/handle/JRC129835" TargetMode="External"/><Relationship Id="rId147" Type="http://schemas.openxmlformats.org/officeDocument/2006/relationships/hyperlink" Target="http://oegfe.at/wordpress/wp-content/uploads/2015/07/OEGfE_Policy_Brief-2014.16_01.pdf" TargetMode="External"/><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onlinelibrary.wiley.com/doi/10.1111/j.1468-5906.2010.01510.x/full" TargetMode="External"/><Relationship Id="rId72" Type="http://schemas.openxmlformats.org/officeDocument/2006/relationships/hyperlink" Target="file:///C:\Users\agoujon\AppData\Local\Microsoft\Windows\INetCache\Content.Outlook\XNHBSLUB\10.1007\978-94-017-9376-6_89" TargetMode="External"/><Relationship Id="rId93" Type="http://schemas.openxmlformats.org/officeDocument/2006/relationships/hyperlink" Target="http://pure.iiasa.ac.at/16830" TargetMode="External"/><Relationship Id="rId98" Type="http://schemas.openxmlformats.org/officeDocument/2006/relationships/hyperlink" Target="https://www.oeaw.ac.at/fileadmin/subsites/Institute/VID/PDF/Publications/Working_Papers/WP2018_13.pdf" TargetMode="External"/><Relationship Id="rId121" Type="http://schemas.openxmlformats.org/officeDocument/2006/relationships/hyperlink" Target="http://www.iiasa.ac.at/Admin/PUB/Documents/WP-96-138.pdf" TargetMode="External"/><Relationship Id="rId142" Type="http://schemas.openxmlformats.org/officeDocument/2006/relationships/hyperlink" Target="http://www.iiasa.ac.at/web/home/research/researchPrograms/WorldPopulation/PublicationsMediaCoverage/ModelsData/AsiaDataSheet2018_web.pdf" TargetMode="External"/><Relationship Id="rId163"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https://doi.org/10.1080/00324728.2021.1892170" TargetMode="External"/><Relationship Id="rId46" Type="http://schemas.openxmlformats.org/officeDocument/2006/relationships/hyperlink" Target="http://www.tandfonline.com/doi/pdf/10.1080/13537903.2015.986972" TargetMode="External"/><Relationship Id="rId67" Type="http://schemas.openxmlformats.org/officeDocument/2006/relationships/hyperlink" Target="https://doi.org/10.4324/9780429287213-39" TargetMode="External"/><Relationship Id="rId116" Type="http://schemas.openxmlformats.org/officeDocument/2006/relationships/hyperlink" Target="http://www.oeaw.ac.at/fileadmin/subsites/Institute/VID/PDF/Publications/Working_Papers/WP2006_01.pdf" TargetMode="External"/><Relationship Id="rId137" Type="http://schemas.openxmlformats.org/officeDocument/2006/relationships/hyperlink" Target="http://www.oeaw.ac.at/fileadmin/subsites/Institute/VID/PDF/Publications/diverse_Publications/VID_40years_Web_Final.pdf" TargetMode="External"/><Relationship Id="rId158" Type="http://schemas.openxmlformats.org/officeDocument/2006/relationships/hyperlink" Target="http://www.nidi.nl/Content/NIDI/output/micmac/micmac-d3.pdf" TargetMode="External"/><Relationship Id="rId20" Type="http://schemas.openxmlformats.org/officeDocument/2006/relationships/hyperlink" Target="https://doi.org/10.31899/pdr2022.1006" TargetMode="External"/><Relationship Id="rId41" Type="http://schemas.openxmlformats.org/officeDocument/2006/relationships/hyperlink" Target="http://journals.plos.org/plosone/article?id=10.1371/journal.pone.0163481" TargetMode="External"/><Relationship Id="rId62" Type="http://schemas.openxmlformats.org/officeDocument/2006/relationships/hyperlink" Target="http://www.jstor.org/pss/2807979" TargetMode="External"/><Relationship Id="rId83" Type="http://schemas.openxmlformats.org/officeDocument/2006/relationships/hyperlink" Target="http://www.iiasa.ac.at/Admin/PUB/Documents/RR-00-014.pdf" TargetMode="External"/><Relationship Id="rId88" Type="http://schemas.openxmlformats.org/officeDocument/2006/relationships/hyperlink" Target="http://eu.wiley.com/WileyCDA/WileyTitle/productCd-047085362X,descCd-description.html" TargetMode="External"/><Relationship Id="rId111" Type="http://schemas.openxmlformats.org/officeDocument/2006/relationships/hyperlink" Target="http://www.iiasa.ac.at/Admin/PUB/Documents/IR-08-038.pdf" TargetMode="External"/><Relationship Id="rId132" Type="http://schemas.openxmlformats.org/officeDocument/2006/relationships/hyperlink" Target="https://pure.iiasa.ac.at/15981" TargetMode="External"/><Relationship Id="rId153" Type="http://schemas.openxmlformats.org/officeDocument/2006/relationships/hyperlink" Target="http://www.pewforum.org/uploadedFiles/Topics/Religious_Affiliation/Christian/Christianity-fullreport-web.pdf" TargetMode="External"/><Relationship Id="rId15" Type="http://schemas.openxmlformats.org/officeDocument/2006/relationships/hyperlink" Target="https://doi.org/10.1186/s40878-024-00374-3" TargetMode="External"/><Relationship Id="rId36" Type="http://schemas.openxmlformats.org/officeDocument/2006/relationships/hyperlink" Target="https://www.ined.fr/fichier/s_rubrique/26275/541.population.societies.2017.february.en.pdf" TargetMode="External"/><Relationship Id="rId57" Type="http://schemas.openxmlformats.org/officeDocument/2006/relationships/hyperlink" Target="http://hw.oeaw.ac.at/0xc1aa500d_0x0017f0e4.pdf" TargetMode="External"/><Relationship Id="rId106" Type="http://schemas.openxmlformats.org/officeDocument/2006/relationships/hyperlink" Target="http://webarchive.iiasa.ac.at/Admin/PUB/Documents/IR-13-018.pdf" TargetMode="External"/><Relationship Id="rId127" Type="http://schemas.openxmlformats.org/officeDocument/2006/relationships/hyperlink" Target="https://doi.org/10.2760/825111" TargetMode="External"/><Relationship Id="rId10" Type="http://schemas.openxmlformats.org/officeDocument/2006/relationships/endnotes" Target="endnotes.xml"/><Relationship Id="rId31" Type="http://schemas.openxmlformats.org/officeDocument/2006/relationships/hyperlink" Target="https://doi.org/10.1186/s12978-018-0602-8" TargetMode="External"/><Relationship Id="rId52" Type="http://schemas.openxmlformats.org/officeDocument/2006/relationships/hyperlink" Target="http://www.demografische-forschung.org/archiv/defo1001.pdf" TargetMode="External"/><Relationship Id="rId73" Type="http://schemas.openxmlformats.org/officeDocument/2006/relationships/hyperlink" Target="http://www.oxfordhandbooks.com/view/10.1093/oxfordhb/9780199751990.001.0001/oxfordhb-9780199751990-e-006" TargetMode="External"/><Relationship Id="rId78" Type="http://schemas.openxmlformats.org/officeDocument/2006/relationships/hyperlink" Target="http://www.unesco.org/new/en/natural-sciences/environment/water/wwap/wwdr/wwdr3-2009/" TargetMode="External"/><Relationship Id="rId94" Type="http://schemas.openxmlformats.org/officeDocument/2006/relationships/hyperlink" Target="https://doi.org/10.2760/838390" TargetMode="External"/><Relationship Id="rId99" Type="http://schemas.openxmlformats.org/officeDocument/2006/relationships/hyperlink" Target="https://www.oeaw.ac.at/fileadmin/subsites/Institute/VID/IMG/Publications/Working_Papers/WP2017_09.pdf" TargetMode="External"/><Relationship Id="rId101" Type="http://schemas.openxmlformats.org/officeDocument/2006/relationships/hyperlink" Target="https://www.unescwa.org/sites/www.unescwa.org/files/publications/files/demographic-profile-arab-region-2015-english.pdf" TargetMode="External"/><Relationship Id="rId122" Type="http://schemas.openxmlformats.org/officeDocument/2006/relationships/hyperlink" Target="http://www.iiasa.ac.at/Admin/PUB/Documents/WP-95-081.pdf" TargetMode="External"/><Relationship Id="rId143" Type="http://schemas.openxmlformats.org/officeDocument/2006/relationships/hyperlink" Target="https://www.oeaw.ac.at/vid/data/demographic-data-sheets/european-demographic-data-sheet-2018/" TargetMode="External"/><Relationship Id="rId148" Type="http://schemas.openxmlformats.org/officeDocument/2006/relationships/hyperlink" Target="http://www.iiasa.ac.at/web/home/resources/publications/IIASAConferenceDocs/Voices/Voices.pdf" TargetMode="External"/><Relationship Id="rId164" Type="http://schemas.openxmlformats.org/officeDocument/2006/relationships/footer" Target="footer2.xml"/><Relationship Id="Rb08d9f34b8234a70"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doi.org/10.1073/pnas.2015826118" TargetMode="External"/><Relationship Id="rId47" Type="http://schemas.openxmlformats.org/officeDocument/2006/relationships/hyperlink" Target="http://www.demographic-research.org/Volumes/Vol31/44/" TargetMode="External"/><Relationship Id="rId68" Type="http://schemas.openxmlformats.org/officeDocument/2006/relationships/hyperlink" Target="https://doi.org/10.2760/77546" TargetMode="External"/><Relationship Id="rId89" Type="http://schemas.openxmlformats.org/officeDocument/2006/relationships/hyperlink" Target="http://eu.wiley.com/WileyCDA/WileyTitle/productCd-0470853646.html" TargetMode="External"/><Relationship Id="rId112" Type="http://schemas.openxmlformats.org/officeDocument/2006/relationships/hyperlink" Target="http://www.oeaw.ac.at/fileadmin/subsites/Institute/VID/PDF/Publications/Working_Papers/WP2008_04.pdf" TargetMode="External"/><Relationship Id="rId133" Type="http://schemas.openxmlformats.org/officeDocument/2006/relationships/hyperlink" Target="https://doi.org/10.22022/TNT/05-2019.15913" TargetMode="External"/><Relationship Id="rId154" Type="http://schemas.openxmlformats.org/officeDocument/2006/relationships/hyperlink" Target="http://www.iiasa.ac.at/Admin/PUB/Documents/XO-10-052.pdf" TargetMode="External"/><Relationship Id="rId16" Type="http://schemas.openxmlformats.org/officeDocument/2006/relationships/hyperlink" Target="https://doi.org/10.4054/DemRes.2023.49.31" TargetMode="External"/><Relationship Id="rId37" Type="http://schemas.openxmlformats.org/officeDocument/2006/relationships/hyperlink" Target="http://dx.doi.org/10.1080/1369183X.2017.1392848" TargetMode="External"/><Relationship Id="rId58" Type="http://schemas.openxmlformats.org/officeDocument/2006/relationships/hyperlink" Target="http://hw.oeaw.ac.at/0xc1aa500d_0x0017f0e3.pdf" TargetMode="External"/><Relationship Id="rId79" Type="http://schemas.openxmlformats.org/officeDocument/2006/relationships/hyperlink" Target="http://www.cicred.org/Eng/Publications/pdf/AgeStructural-Book.pdf" TargetMode="External"/><Relationship Id="rId102" Type="http://schemas.openxmlformats.org/officeDocument/2006/relationships/hyperlink" Target="http://pure.iiasa.ac.at/13895/" TargetMode="External"/><Relationship Id="rId123" Type="http://schemas.openxmlformats.org/officeDocument/2006/relationships/hyperlink" Target="https://pure.iiasa.ac.at/id/eprint/19163/" TargetMode="External"/><Relationship Id="rId144" Type="http://schemas.openxmlformats.org/officeDocument/2006/relationships/hyperlink" Target="http://www.unece.org/fileadmin/DAM/stats/documents/ece/ces/ge.11/2013/WP_16.2_01.pdf" TargetMode="External"/><Relationship Id="rId90" Type="http://schemas.openxmlformats.org/officeDocument/2006/relationships/hyperlink" Target="https://pure.iiasa.ac.at/id/eprint/19487/" TargetMode="External"/><Relationship Id="rId165" Type="http://schemas.openxmlformats.org/officeDocument/2006/relationships/header" Target="header3.xml"/><Relationship Id="rId27" Type="http://schemas.openxmlformats.org/officeDocument/2006/relationships/hyperlink" Target="https://doi.org/10.24187/ecostat.2020.520d.2032" TargetMode="External"/><Relationship Id="rId48" Type="http://schemas.openxmlformats.org/officeDocument/2006/relationships/hyperlink" Target="http://www.tandfonline.com/doi/abs/10.1080/00324728.2011.628047" TargetMode="External"/><Relationship Id="rId69" Type="http://schemas.openxmlformats.org/officeDocument/2006/relationships/hyperlink" Target="https://doi.org/10.1787/879c4f7a-en" TargetMode="External"/><Relationship Id="rId113" Type="http://schemas.openxmlformats.org/officeDocument/2006/relationships/hyperlink" Target="http://www.iiasa.ac.at/Admin/PUB/Documents/IR-08-019.pdf" TargetMode="External"/><Relationship Id="rId134" Type="http://schemas.openxmlformats.org/officeDocument/2006/relationships/hyperlink" Target="file:///C:\Users\agoujon\Downloads\Forschungsbericht__Demographie_und_Religion_inkl_Vorwort_Web.pdf" TargetMode="External"/><Relationship Id="rId80" Type="http://schemas.openxmlformats.org/officeDocument/2006/relationships/hyperlink" Target="http://www.earthscan.co.uk/?tabid=1051" TargetMode="External"/><Relationship Id="rId155" Type="http://schemas.openxmlformats.org/officeDocument/2006/relationships/hyperlink" Target="http://www.iiasa.ac.at/Admin/PUB/Documents/XO-10-052.pdf" TargetMode="External"/><Relationship Id="rId17" Type="http://schemas.openxmlformats.org/officeDocument/2006/relationships/hyperlink" Target="https://doi.org/10.1007/s11111-023-00439-y" TargetMode="External"/><Relationship Id="rId38" Type="http://schemas.openxmlformats.org/officeDocument/2006/relationships/hyperlink" Target="https://www.demographic-research.org/volumes/vol37/32/37-32.pdf" TargetMode="External"/><Relationship Id="rId59" Type="http://schemas.openxmlformats.org/officeDocument/2006/relationships/hyperlink" Target="http://www.iiasa.ac.at/Research/PCC/pubs/Gruebleretal_TFSC_inpress.pdf" TargetMode="External"/><Relationship Id="rId103" Type="http://schemas.openxmlformats.org/officeDocument/2006/relationships/hyperlink" Target="http://webarchive.iiasa.ac.at/Admin/PUB/Documents/IR-15-007.pdf" TargetMode="External"/><Relationship Id="rId124" Type="http://schemas.openxmlformats.org/officeDocument/2006/relationships/hyperlink" Target="https://iiasa.ac.at/sites/default/files/2023-09/IIASA%20Flagship%20Report.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2B821FD596CA4199F5E15CA8AF115B" ma:contentTypeVersion="4" ma:contentTypeDescription="Create a new document." ma:contentTypeScope="" ma:versionID="fa0f3de56c27b342734c216192b15016">
  <xsd:schema xmlns:xsd="http://www.w3.org/2001/XMLSchema" xmlns:xs="http://www.w3.org/2001/XMLSchema" xmlns:p="http://schemas.microsoft.com/office/2006/metadata/properties" xmlns:ns2="6d5ad584-533d-4d9e-8d12-f1eda2044479" targetNamespace="http://schemas.microsoft.com/office/2006/metadata/properties" ma:root="true" ma:fieldsID="72ab420df47bd428c56ff2b5e3fee396" ns2:_="">
    <xsd:import namespace="6d5ad584-533d-4d9e-8d12-f1eda20444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ad584-533d-4d9e-8d12-f1eda2044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D340D-D2FD-48F1-A121-8DF8B37A8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6A1804-0F25-4DA5-BC8E-33E500AD6339}">
  <ds:schemaRefs>
    <ds:schemaRef ds:uri="http://schemas.microsoft.com/sharepoint/v3/contenttype/forms"/>
  </ds:schemaRefs>
</ds:datastoreItem>
</file>

<file path=customXml/itemProps3.xml><?xml version="1.0" encoding="utf-8"?>
<ds:datastoreItem xmlns:ds="http://schemas.openxmlformats.org/officeDocument/2006/customXml" ds:itemID="{CF41E9DB-8291-4972-B05D-30E6B32DE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ad584-533d-4d9e-8d12-f1eda2044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5CC964-1616-483C-85C4-8AD923B7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6796</Words>
  <Characters>51769</Characters>
  <Application>Microsoft Office Word</Application>
  <DocSecurity>0</DocSecurity>
  <Lines>431</Lines>
  <Paragraphs>116</Paragraphs>
  <ScaleCrop>false</ScaleCrop>
  <HeadingPairs>
    <vt:vector size="2" baseType="variant">
      <vt:variant>
        <vt:lpstr>Title</vt:lpstr>
      </vt:variant>
      <vt:variant>
        <vt:i4>1</vt:i4>
      </vt:variant>
    </vt:vector>
  </HeadingPairs>
  <TitlesOfParts>
    <vt:vector size="1" baseType="lpstr">
      <vt:lpstr>ANNE VALIA GOUJON</vt:lpstr>
    </vt:vector>
  </TitlesOfParts>
  <Company>NTadmin (org)</Company>
  <LinksUpToDate>false</LinksUpToDate>
  <CharactersWithSpaces>58449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 VALIA GOUJON</dc:title>
  <dc:subject/>
  <dc:creator>cs</dc:creator>
  <cp:keywords/>
  <dc:description/>
  <cp:lastModifiedBy>GOUJON Anne</cp:lastModifiedBy>
  <cp:revision>2</cp:revision>
  <cp:lastPrinted>2021-09-16T13:23:00Z</cp:lastPrinted>
  <dcterms:created xsi:type="dcterms:W3CDTF">2025-02-28T15:14:00Z</dcterms:created>
  <dcterms:modified xsi:type="dcterms:W3CDTF">2025-02-28T15:14:00Z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0x010100852B821FD596CA4199F5E15CA8AF115B</vt:lpwstr>
  </property>
</Properties>
</file>