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87B1" w14:textId="2F7862C1" w:rsidR="004644E5" w:rsidRPr="004F19C3" w:rsidRDefault="004644E5" w:rsidP="004644E5">
      <w:pPr>
        <w:pStyle w:val="Ttulo1"/>
        <w:jc w:val="center"/>
        <w:rPr>
          <w:rFonts w:ascii="Lucida Bright" w:hAnsi="Lucida Bright"/>
          <w:sz w:val="28"/>
          <w:szCs w:val="28"/>
        </w:rPr>
      </w:pPr>
      <w:r w:rsidRPr="004F19C3">
        <w:rPr>
          <w:rFonts w:ascii="Lucida Bright" w:hAnsi="Lucida Bright"/>
          <w:sz w:val="28"/>
          <w:szCs w:val="28"/>
        </w:rPr>
        <w:t xml:space="preserve">Olinca </w:t>
      </w:r>
      <w:proofErr w:type="spellStart"/>
      <w:r w:rsidRPr="004F19C3">
        <w:rPr>
          <w:rFonts w:ascii="Lucida Bright" w:hAnsi="Lucida Bright"/>
          <w:sz w:val="28"/>
          <w:szCs w:val="28"/>
        </w:rPr>
        <w:t>Dessirée</w:t>
      </w:r>
      <w:proofErr w:type="spellEnd"/>
      <w:r w:rsidRPr="004F19C3">
        <w:rPr>
          <w:rFonts w:ascii="Lucida Bright" w:hAnsi="Lucida Bright"/>
          <w:sz w:val="28"/>
          <w:szCs w:val="28"/>
        </w:rPr>
        <w:t xml:space="preserve"> </w:t>
      </w:r>
      <w:r w:rsidR="00F55C61" w:rsidRPr="004F19C3">
        <w:rPr>
          <w:rFonts w:ascii="Lucida Bright" w:hAnsi="Lucida Bright"/>
          <w:sz w:val="28"/>
          <w:szCs w:val="28"/>
        </w:rPr>
        <w:t>PÁEZ-DOMÍNGUEZ</w:t>
      </w:r>
    </w:p>
    <w:p w14:paraId="1CDCB649" w14:textId="5A49CEBB" w:rsidR="004F19C3" w:rsidRDefault="00E05011" w:rsidP="004F19C3">
      <w:pPr>
        <w:spacing w:before="240"/>
        <w:jc w:val="center"/>
        <w:rPr>
          <w:rFonts w:asciiTheme="majorHAnsi" w:hAnsiTheme="majorHAnsi"/>
          <w:lang w:val="en-US"/>
        </w:rPr>
      </w:pPr>
      <w:r w:rsidRPr="004F19C3">
        <w:rPr>
          <w:rFonts w:asciiTheme="majorHAnsi" w:hAnsiTheme="majorHAnsi"/>
          <w:lang w:val="en-US"/>
        </w:rPr>
        <w:t>Mexican demographer and economist</w:t>
      </w:r>
      <w:r w:rsidR="00F55C61" w:rsidRPr="004F19C3">
        <w:rPr>
          <w:rFonts w:asciiTheme="majorHAnsi" w:hAnsiTheme="majorHAnsi"/>
          <w:lang w:val="en-US"/>
        </w:rPr>
        <w:t>.</w:t>
      </w:r>
    </w:p>
    <w:p w14:paraId="743B5927" w14:textId="62421998" w:rsidR="00E05011" w:rsidRPr="00AA1CAD" w:rsidRDefault="00E05011" w:rsidP="004F19C3">
      <w:pPr>
        <w:spacing w:before="240"/>
        <w:jc w:val="center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Researcher </w:t>
      </w:r>
      <w:r w:rsidR="00F55C61">
        <w:rPr>
          <w:rFonts w:asciiTheme="majorHAnsi" w:hAnsiTheme="majorHAnsi"/>
          <w:lang w:val="en-GB"/>
        </w:rPr>
        <w:t xml:space="preserve">focused </w:t>
      </w:r>
      <w:r>
        <w:rPr>
          <w:rFonts w:asciiTheme="majorHAnsi" w:hAnsiTheme="majorHAnsi"/>
          <w:lang w:val="en-GB"/>
        </w:rPr>
        <w:t>on gender</w:t>
      </w:r>
      <w:r w:rsidR="00F55C61">
        <w:rPr>
          <w:rFonts w:asciiTheme="majorHAnsi" w:hAnsiTheme="majorHAnsi"/>
          <w:lang w:val="en-GB"/>
        </w:rPr>
        <w:t>,</w:t>
      </w:r>
      <w:r>
        <w:rPr>
          <w:rFonts w:asciiTheme="majorHAnsi" w:hAnsiTheme="majorHAnsi"/>
          <w:lang w:val="en-GB"/>
        </w:rPr>
        <w:t xml:space="preserve"> inequalities over the life course</w:t>
      </w:r>
      <w:r w:rsidR="00FB5DD4">
        <w:rPr>
          <w:rFonts w:asciiTheme="majorHAnsi" w:hAnsiTheme="majorHAnsi"/>
          <w:lang w:val="en-GB"/>
        </w:rPr>
        <w:t xml:space="preserve">, </w:t>
      </w:r>
      <w:r w:rsidR="00F55C61">
        <w:rPr>
          <w:rFonts w:asciiTheme="majorHAnsi" w:hAnsiTheme="majorHAnsi"/>
          <w:lang w:val="en-GB"/>
        </w:rPr>
        <w:t>population health a</w:t>
      </w:r>
      <w:r>
        <w:rPr>
          <w:rFonts w:asciiTheme="majorHAnsi" w:hAnsiTheme="majorHAnsi"/>
          <w:lang w:val="en-GB"/>
        </w:rPr>
        <w:t xml:space="preserve">nd </w:t>
      </w:r>
      <w:r w:rsidR="00FB5DD4">
        <w:rPr>
          <w:rFonts w:asciiTheme="majorHAnsi" w:hAnsiTheme="majorHAnsi"/>
          <w:lang w:val="en-GB"/>
        </w:rPr>
        <w:t>generational changes</w:t>
      </w:r>
      <w:r>
        <w:rPr>
          <w:rFonts w:asciiTheme="majorHAnsi" w:hAnsiTheme="majorHAnsi"/>
          <w:lang w:val="en-GB"/>
        </w:rPr>
        <w:t>.</w:t>
      </w:r>
    </w:p>
    <w:p w14:paraId="23D834CA" w14:textId="77777777" w:rsidR="00E375E0" w:rsidRPr="00FB5DD4" w:rsidRDefault="00E375E0" w:rsidP="00E375E0">
      <w:pPr>
        <w:rPr>
          <w:lang w:val="en-US" w:eastAsia="en-US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2514"/>
        <w:gridCol w:w="6342"/>
      </w:tblGrid>
      <w:tr w:rsidR="004644E5" w:rsidRPr="0048473A" w14:paraId="4A53B65D" w14:textId="77777777" w:rsidTr="0048473A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386DFA88" w14:textId="77777777" w:rsidR="004644E5" w:rsidRPr="0048473A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</w:pPr>
          </w:p>
          <w:p w14:paraId="6E310261" w14:textId="77777777" w:rsidR="004644E5" w:rsidRPr="0048473A" w:rsidRDefault="00FB5DD4" w:rsidP="00FB5DD4">
            <w:pPr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Contact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</w:tcPr>
          <w:p w14:paraId="69352E4F" w14:textId="77777777" w:rsidR="0048473A" w:rsidRPr="00F45242" w:rsidRDefault="0048473A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</w:p>
          <w:p w14:paraId="383E7C45" w14:textId="3451972B" w:rsidR="004644E5" w:rsidRPr="00F45242" w:rsidRDefault="007F4709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 xml:space="preserve">Olinca </w:t>
            </w:r>
            <w:r w:rsidR="005155E4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PÁEZ</w:t>
            </w:r>
          </w:p>
          <w:p w14:paraId="5032284D" w14:textId="4B517C81" w:rsidR="00FB5DD4" w:rsidRPr="00F45242" w:rsidRDefault="00FB5DD4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301-18</w:t>
            </w:r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</w:t>
            </w:r>
            <w:r w:rsidR="007D18EA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Av. </w:t>
            </w:r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San Antonio</w:t>
            </w:r>
          </w:p>
          <w:p w14:paraId="2F40E585" w14:textId="77777777" w:rsidR="00FB5DD4" w:rsidRPr="00F45242" w:rsidRDefault="004644E5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Rancho Santa Mónica </w:t>
            </w:r>
          </w:p>
          <w:p w14:paraId="67B1E718" w14:textId="77777777" w:rsidR="004644E5" w:rsidRPr="00F45242" w:rsidRDefault="0048473A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20286 Aguascalientes</w:t>
            </w:r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, </w:t>
            </w:r>
            <w:proofErr w:type="spellStart"/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Ags</w:t>
            </w:r>
            <w:proofErr w:type="spellEnd"/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</w:p>
          <w:p w14:paraId="2EFB845F" w14:textId="77777777" w:rsidR="007F4709" w:rsidRPr="00F45242" w:rsidRDefault="007F4709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</w:p>
          <w:p w14:paraId="021205A2" w14:textId="1AC7A523" w:rsidR="00FB5DD4" w:rsidRPr="00F45242" w:rsidRDefault="00FB5DD4" w:rsidP="00FB5DD4">
            <w:pPr>
              <w:rPr>
                <w:rFonts w:ascii="Lucida Bright" w:hAnsi="Lucida Bright"/>
                <w:sz w:val="19"/>
                <w:szCs w:val="19"/>
                <w:lang w:val="es-MX"/>
              </w:rPr>
            </w:pPr>
            <w:hyperlink r:id="rId5" w:history="1"/>
            <w:hyperlink r:id="rId6" w:history="1">
              <w:r w:rsidR="004F19C3" w:rsidRPr="00A22004">
                <w:rPr>
                  <w:rStyle w:val="Hipervnculo"/>
                  <w:rFonts w:ascii="Lucida Bright" w:hAnsi="Lucida Bright"/>
                  <w:sz w:val="19"/>
                  <w:szCs w:val="19"/>
                  <w:lang w:val="es-MX"/>
                </w:rPr>
                <w:t>olinca.paez@inegi.org.m</w:t>
              </w:r>
            </w:hyperlink>
            <w:r w:rsidR="00266F0A">
              <w:rPr>
                <w:rStyle w:val="Hipervnculo"/>
                <w:rFonts w:ascii="Lucida Bright" w:hAnsi="Lucida Bright"/>
                <w:sz w:val="19"/>
                <w:szCs w:val="19"/>
                <w:lang w:val="es-MX"/>
              </w:rPr>
              <w:t>x</w:t>
            </w:r>
          </w:p>
          <w:p w14:paraId="086ED885" w14:textId="3B320E6D" w:rsidR="00FB5DD4" w:rsidRPr="00F45242" w:rsidRDefault="00F55C61" w:rsidP="00FB5DD4">
            <w:pPr>
              <w:rPr>
                <w:rStyle w:val="Hipervnculo"/>
                <w:rFonts w:ascii="Lucida Bright" w:eastAsia="Batang" w:hAnsi="Lucida Bright"/>
                <w:sz w:val="19"/>
                <w:szCs w:val="19"/>
                <w:lang w:val="es-MX"/>
              </w:rPr>
            </w:pPr>
            <w:hyperlink r:id="rId7" w:history="1">
              <w:r w:rsidRPr="00557AD1">
                <w:rPr>
                  <w:rStyle w:val="Hipervnculo"/>
                  <w:rFonts w:ascii="Lucida Bright" w:eastAsia="Batang" w:hAnsi="Lucida Bright"/>
                  <w:sz w:val="19"/>
                  <w:szCs w:val="19"/>
                  <w:lang w:val="es-MX"/>
                </w:rPr>
                <w:t>olinca.paez8703@alumnos.udg.mx</w:t>
              </w:r>
            </w:hyperlink>
          </w:p>
          <w:p w14:paraId="5D561440" w14:textId="77777777" w:rsidR="00B95378" w:rsidRPr="00F55C61" w:rsidRDefault="00B95378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</w:p>
        </w:tc>
      </w:tr>
      <w:tr w:rsidR="004644E5" w:rsidRPr="0048473A" w14:paraId="193D113A" w14:textId="77777777" w:rsidTr="0048473A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887E2D5" w14:textId="77777777" w:rsidR="004644E5" w:rsidRPr="00F55C61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6015BF12" w14:textId="25489A44" w:rsidR="004644E5" w:rsidRPr="0048473A" w:rsidRDefault="007F4709" w:rsidP="001D1952">
            <w:pPr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Academic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</w:tcPr>
          <w:p w14:paraId="3D50107F" w14:textId="77777777" w:rsidR="004644E5" w:rsidRPr="00F45242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3F2F1937" w14:textId="56F316C9" w:rsidR="00F55C61" w:rsidRPr="00F45242" w:rsidRDefault="00F55C61" w:rsidP="00F55C61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proofErr w:type="spellStart"/>
            <w: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Public</w:t>
            </w:r>
            <w:proofErr w:type="spellEnd"/>
            <w: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 xml:space="preserve"> Health </w:t>
            </w:r>
            <w:proofErr w:type="spellStart"/>
            <w: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Sciences</w:t>
            </w:r>
            <w:proofErr w:type="spellEnd"/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 xml:space="preserve">, </w:t>
            </w:r>
            <w: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PhD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 20</w:t>
            </w:r>
            <w:r>
              <w:rPr>
                <w:rFonts w:ascii="Lucida Bright" w:eastAsia="Batang" w:hAnsi="Lucida Bright"/>
                <w:sz w:val="19"/>
                <w:szCs w:val="19"/>
                <w:lang w:val="es-MX"/>
              </w:rPr>
              <w:t>2</w:t>
            </w:r>
            <w:r w:rsidR="004F19C3">
              <w:rPr>
                <w:rFonts w:ascii="Lucida Bright" w:eastAsia="Batang" w:hAnsi="Lucida Bright"/>
                <w:sz w:val="19"/>
                <w:szCs w:val="19"/>
                <w:lang w:val="es-MX"/>
              </w:rPr>
              <w:t>5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</w:p>
          <w:p w14:paraId="0CE739B6" w14:textId="0F5E2758" w:rsidR="00F55C61" w:rsidRPr="00F45242" w:rsidRDefault="00F55C61" w:rsidP="00F55C61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>
              <w:rPr>
                <w:rFonts w:ascii="Lucida Bright" w:eastAsia="Batang" w:hAnsi="Lucida Bright"/>
                <w:sz w:val="19"/>
                <w:szCs w:val="19"/>
                <w:lang w:val="es-MX"/>
              </w:rPr>
              <w:t>Universidad de Guadalajara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, </w:t>
            </w:r>
            <w:r>
              <w:rPr>
                <w:rFonts w:ascii="Lucida Bright" w:eastAsia="Batang" w:hAnsi="Lucida Bright"/>
                <w:sz w:val="19"/>
                <w:szCs w:val="19"/>
                <w:lang w:val="es-MX"/>
              </w:rPr>
              <w:t>Guadalajara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, 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s-MX"/>
              </w:rPr>
              <w:t>Jal.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, México.</w:t>
            </w:r>
          </w:p>
          <w:p w14:paraId="215C2CF1" w14:textId="77777777" w:rsidR="00F55C61" w:rsidRDefault="00F55C61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4395B4C0" w14:textId="6D52ED08" w:rsidR="004644E5" w:rsidRPr="00F45242" w:rsidRDefault="004644E5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proofErr w:type="spellStart"/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Demogra</w:t>
            </w:r>
            <w:r w:rsidR="007F4709"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phy</w:t>
            </w:r>
            <w:proofErr w:type="spellEnd"/>
            <w:r w:rsidR="007F4709"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, MA</w:t>
            </w:r>
            <w:r w:rsidR="007F4709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2012.</w:t>
            </w:r>
          </w:p>
          <w:p w14:paraId="6143F0B5" w14:textId="77777777" w:rsidR="004644E5" w:rsidRPr="00F45242" w:rsidRDefault="004644E5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El Colegio de México, México, D.F., México.</w:t>
            </w:r>
          </w:p>
          <w:p w14:paraId="06762A1F" w14:textId="77777777" w:rsidR="004644E5" w:rsidRPr="00F45242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7E3A9CFB" w14:textId="77777777" w:rsidR="004644E5" w:rsidRPr="00F45242" w:rsidRDefault="007F4709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proofErr w:type="spellStart"/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Economics</w:t>
            </w:r>
            <w:proofErr w:type="spellEnd"/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,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</w:t>
            </w:r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BA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,</w:t>
            </w:r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2001</w:t>
            </w:r>
            <w:r w:rsidR="001044FB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</w:p>
          <w:p w14:paraId="29A55274" w14:textId="77777777" w:rsidR="004644E5" w:rsidRPr="00F45242" w:rsidRDefault="004644E5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Universidad Veracruzana, Xalapa, Ver., México.</w:t>
            </w:r>
          </w:p>
          <w:p w14:paraId="4658FCFD" w14:textId="77777777" w:rsidR="004644E5" w:rsidRPr="00F45242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5EEE4F5F" w14:textId="77777777" w:rsidR="004644E5" w:rsidRPr="0048473A" w:rsidRDefault="0048473A" w:rsidP="00D7409F">
            <w:pPr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Government</w:t>
            </w:r>
            <w:r w:rsidR="007F4709"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 xml:space="preserve">, </w:t>
            </w: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Management</w:t>
            </w:r>
            <w:r w:rsidR="007F4709"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 xml:space="preserve"> and Public Policy</w:t>
            </w:r>
            <w:r w:rsidR="004644E5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,</w:t>
            </w:r>
            <w:r w:rsidR="007F4709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="007F4709"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Diploma</w:t>
            </w:r>
            <w:r w:rsidR="007F4709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, </w:t>
            </w:r>
            <w:r w:rsidR="00240F82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2016</w:t>
            </w:r>
            <w:r w:rsidR="001044FB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.</w:t>
            </w:r>
          </w:p>
          <w:p w14:paraId="7767EB11" w14:textId="77777777" w:rsidR="004644E5" w:rsidRPr="00F45242" w:rsidRDefault="001D1952" w:rsidP="00D7409F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CIDE, Aguascalientes, </w:t>
            </w:r>
            <w:proofErr w:type="spellStart"/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Ags</w:t>
            </w:r>
            <w:proofErr w:type="spellEnd"/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  <w:r w:rsidR="0082174E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,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México</w:t>
            </w:r>
            <w:r w:rsidR="004644E5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</w:p>
          <w:p w14:paraId="68B1D92B" w14:textId="77777777" w:rsidR="004644E5" w:rsidRPr="00F45242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09E53957" w14:textId="77777777" w:rsidR="001D1952" w:rsidRPr="00F45242" w:rsidRDefault="007F4709" w:rsidP="001D1952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proofErr w:type="spellStart"/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Gender</w:t>
            </w:r>
            <w:proofErr w:type="spellEnd"/>
            <w:r w:rsidR="001D1952"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 xml:space="preserve">, </w:t>
            </w:r>
            <w:proofErr w:type="spellStart"/>
            <w:r w:rsidR="001D1952"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Sexuali</w:t>
            </w:r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ty</w:t>
            </w:r>
            <w:proofErr w:type="spellEnd"/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 xml:space="preserve"> and </w:t>
            </w:r>
            <w:proofErr w:type="spellStart"/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Law</w:t>
            </w:r>
            <w:proofErr w:type="spellEnd"/>
            <w:r w:rsidR="001D1952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,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</w:t>
            </w:r>
            <w:r w:rsidRPr="00F45242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Diploma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,</w:t>
            </w:r>
            <w:r w:rsidR="001D1952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2016.</w:t>
            </w:r>
          </w:p>
          <w:p w14:paraId="39D5759B" w14:textId="77777777" w:rsidR="004644E5" w:rsidRPr="00F45242" w:rsidRDefault="001D1952" w:rsidP="001D1952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CIDE, Aguascalientes, </w:t>
            </w:r>
            <w:proofErr w:type="spellStart"/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Ags</w:t>
            </w:r>
            <w:proofErr w:type="spellEnd"/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  <w:r w:rsidR="0082174E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,</w:t>
            </w: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 xml:space="preserve"> México.</w:t>
            </w:r>
          </w:p>
          <w:p w14:paraId="4D0D7B39" w14:textId="77777777" w:rsidR="001D1952" w:rsidRPr="00F45242" w:rsidRDefault="001D1952" w:rsidP="001D1952">
            <w:pPr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</w:p>
        </w:tc>
      </w:tr>
      <w:tr w:rsidR="004644E5" w:rsidRPr="00F55C61" w14:paraId="431B930E" w14:textId="77777777" w:rsidTr="0048473A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56CA978A" w14:textId="77777777" w:rsidR="004644E5" w:rsidRPr="00F45242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35246F30" w14:textId="77777777" w:rsidR="004644E5" w:rsidRPr="0048473A" w:rsidRDefault="004644E5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Profe</w:t>
            </w:r>
            <w:r w:rsidR="007F4709"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s</w:t>
            </w: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sional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</w:tcPr>
          <w:p w14:paraId="51CA470C" w14:textId="77777777" w:rsidR="004644E5" w:rsidRPr="0048473A" w:rsidRDefault="004644E5" w:rsidP="00D7409F">
            <w:pPr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</w:p>
          <w:p w14:paraId="629D9CE3" w14:textId="4C56402C" w:rsidR="004F19C3" w:rsidRPr="004F19C3" w:rsidRDefault="004F19C3" w:rsidP="004F19C3">
            <w:pPr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Research</w:t>
            </w:r>
            <w:r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er</w:t>
            </w:r>
            <w:r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 xml:space="preserve">, INEGI 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(from </w:t>
            </w:r>
            <w:r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May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 20</w:t>
            </w:r>
            <w:r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25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).</w:t>
            </w:r>
          </w:p>
          <w:p w14:paraId="05C74170" w14:textId="77777777" w:rsidR="004F19C3" w:rsidRDefault="004F19C3" w:rsidP="009A6370">
            <w:pPr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</w:pPr>
          </w:p>
          <w:p w14:paraId="5814838E" w14:textId="21960D53" w:rsidR="009A6370" w:rsidRPr="0048473A" w:rsidRDefault="007F4709" w:rsidP="009A6370">
            <w:pPr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Deputy director of Econometric Information Research</w:t>
            </w:r>
            <w:r w:rsidR="009A6370"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 xml:space="preserve">, INEGI </w:t>
            </w:r>
            <w:r w:rsidR="009A6370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(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from </w:t>
            </w:r>
            <w:r w:rsidR="0048473A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September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 2014</w:t>
            </w:r>
            <w:r w:rsidR="004F19C3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 to May 2025</w:t>
            </w:r>
            <w:r w:rsidR="009A6370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).</w:t>
            </w:r>
          </w:p>
          <w:p w14:paraId="12E46C22" w14:textId="77777777" w:rsidR="009A6370" w:rsidRPr="0048473A" w:rsidRDefault="009A6370" w:rsidP="00D7409F">
            <w:pPr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</w:pPr>
          </w:p>
          <w:p w14:paraId="60150B46" w14:textId="77777777" w:rsidR="00F00922" w:rsidRPr="0048473A" w:rsidRDefault="007F4709" w:rsidP="00D7409F">
            <w:pPr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Research assistant, SNI</w:t>
            </w:r>
            <w:r w:rsidR="00F00922"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, Conacyt</w:t>
            </w:r>
            <w:r w:rsidR="005D65D9"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 xml:space="preserve"> </w:t>
            </w:r>
            <w:r w:rsidR="00307F8E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(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from</w:t>
            </w:r>
            <w:r w:rsidR="00307F8E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 </w:t>
            </w:r>
            <w:r w:rsidR="0048473A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May</w:t>
            </w:r>
            <w:r w:rsidR="00307F8E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 2013 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to </w:t>
            </w:r>
            <w:r w:rsidR="0048473A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April</w:t>
            </w:r>
            <w:r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 xml:space="preserve"> </w:t>
            </w:r>
            <w:r w:rsidR="00307F8E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2014</w:t>
            </w:r>
            <w:r w:rsidR="005D65D9" w:rsidRPr="0048473A"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  <w:t>).</w:t>
            </w:r>
          </w:p>
          <w:p w14:paraId="225E5BBE" w14:textId="77777777" w:rsidR="005D65D9" w:rsidRPr="0048473A" w:rsidRDefault="005D65D9" w:rsidP="005D65D9">
            <w:pPr>
              <w:rPr>
                <w:rFonts w:ascii="Lucida Bright" w:eastAsia="Batang" w:hAnsi="Lucida Bright"/>
                <w:bCs/>
                <w:sz w:val="19"/>
                <w:szCs w:val="19"/>
                <w:lang w:val="en-US"/>
              </w:rPr>
            </w:pPr>
          </w:p>
          <w:p w14:paraId="18F23D4D" w14:textId="77777777" w:rsidR="004644E5" w:rsidRPr="0048473A" w:rsidRDefault="005010F0" w:rsidP="00D7409F">
            <w:pPr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Profes</w:t>
            </w:r>
            <w:r w:rsidR="007F4709"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s</w:t>
            </w:r>
            <w:r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or-</w:t>
            </w:r>
            <w:r w:rsidR="007F4709" w:rsidRPr="0048473A">
              <w:rPr>
                <w:rFonts w:ascii="Lucida Bright" w:eastAsia="Batang" w:hAnsi="Lucida Bright"/>
                <w:b/>
                <w:bCs/>
                <w:sz w:val="19"/>
                <w:szCs w:val="19"/>
                <w:lang w:val="en-US"/>
              </w:rPr>
              <w:t>Researcher at</w:t>
            </w: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 xml:space="preserve"> </w:t>
            </w:r>
            <w:r w:rsidR="004644E5"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Universidad del Mar, Campus Huatulco</w:t>
            </w:r>
            <w:r w:rsidR="004644E5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(</w:t>
            </w:r>
            <w:r w:rsidR="007F4709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from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="0048473A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September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="004644E5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2003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="007F4709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to </w:t>
            </w:r>
            <w:r w:rsidR="0048473A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February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="004644E5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2010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)</w:t>
            </w:r>
            <w:r w:rsidR="004644E5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.</w:t>
            </w:r>
          </w:p>
          <w:p w14:paraId="6B0BE9F7" w14:textId="77777777" w:rsidR="004644E5" w:rsidRPr="0048473A" w:rsidRDefault="004644E5" w:rsidP="004F19C3">
            <w:pPr>
              <w:pStyle w:val="Prrafodelista"/>
              <w:ind w:left="463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</w:p>
        </w:tc>
      </w:tr>
      <w:tr w:rsidR="00DC3720" w:rsidRPr="0048473A" w14:paraId="3F299D92" w14:textId="77777777" w:rsidTr="0048473A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3E55056" w14:textId="77777777" w:rsidR="00DC3720" w:rsidRPr="0048473A" w:rsidRDefault="00653D53" w:rsidP="0048473A">
            <w:pPr>
              <w:spacing w:before="240"/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Chapters and papers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</w:tcPr>
          <w:p w14:paraId="5319096D" w14:textId="17216C4D" w:rsidR="00C902F6" w:rsidRDefault="00C902F6" w:rsidP="007D18E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 xml:space="preserve">Páez, O. &amp; Zavala, M. E. (2023). Patrones de formación familiar y reproductivos en las distintas regiones de México en </w:t>
            </w:r>
            <w:r>
              <w:rPr>
                <w:i/>
                <w:iCs/>
                <w:lang w:val="es-US" w:eastAsia="es-ES"/>
              </w:rPr>
              <w:t xml:space="preserve">La odisea de las generaciones en México: de las historias de vida a los territorios, </w:t>
            </w:r>
            <w:r w:rsidRPr="0048473A">
              <w:rPr>
                <w:lang w:val="es-US" w:eastAsia="es-ES"/>
              </w:rPr>
              <w:t>Ciudad de México: El Colegio de México</w:t>
            </w:r>
            <w:r>
              <w:rPr>
                <w:lang w:val="es-US" w:eastAsia="es-ES"/>
              </w:rPr>
              <w:t>.</w:t>
            </w:r>
          </w:p>
          <w:p w14:paraId="7CC3E35D" w14:textId="16EE38A4" w:rsidR="009E73CA" w:rsidRDefault="009E73CA" w:rsidP="009E73C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 xml:space="preserve">Páez, O. (2022). </w:t>
            </w:r>
            <w:r w:rsidRPr="0048473A">
              <w:rPr>
                <w:lang w:val="es-US" w:eastAsia="es-ES"/>
              </w:rPr>
              <w:t>“</w:t>
            </w:r>
            <w:r>
              <w:rPr>
                <w:lang w:val="es-US" w:eastAsia="es-ES"/>
              </w:rPr>
              <w:t>Fecundidad de mexicanas: consistencia en dos levantamientos de la Encuesta Demográfica Retrospectiva”</w:t>
            </w:r>
            <w:r w:rsidRPr="0048473A">
              <w:rPr>
                <w:lang w:val="es-US" w:eastAsia="es-ES"/>
              </w:rPr>
              <w:t xml:space="preserve"> </w:t>
            </w:r>
            <w:r>
              <w:rPr>
                <w:lang w:val="es-US" w:eastAsia="es-ES"/>
              </w:rPr>
              <w:t>i</w:t>
            </w:r>
            <w:r w:rsidRPr="0048473A">
              <w:rPr>
                <w:lang w:val="es-US" w:eastAsia="es-ES"/>
              </w:rPr>
              <w:t xml:space="preserve">n </w:t>
            </w:r>
            <w:r>
              <w:rPr>
                <w:lang w:val="es-US" w:eastAsia="es-ES"/>
              </w:rPr>
              <w:t>Salud Pública de México</w:t>
            </w:r>
            <w:r>
              <w:rPr>
                <w:i/>
                <w:iCs/>
                <w:lang w:val="es-US" w:eastAsia="es-ES"/>
              </w:rPr>
              <w:t>,</w:t>
            </w:r>
            <w:r>
              <w:rPr>
                <w:lang w:val="es-US" w:eastAsia="es-ES"/>
              </w:rPr>
              <w:t xml:space="preserve"> 64:4.</w:t>
            </w:r>
            <w:r w:rsidRPr="0048473A">
              <w:rPr>
                <w:lang w:val="es-US" w:eastAsia="es-ES"/>
              </w:rPr>
              <w:t xml:space="preserve"> </w:t>
            </w:r>
          </w:p>
          <w:p w14:paraId="2AEFB1F4" w14:textId="6C2B4FDF" w:rsidR="009E73CA" w:rsidRDefault="009E73CA" w:rsidP="009E73C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>Páez, O. (2022). “Esperanza de vida sin limitaciones físicas ni mentales en México”</w:t>
            </w:r>
            <w:r w:rsidRPr="0048473A">
              <w:rPr>
                <w:lang w:val="es-US" w:eastAsia="es-ES"/>
              </w:rPr>
              <w:t xml:space="preserve"> </w:t>
            </w:r>
            <w:r>
              <w:rPr>
                <w:lang w:val="es-US" w:eastAsia="es-ES"/>
              </w:rPr>
              <w:t>i</w:t>
            </w:r>
            <w:r w:rsidRPr="0048473A">
              <w:rPr>
                <w:lang w:val="es-US" w:eastAsia="es-ES"/>
              </w:rPr>
              <w:t>n Realidad, Datos y Espacio. Revista Internacional de Estadística y Geografía</w:t>
            </w:r>
            <w:r>
              <w:rPr>
                <w:lang w:val="es-US" w:eastAsia="es-ES"/>
              </w:rPr>
              <w:t>,</w:t>
            </w:r>
            <w:r w:rsidRPr="0048473A">
              <w:rPr>
                <w:lang w:val="es-US" w:eastAsia="es-ES"/>
              </w:rPr>
              <w:t xml:space="preserve"> </w:t>
            </w:r>
            <w:r>
              <w:rPr>
                <w:lang w:val="es-US" w:eastAsia="es-ES"/>
              </w:rPr>
              <w:t>13:2.</w:t>
            </w:r>
            <w:r w:rsidRPr="0048473A">
              <w:rPr>
                <w:lang w:val="es-US" w:eastAsia="es-ES"/>
              </w:rPr>
              <w:t xml:space="preserve"> </w:t>
            </w:r>
          </w:p>
          <w:p w14:paraId="3F18B335" w14:textId="2005D915" w:rsidR="007D18EA" w:rsidRDefault="00C902F6" w:rsidP="007D18E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lastRenderedPageBreak/>
              <w:t xml:space="preserve">Páez, O. (2019). </w:t>
            </w:r>
            <w:r w:rsidR="007D18EA" w:rsidRPr="0048473A">
              <w:rPr>
                <w:lang w:val="es-US" w:eastAsia="es-ES"/>
              </w:rPr>
              <w:t>“De</w:t>
            </w:r>
            <w:r w:rsidR="007D18EA">
              <w:rPr>
                <w:lang w:val="es-US" w:eastAsia="es-ES"/>
              </w:rPr>
              <w:t>sigualdades horizontales: trabajo de cuidados y bienestar subjetivo a lo largo del ciclo de vida de las familias”</w:t>
            </w:r>
            <w:r w:rsidR="007D18EA" w:rsidRPr="0048473A">
              <w:rPr>
                <w:lang w:val="es-US" w:eastAsia="es-ES"/>
              </w:rPr>
              <w:t xml:space="preserve"> </w:t>
            </w:r>
            <w:r>
              <w:rPr>
                <w:lang w:val="es-US" w:eastAsia="es-ES"/>
              </w:rPr>
              <w:t>i</w:t>
            </w:r>
            <w:r w:rsidR="007D18EA" w:rsidRPr="0048473A">
              <w:rPr>
                <w:lang w:val="es-US" w:eastAsia="es-ES"/>
              </w:rPr>
              <w:t xml:space="preserve">n </w:t>
            </w:r>
            <w:r w:rsidR="007D18EA" w:rsidRPr="0037382D">
              <w:rPr>
                <w:lang w:val="es-US" w:eastAsia="es-ES"/>
              </w:rPr>
              <w:t>Coyuntura Demográfica</w:t>
            </w:r>
            <w:r>
              <w:rPr>
                <w:i/>
                <w:iCs/>
                <w:lang w:val="es-US" w:eastAsia="es-ES"/>
              </w:rPr>
              <w:t>,</w:t>
            </w:r>
            <w:r>
              <w:rPr>
                <w:lang w:val="es-US" w:eastAsia="es-ES"/>
              </w:rPr>
              <w:t xml:space="preserve"> </w:t>
            </w:r>
            <w:r w:rsidR="007D18EA" w:rsidRPr="0048473A">
              <w:rPr>
                <w:lang w:val="es-US" w:eastAsia="es-ES"/>
              </w:rPr>
              <w:t>1</w:t>
            </w:r>
            <w:r w:rsidR="007D18EA">
              <w:rPr>
                <w:lang w:val="es-US" w:eastAsia="es-ES"/>
              </w:rPr>
              <w:t>6.</w:t>
            </w:r>
            <w:r w:rsidR="007D18EA" w:rsidRPr="0048473A">
              <w:rPr>
                <w:lang w:val="es-US" w:eastAsia="es-ES"/>
              </w:rPr>
              <w:t xml:space="preserve"> </w:t>
            </w:r>
          </w:p>
          <w:p w14:paraId="319FC19C" w14:textId="1B65BAD8" w:rsidR="007D18EA" w:rsidRDefault="00C902F6" w:rsidP="007D18E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>Páez, O. (2019). “</w:t>
            </w:r>
            <w:r w:rsidR="007D18EA">
              <w:rPr>
                <w:lang w:val="es-US" w:eastAsia="es-ES"/>
              </w:rPr>
              <w:t>Movilidad laboral internacional en el caso mexicano”</w:t>
            </w:r>
            <w:r w:rsidR="007D18EA" w:rsidRPr="0048473A">
              <w:rPr>
                <w:lang w:val="es-US" w:eastAsia="es-ES"/>
              </w:rPr>
              <w:t xml:space="preserve"> </w:t>
            </w:r>
            <w:r>
              <w:rPr>
                <w:lang w:val="es-US" w:eastAsia="es-ES"/>
              </w:rPr>
              <w:t>i</w:t>
            </w:r>
            <w:r w:rsidR="007D18EA" w:rsidRPr="0048473A">
              <w:rPr>
                <w:lang w:val="es-US" w:eastAsia="es-ES"/>
              </w:rPr>
              <w:t>n Realidad, Datos y Espacio. Revista Internacional de Estadística y Geografía</w:t>
            </w:r>
            <w:r>
              <w:rPr>
                <w:lang w:val="es-US" w:eastAsia="es-ES"/>
              </w:rPr>
              <w:t>,</w:t>
            </w:r>
            <w:r w:rsidR="007D18EA" w:rsidRPr="0048473A">
              <w:rPr>
                <w:lang w:val="es-US" w:eastAsia="es-ES"/>
              </w:rPr>
              <w:t xml:space="preserve"> </w:t>
            </w:r>
            <w:r w:rsidR="007D18EA">
              <w:rPr>
                <w:lang w:val="es-US" w:eastAsia="es-ES"/>
              </w:rPr>
              <w:t>10</w:t>
            </w:r>
            <w:r>
              <w:rPr>
                <w:lang w:val="es-US" w:eastAsia="es-ES"/>
              </w:rPr>
              <w:t>:</w:t>
            </w:r>
            <w:r w:rsidR="007D18EA">
              <w:rPr>
                <w:lang w:val="es-US" w:eastAsia="es-ES"/>
              </w:rPr>
              <w:t>3.</w:t>
            </w:r>
            <w:r w:rsidR="007D18EA" w:rsidRPr="0048473A">
              <w:rPr>
                <w:lang w:val="es-US" w:eastAsia="es-ES"/>
              </w:rPr>
              <w:t xml:space="preserve"> </w:t>
            </w:r>
          </w:p>
          <w:p w14:paraId="5F47BB52" w14:textId="4C99F796" w:rsidR="0082174E" w:rsidRPr="0048473A" w:rsidRDefault="0037382D" w:rsidP="0048473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 xml:space="preserve">Páez, O. (2017). </w:t>
            </w:r>
            <w:r w:rsidR="0082174E" w:rsidRPr="0048473A">
              <w:rPr>
                <w:lang w:val="es-US" w:eastAsia="es-ES"/>
              </w:rPr>
              <w:t xml:space="preserve">“Determinantes de la distribución de la población en edad de trabajar: un estudio de cambios y continuidades en tres cohortes de mexicanas” </w:t>
            </w:r>
            <w:r w:rsidR="00F75A0D" w:rsidRPr="0048473A">
              <w:rPr>
                <w:lang w:val="es-US" w:eastAsia="es-ES"/>
              </w:rPr>
              <w:t>in</w:t>
            </w:r>
            <w:r w:rsidR="0082174E" w:rsidRPr="0048473A">
              <w:rPr>
                <w:lang w:val="es-US" w:eastAsia="es-ES"/>
              </w:rPr>
              <w:t xml:space="preserve"> Realidad, Datos y Espacio. Revista Internacional de Est</w:t>
            </w:r>
            <w:r w:rsidR="00F75A0D" w:rsidRPr="0048473A">
              <w:rPr>
                <w:lang w:val="es-US" w:eastAsia="es-ES"/>
              </w:rPr>
              <w:t>adística y Geografía, 8</w:t>
            </w:r>
            <w:r>
              <w:rPr>
                <w:lang w:val="es-US" w:eastAsia="es-ES"/>
              </w:rPr>
              <w:t>:</w:t>
            </w:r>
            <w:r w:rsidR="0082174E" w:rsidRPr="0048473A">
              <w:rPr>
                <w:lang w:val="es-US" w:eastAsia="es-ES"/>
              </w:rPr>
              <w:t>1</w:t>
            </w:r>
          </w:p>
          <w:p w14:paraId="5DEA2EF3" w14:textId="5C3E0327" w:rsidR="0082174E" w:rsidRPr="00F45242" w:rsidRDefault="0037382D" w:rsidP="00F45242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 xml:space="preserve">Páez, O. &amp; Zavala, M. E. (2016). </w:t>
            </w:r>
            <w:r w:rsidR="0082174E" w:rsidRPr="0048473A">
              <w:rPr>
                <w:lang w:val="es-US" w:eastAsia="es-ES"/>
              </w:rPr>
              <w:t>Tendencias y determinantes de la fecundidad en México: las desigualdades sociales</w:t>
            </w:r>
            <w:r w:rsidR="00F75A0D" w:rsidRPr="0048473A">
              <w:rPr>
                <w:lang w:val="es-US" w:eastAsia="es-ES"/>
              </w:rPr>
              <w:t xml:space="preserve"> i</w:t>
            </w:r>
            <w:r w:rsidR="0082174E" w:rsidRPr="0048473A">
              <w:rPr>
                <w:lang w:val="es-US" w:eastAsia="es-ES"/>
              </w:rPr>
              <w:t xml:space="preserve">n </w:t>
            </w:r>
            <w:r w:rsidR="0082174E" w:rsidRPr="00C902F6">
              <w:rPr>
                <w:i/>
                <w:iCs/>
                <w:lang w:val="es-US" w:eastAsia="es-ES"/>
              </w:rPr>
              <w:t>Generaciones, cursos de vida y desigualdad social en México</w:t>
            </w:r>
            <w:r w:rsidR="0082174E" w:rsidRPr="0048473A">
              <w:rPr>
                <w:lang w:val="es-US" w:eastAsia="es-ES"/>
              </w:rPr>
              <w:t>, Ciudad de México: El Colegio de México/ Tijuana: El Col</w:t>
            </w:r>
            <w:r w:rsidR="00F45242">
              <w:rPr>
                <w:lang w:val="es-US" w:eastAsia="es-ES"/>
              </w:rPr>
              <w:t>egio de la Frontera Norte</w:t>
            </w:r>
            <w:r>
              <w:rPr>
                <w:lang w:val="es-US" w:eastAsia="es-ES"/>
              </w:rPr>
              <w:t>.</w:t>
            </w:r>
          </w:p>
          <w:p w14:paraId="417564F4" w14:textId="1984E8DC" w:rsidR="00240F82" w:rsidRPr="0048473A" w:rsidRDefault="0037382D" w:rsidP="0048473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 xml:space="preserve">Páez, O. (2016). </w:t>
            </w:r>
            <w:r w:rsidR="00240F82" w:rsidRPr="0048473A">
              <w:rPr>
                <w:lang w:val="es-US" w:eastAsia="es-ES"/>
              </w:rPr>
              <w:t xml:space="preserve">“¿Es diferente el bienestar subjetivo de hombres y mujeres por </w:t>
            </w:r>
            <w:r w:rsidR="00F75A0D" w:rsidRPr="0048473A">
              <w:rPr>
                <w:lang w:val="es-US" w:eastAsia="es-ES"/>
              </w:rPr>
              <w:t>el uso que le dan a su tiempo</w:t>
            </w:r>
            <w:r w:rsidR="00653D53" w:rsidRPr="0048473A">
              <w:rPr>
                <w:lang w:val="es-US" w:eastAsia="es-ES"/>
              </w:rPr>
              <w:t>?</w:t>
            </w:r>
            <w:r w:rsidR="00F75A0D" w:rsidRPr="0048473A">
              <w:rPr>
                <w:lang w:val="es-US" w:eastAsia="es-ES"/>
              </w:rPr>
              <w:t>” i</w:t>
            </w:r>
            <w:r w:rsidR="00240F82" w:rsidRPr="0048473A">
              <w:rPr>
                <w:lang w:val="es-US" w:eastAsia="es-ES"/>
              </w:rPr>
              <w:t>n Coyuntura Demográfic</w:t>
            </w:r>
            <w:r w:rsidR="00F75A0D" w:rsidRPr="0048473A">
              <w:rPr>
                <w:lang w:val="es-US" w:eastAsia="es-ES"/>
              </w:rPr>
              <w:t xml:space="preserve">a, </w:t>
            </w:r>
            <w:r>
              <w:rPr>
                <w:lang w:val="es-US" w:eastAsia="es-ES"/>
              </w:rPr>
              <w:t>9</w:t>
            </w:r>
            <w:r w:rsidR="00240F82" w:rsidRPr="0048473A">
              <w:rPr>
                <w:lang w:val="es-US" w:eastAsia="es-ES"/>
              </w:rPr>
              <w:t xml:space="preserve">. </w:t>
            </w:r>
          </w:p>
          <w:p w14:paraId="4FAECD77" w14:textId="1F05C9E5" w:rsidR="008C25BD" w:rsidRPr="0048473A" w:rsidRDefault="0037382D" w:rsidP="0048473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 xml:space="preserve">Páez, O. (2014). </w:t>
            </w:r>
            <w:r w:rsidR="008C25BD" w:rsidRPr="0048473A">
              <w:rPr>
                <w:lang w:val="es-US" w:eastAsia="es-ES"/>
              </w:rPr>
              <w:t>“El costo educativo de la maternidad te</w:t>
            </w:r>
            <w:r w:rsidR="00F75A0D" w:rsidRPr="0048473A">
              <w:rPr>
                <w:lang w:val="es-US" w:eastAsia="es-ES"/>
              </w:rPr>
              <w:t>mprana según el origen social” i</w:t>
            </w:r>
            <w:r w:rsidR="008C25BD" w:rsidRPr="0048473A">
              <w:rPr>
                <w:lang w:val="es-US" w:eastAsia="es-ES"/>
              </w:rPr>
              <w:t>n Premio Nacional de Investigación Social y de Opinión Pública 2012</w:t>
            </w:r>
            <w:r w:rsidR="00EF0038" w:rsidRPr="0048473A">
              <w:rPr>
                <w:lang w:val="es-US" w:eastAsia="es-ES"/>
              </w:rPr>
              <w:t>, México: CESOP, Cámara de Diputados.</w:t>
            </w:r>
          </w:p>
          <w:p w14:paraId="07FBB6B7" w14:textId="03201B25" w:rsidR="00F45242" w:rsidRDefault="0037382D" w:rsidP="007D18EA">
            <w:pPr>
              <w:pStyle w:val="Institution"/>
              <w:tabs>
                <w:tab w:val="clear" w:pos="720"/>
                <w:tab w:val="num" w:pos="463"/>
              </w:tabs>
              <w:spacing w:before="240"/>
              <w:ind w:left="463" w:hanging="425"/>
              <w:rPr>
                <w:lang w:val="es-US" w:eastAsia="es-ES"/>
              </w:rPr>
            </w:pPr>
            <w:r>
              <w:rPr>
                <w:lang w:val="es-US" w:eastAsia="es-ES"/>
              </w:rPr>
              <w:t xml:space="preserve">Páez, O. &amp; Zavala, M. E. (2013). </w:t>
            </w:r>
            <w:r w:rsidR="00DC3720" w:rsidRPr="0048473A">
              <w:rPr>
                <w:lang w:val="es-US" w:eastAsia="es-ES"/>
              </w:rPr>
              <w:t xml:space="preserve">“El retraso en la salida de la escuela no pospone la </w:t>
            </w:r>
            <w:r w:rsidR="00F75A0D" w:rsidRPr="0048473A">
              <w:rPr>
                <w:lang w:val="es-US" w:eastAsia="es-ES"/>
              </w:rPr>
              <w:t>maternidad en México” in Coyuntura Demográfica,</w:t>
            </w:r>
            <w:r w:rsidR="00DC3720" w:rsidRPr="0048473A">
              <w:rPr>
                <w:lang w:val="es-US" w:eastAsia="es-ES"/>
              </w:rPr>
              <w:t xml:space="preserve"> 4.</w:t>
            </w:r>
          </w:p>
          <w:p w14:paraId="4066B48F" w14:textId="562587FA" w:rsidR="007D18EA" w:rsidRPr="007D18EA" w:rsidRDefault="007D18EA" w:rsidP="007D18EA">
            <w:pPr>
              <w:rPr>
                <w:lang w:val="es-US"/>
              </w:rPr>
            </w:pPr>
          </w:p>
        </w:tc>
      </w:tr>
      <w:tr w:rsidR="00DC3720" w:rsidRPr="004F19C3" w14:paraId="5556FC53" w14:textId="77777777" w:rsidTr="0048473A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3A8EC693" w14:textId="77777777" w:rsidR="00DC3720" w:rsidRPr="00F45242" w:rsidRDefault="00DC3720" w:rsidP="00D7409F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</w:p>
          <w:p w14:paraId="1264DBC2" w14:textId="77777777" w:rsidR="00DC3720" w:rsidRPr="0048473A" w:rsidRDefault="00653D53" w:rsidP="00653D53">
            <w:pPr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  <w:t>Awards</w:t>
            </w:r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</w:tcPr>
          <w:p w14:paraId="424F5999" w14:textId="77777777" w:rsidR="00DC3720" w:rsidRPr="0048473A" w:rsidRDefault="00DC3720" w:rsidP="0048473A">
            <w:pPr>
              <w:spacing w:line="276" w:lineRule="auto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</w:p>
          <w:p w14:paraId="0F15320B" w14:textId="0BF54F38" w:rsidR="00282DFE" w:rsidRDefault="00282DFE" w:rsidP="0048473A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line="276" w:lineRule="auto"/>
              <w:ind w:left="463" w:hanging="425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>
              <w:rPr>
                <w:rFonts w:ascii="Lucida Bright" w:eastAsia="Batang" w:hAnsi="Lucida Bright"/>
                <w:sz w:val="19"/>
                <w:szCs w:val="19"/>
                <w:lang w:val="en-US"/>
              </w:rPr>
              <w:t>2021-202</w:t>
            </w:r>
            <w:r w:rsidR="004F19C3">
              <w:rPr>
                <w:rFonts w:ascii="Lucida Bright" w:eastAsia="Batang" w:hAnsi="Lucida Bright"/>
                <w:sz w:val="19"/>
                <w:szCs w:val="19"/>
                <w:lang w:val="en-US"/>
              </w:rPr>
              <w:t>5</w:t>
            </w:r>
            <w:r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Cona</w:t>
            </w:r>
            <w:r>
              <w:rPr>
                <w:rFonts w:ascii="Lucida Bright" w:eastAsia="Batang" w:hAnsi="Lucida Bright"/>
                <w:sz w:val="19"/>
                <w:szCs w:val="19"/>
                <w:lang w:val="en-US"/>
              </w:rPr>
              <w:t>h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cyt</w:t>
            </w:r>
            <w:proofErr w:type="spellEnd"/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P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>scholarship for PhD studies</w:t>
            </w:r>
            <w:r>
              <w:rPr>
                <w:rFonts w:ascii="Lucida Bright" w:eastAsia="Batang" w:hAnsi="Lucida Bright"/>
                <w:sz w:val="19"/>
                <w:szCs w:val="19"/>
                <w:lang w:val="en-US"/>
              </w:rPr>
              <w:t>.</w:t>
            </w:r>
          </w:p>
          <w:p w14:paraId="792D1E4B" w14:textId="104C6606" w:rsidR="0048473A" w:rsidRPr="0048473A" w:rsidRDefault="0048473A" w:rsidP="0048473A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line="276" w:lineRule="auto"/>
              <w:ind w:left="463" w:hanging="425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2018 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ISI 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Trust Fund for Statistical Capacity Building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>.</w:t>
            </w:r>
          </w:p>
          <w:p w14:paraId="52F009AC" w14:textId="77777777" w:rsidR="00DC3720" w:rsidRPr="00F45242" w:rsidRDefault="00653D53" w:rsidP="0048473A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line="276" w:lineRule="auto"/>
              <w:ind w:left="463" w:hanging="425"/>
              <w:rPr>
                <w:rFonts w:ascii="Lucida Bright" w:eastAsia="Batang" w:hAnsi="Lucida Bright"/>
                <w:sz w:val="19"/>
                <w:szCs w:val="19"/>
                <w:lang w:val="es-MX"/>
              </w:rPr>
            </w:pPr>
            <w:r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2013 Gustavo Cabrera Acevedo Prize (3rd place)</w:t>
            </w:r>
            <w:r w:rsidR="00DC3720" w:rsidRPr="00F45242">
              <w:rPr>
                <w:rFonts w:ascii="Lucida Bright" w:eastAsia="Batang" w:hAnsi="Lucida Bright"/>
                <w:sz w:val="19"/>
                <w:szCs w:val="19"/>
                <w:lang w:val="es-MX"/>
              </w:rPr>
              <w:t>.</w:t>
            </w:r>
          </w:p>
          <w:p w14:paraId="5DAFF103" w14:textId="5DF2AF99" w:rsidR="00DC3720" w:rsidRPr="0048473A" w:rsidRDefault="00653D53" w:rsidP="0048473A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line="276" w:lineRule="auto"/>
              <w:ind w:left="463" w:hanging="425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2012 Nat</w:t>
            </w:r>
            <w:r w:rsidR="00DC3720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ional 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Award on social Research and Public Opinion</w:t>
            </w:r>
            <w:r w:rsidR="00DC3720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(2nd place)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>.</w:t>
            </w:r>
          </w:p>
          <w:p w14:paraId="41BDDEA6" w14:textId="42475BFF" w:rsidR="00DC3720" w:rsidRPr="0048473A" w:rsidRDefault="00653D53" w:rsidP="0048473A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line="276" w:lineRule="auto"/>
              <w:ind w:left="463" w:hanging="425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2012 Colmex </w:t>
            </w:r>
            <w:r w:rsidR="00DC3720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Exce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l</w:t>
            </w:r>
            <w:r w:rsidR="00DC3720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lenc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e</w:t>
            </w:r>
            <w:r w:rsidR="00DC3720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Prize to the best student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>.</w:t>
            </w:r>
          </w:p>
          <w:p w14:paraId="2C1368FD" w14:textId="46A11031" w:rsidR="00653D53" w:rsidRPr="0048473A" w:rsidRDefault="00653D53" w:rsidP="0048473A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line="276" w:lineRule="auto"/>
              <w:ind w:left="463" w:hanging="425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>2011Colmex Excellence Prize to the best student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>.</w:t>
            </w:r>
          </w:p>
          <w:p w14:paraId="7FAF6DD9" w14:textId="2BF6F760" w:rsidR="00DC3720" w:rsidRPr="0048473A" w:rsidRDefault="0048473A" w:rsidP="0048473A">
            <w:pPr>
              <w:numPr>
                <w:ilvl w:val="0"/>
                <w:numId w:val="6"/>
              </w:numPr>
              <w:tabs>
                <w:tab w:val="clear" w:pos="720"/>
                <w:tab w:val="num" w:pos="463"/>
              </w:tabs>
              <w:spacing w:line="276" w:lineRule="auto"/>
              <w:ind w:left="463" w:hanging="425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2010-2012 </w:t>
            </w:r>
            <w:r w:rsidR="00DC3720"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Conacyt 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>scholarship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>for</w:t>
            </w:r>
            <w:r w:rsidRPr="0048473A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master’s degree</w:t>
            </w:r>
            <w:r w:rsidR="00282DFE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studies.</w:t>
            </w:r>
          </w:p>
          <w:p w14:paraId="08162A07" w14:textId="77777777" w:rsidR="00153C9A" w:rsidRPr="0048473A" w:rsidRDefault="00153C9A" w:rsidP="00653D53">
            <w:pPr>
              <w:ind w:left="463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</w:p>
        </w:tc>
      </w:tr>
      <w:tr w:rsidR="00AE3679" w:rsidRPr="00F55C61" w14:paraId="549B59E1" w14:textId="77777777" w:rsidTr="00AE3679"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EE5ED96" w14:textId="77777777" w:rsidR="00AE3679" w:rsidRPr="004F19C3" w:rsidRDefault="00AE3679" w:rsidP="00FB1F0B">
            <w:pPr>
              <w:rPr>
                <w:rFonts w:ascii="Lucida Bright" w:eastAsia="Batang" w:hAnsi="Lucida Bright"/>
                <w:b/>
                <w:sz w:val="19"/>
                <w:szCs w:val="19"/>
                <w:lang w:val="en-US"/>
              </w:rPr>
            </w:pPr>
          </w:p>
          <w:p w14:paraId="75D865D6" w14:textId="77777777" w:rsidR="00AE3679" w:rsidRPr="00AE3679" w:rsidRDefault="00AE3679" w:rsidP="00FB1F0B">
            <w:pPr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</w:pPr>
            <w:proofErr w:type="spellStart"/>
            <w:r w:rsidRPr="00AE3679">
              <w:rPr>
                <w:rFonts w:ascii="Lucida Bright" w:eastAsia="Batang" w:hAnsi="Lucida Bright"/>
                <w:b/>
                <w:sz w:val="19"/>
                <w:szCs w:val="19"/>
                <w:lang w:val="es-MX"/>
              </w:rPr>
              <w:t>Skills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bottom w:val="single" w:sz="4" w:space="0" w:color="auto"/>
            </w:tcBorders>
          </w:tcPr>
          <w:p w14:paraId="09C7B47D" w14:textId="77777777" w:rsidR="00AE3679" w:rsidRPr="00AE3679" w:rsidRDefault="00AE3679" w:rsidP="00AE3679">
            <w:pPr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</w:p>
          <w:p w14:paraId="4D63C8B2" w14:textId="7077DF50" w:rsidR="00AE3679" w:rsidRPr="00AE3679" w:rsidRDefault="00AE3679" w:rsidP="00FB1F0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AE3679">
              <w:rPr>
                <w:rFonts w:ascii="Lucida Bright" w:eastAsia="Batang" w:hAnsi="Lucida Bright"/>
                <w:sz w:val="19"/>
                <w:szCs w:val="19"/>
                <w:lang w:val="en-US"/>
              </w:rPr>
              <w:t>STATA</w:t>
            </w:r>
            <w:r w:rsidR="004F19C3">
              <w:rPr>
                <w:rFonts w:ascii="Lucida Bright" w:eastAsia="Batang" w:hAnsi="Lucida Bright"/>
                <w:sz w:val="19"/>
                <w:szCs w:val="19"/>
                <w:lang w:val="en-US"/>
              </w:rPr>
              <w:t>, R.</w:t>
            </w:r>
          </w:p>
          <w:p w14:paraId="7CDB76F9" w14:textId="511C1068" w:rsidR="00AE3679" w:rsidRPr="004F19C3" w:rsidRDefault="00AE3679" w:rsidP="00FB1F0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4F19C3">
              <w:rPr>
                <w:rFonts w:ascii="Lucida Bright" w:eastAsia="Batang" w:hAnsi="Lucida Bright"/>
                <w:sz w:val="19"/>
                <w:szCs w:val="19"/>
                <w:lang w:val="en-US"/>
              </w:rPr>
              <w:t>Event History Analysis</w:t>
            </w:r>
            <w:r w:rsidR="004F19C3">
              <w:rPr>
                <w:rFonts w:ascii="Lucida Bright" w:eastAsia="Batang" w:hAnsi="Lucida Bright"/>
                <w:sz w:val="19"/>
                <w:szCs w:val="19"/>
                <w:lang w:val="en-US"/>
              </w:rPr>
              <w:t xml:space="preserve"> &amp; </w:t>
            </w:r>
            <w:r w:rsidRPr="004F19C3">
              <w:rPr>
                <w:rFonts w:ascii="Lucida Bright" w:eastAsia="Batang" w:hAnsi="Lucida Bright"/>
                <w:sz w:val="19"/>
                <w:szCs w:val="19"/>
                <w:lang w:val="en-US"/>
              </w:rPr>
              <w:t>Sequence Analysis.</w:t>
            </w:r>
          </w:p>
          <w:p w14:paraId="733926CA" w14:textId="77777777" w:rsidR="00AE3679" w:rsidRDefault="00AE3679" w:rsidP="00FB1F0B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  <w:r w:rsidRPr="00AE3679">
              <w:rPr>
                <w:rFonts w:ascii="Lucida Bright" w:eastAsia="Batang" w:hAnsi="Lucida Bright"/>
                <w:sz w:val="19"/>
                <w:szCs w:val="19"/>
                <w:lang w:val="en-US"/>
              </w:rPr>
              <w:t>English and French fluent.</w:t>
            </w:r>
          </w:p>
          <w:p w14:paraId="091A64D8" w14:textId="77777777" w:rsidR="004F19C3" w:rsidRPr="007C053A" w:rsidRDefault="004F19C3" w:rsidP="004F19C3">
            <w:pPr>
              <w:pStyle w:val="Prrafodelista"/>
              <w:spacing w:line="276" w:lineRule="auto"/>
              <w:rPr>
                <w:rFonts w:ascii="Lucida Bright" w:eastAsia="Batang" w:hAnsi="Lucida Bright"/>
                <w:sz w:val="19"/>
                <w:szCs w:val="19"/>
                <w:lang w:val="en-US"/>
              </w:rPr>
            </w:pPr>
          </w:p>
        </w:tc>
      </w:tr>
    </w:tbl>
    <w:p w14:paraId="64AB480D" w14:textId="77777777" w:rsidR="002D4938" w:rsidRDefault="002D4938" w:rsidP="00AE3679">
      <w:pPr>
        <w:pStyle w:val="Ttulo1"/>
        <w:rPr>
          <w:rStyle w:val="nfasis"/>
          <w:rFonts w:ascii="Merriweather Sans" w:hAnsi="Merriweather Sans"/>
          <w:color w:val="00112B"/>
          <w:shd w:val="clear" w:color="auto" w:fill="FFFFFF"/>
        </w:rPr>
      </w:pPr>
    </w:p>
    <w:sectPr w:rsidR="002D4938" w:rsidSect="001B2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4736"/>
    <w:multiLevelType w:val="hybridMultilevel"/>
    <w:tmpl w:val="4E2683C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26758"/>
    <w:multiLevelType w:val="hybridMultilevel"/>
    <w:tmpl w:val="25C8C8AE"/>
    <w:lvl w:ilvl="0" w:tplc="BD108200">
      <w:start w:val="1"/>
      <w:numFmt w:val="bullet"/>
      <w:pStyle w:val="Institutio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A4"/>
    <w:multiLevelType w:val="hybridMultilevel"/>
    <w:tmpl w:val="DCD0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00316"/>
    <w:multiLevelType w:val="hybridMultilevel"/>
    <w:tmpl w:val="D402CB3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5243"/>
    <w:multiLevelType w:val="hybridMultilevel"/>
    <w:tmpl w:val="9C2A8C30"/>
    <w:lvl w:ilvl="0" w:tplc="080A000B">
      <w:start w:val="1"/>
      <w:numFmt w:val="bullet"/>
      <w:lvlText w:val=""/>
      <w:lvlJc w:val="left"/>
      <w:pPr>
        <w:ind w:left="11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704A0946"/>
    <w:multiLevelType w:val="hybridMultilevel"/>
    <w:tmpl w:val="E08875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B3E68"/>
    <w:multiLevelType w:val="hybridMultilevel"/>
    <w:tmpl w:val="ACD6198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65B24"/>
    <w:multiLevelType w:val="hybridMultilevel"/>
    <w:tmpl w:val="51F69C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40FEB"/>
    <w:multiLevelType w:val="hybridMultilevel"/>
    <w:tmpl w:val="9FAAC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3567">
    <w:abstractNumId w:val="6"/>
  </w:num>
  <w:num w:numId="2" w16cid:durableId="1425568484">
    <w:abstractNumId w:val="7"/>
  </w:num>
  <w:num w:numId="3" w16cid:durableId="499125803">
    <w:abstractNumId w:val="4"/>
  </w:num>
  <w:num w:numId="4" w16cid:durableId="848905887">
    <w:abstractNumId w:val="8"/>
  </w:num>
  <w:num w:numId="5" w16cid:durableId="576281012">
    <w:abstractNumId w:val="1"/>
  </w:num>
  <w:num w:numId="6" w16cid:durableId="1296906215">
    <w:abstractNumId w:val="3"/>
  </w:num>
  <w:num w:numId="7" w16cid:durableId="1188058682">
    <w:abstractNumId w:val="0"/>
  </w:num>
  <w:num w:numId="8" w16cid:durableId="480773949">
    <w:abstractNumId w:val="2"/>
  </w:num>
  <w:num w:numId="9" w16cid:durableId="1859612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E5"/>
    <w:rsid w:val="00074F95"/>
    <w:rsid w:val="000D0916"/>
    <w:rsid w:val="001044FB"/>
    <w:rsid w:val="00153C9A"/>
    <w:rsid w:val="001878E5"/>
    <w:rsid w:val="00191086"/>
    <w:rsid w:val="001A780B"/>
    <w:rsid w:val="001B0C5F"/>
    <w:rsid w:val="001B22D4"/>
    <w:rsid w:val="001D1952"/>
    <w:rsid w:val="001E1C64"/>
    <w:rsid w:val="00240F82"/>
    <w:rsid w:val="00266F0A"/>
    <w:rsid w:val="00282DFE"/>
    <w:rsid w:val="002D4938"/>
    <w:rsid w:val="002D5E7B"/>
    <w:rsid w:val="002E184F"/>
    <w:rsid w:val="002E7540"/>
    <w:rsid w:val="00305121"/>
    <w:rsid w:val="00307F8E"/>
    <w:rsid w:val="0037382D"/>
    <w:rsid w:val="003939DB"/>
    <w:rsid w:val="004338CE"/>
    <w:rsid w:val="004644E5"/>
    <w:rsid w:val="0048473A"/>
    <w:rsid w:val="004D163E"/>
    <w:rsid w:val="004F19C3"/>
    <w:rsid w:val="005010F0"/>
    <w:rsid w:val="00506578"/>
    <w:rsid w:val="005155E4"/>
    <w:rsid w:val="005754A8"/>
    <w:rsid w:val="00594C28"/>
    <w:rsid w:val="005D5869"/>
    <w:rsid w:val="005D65D9"/>
    <w:rsid w:val="005E6E9A"/>
    <w:rsid w:val="00653D53"/>
    <w:rsid w:val="006D23DF"/>
    <w:rsid w:val="006E0DE1"/>
    <w:rsid w:val="007A6652"/>
    <w:rsid w:val="007C053A"/>
    <w:rsid w:val="007C53C5"/>
    <w:rsid w:val="007D18EA"/>
    <w:rsid w:val="007F4709"/>
    <w:rsid w:val="0082174E"/>
    <w:rsid w:val="0083714D"/>
    <w:rsid w:val="00861BD3"/>
    <w:rsid w:val="0087561E"/>
    <w:rsid w:val="008C25BD"/>
    <w:rsid w:val="008C5ACA"/>
    <w:rsid w:val="008D0802"/>
    <w:rsid w:val="009A6370"/>
    <w:rsid w:val="009C061E"/>
    <w:rsid w:val="009E22E1"/>
    <w:rsid w:val="009E73CA"/>
    <w:rsid w:val="00A318B0"/>
    <w:rsid w:val="00A63067"/>
    <w:rsid w:val="00A72264"/>
    <w:rsid w:val="00AE3679"/>
    <w:rsid w:val="00AF593E"/>
    <w:rsid w:val="00B95378"/>
    <w:rsid w:val="00C660C1"/>
    <w:rsid w:val="00C66529"/>
    <w:rsid w:val="00C8364A"/>
    <w:rsid w:val="00C902F6"/>
    <w:rsid w:val="00D63A37"/>
    <w:rsid w:val="00DB2B7D"/>
    <w:rsid w:val="00DC3720"/>
    <w:rsid w:val="00E05011"/>
    <w:rsid w:val="00E375E0"/>
    <w:rsid w:val="00E741C0"/>
    <w:rsid w:val="00EF0038"/>
    <w:rsid w:val="00F00922"/>
    <w:rsid w:val="00F45242"/>
    <w:rsid w:val="00F55C61"/>
    <w:rsid w:val="00F66308"/>
    <w:rsid w:val="00F75A0D"/>
    <w:rsid w:val="00F826E0"/>
    <w:rsid w:val="00FB5DD4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4512"/>
  <w15:docId w15:val="{9D506C74-7430-40AE-8000-85CE4D6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44E5"/>
    <w:pPr>
      <w:keepNext/>
      <w:outlineLvl w:val="0"/>
    </w:pPr>
    <w:rPr>
      <w:rFonts w:ascii="Arial Black" w:eastAsia="Batang" w:hAnsi="Arial Black"/>
      <w:sz w:val="40"/>
      <w:szCs w:val="4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4E5"/>
    <w:rPr>
      <w:rFonts w:ascii="Arial Black" w:eastAsia="Batang" w:hAnsi="Arial Black" w:cs="Times New Roman"/>
      <w:sz w:val="40"/>
      <w:szCs w:val="40"/>
      <w:lang w:val="en-US"/>
    </w:rPr>
  </w:style>
  <w:style w:type="character" w:styleId="Hipervnculo">
    <w:name w:val="Hyperlink"/>
    <w:basedOn w:val="Fuentedeprrafopredeter"/>
    <w:rsid w:val="004644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644E5"/>
    <w:pPr>
      <w:ind w:left="720"/>
      <w:contextualSpacing/>
    </w:pPr>
  </w:style>
  <w:style w:type="paragraph" w:customStyle="1" w:styleId="Institution">
    <w:name w:val="Institution"/>
    <w:basedOn w:val="Normal"/>
    <w:next w:val="Normal"/>
    <w:autoRedefine/>
    <w:rsid w:val="00DC3720"/>
    <w:pPr>
      <w:numPr>
        <w:numId w:val="5"/>
      </w:numPr>
      <w:tabs>
        <w:tab w:val="left" w:pos="2160"/>
        <w:tab w:val="right" w:pos="6480"/>
      </w:tabs>
    </w:pPr>
    <w:rPr>
      <w:rFonts w:ascii="Lucida Bright" w:eastAsia="Batang" w:hAnsi="Lucida Bright"/>
      <w:sz w:val="19"/>
      <w:szCs w:val="19"/>
      <w:lang w:val="es-MX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55C6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D0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nca.paez8703@alumnos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nca.paez@inegi.org.m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Olinca Paez</dc:creator>
  <cp:lastModifiedBy>PAEZ DOMINGUEZ OLINCA DESSIREE</cp:lastModifiedBy>
  <cp:revision>5</cp:revision>
  <cp:lastPrinted>2024-03-27T19:16:00Z</cp:lastPrinted>
  <dcterms:created xsi:type="dcterms:W3CDTF">2024-03-27T17:44:00Z</dcterms:created>
  <dcterms:modified xsi:type="dcterms:W3CDTF">2025-06-11T20:13:00Z</dcterms:modified>
</cp:coreProperties>
</file>