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B90D" w14:textId="13CBED39" w:rsidR="00817916" w:rsidRPr="00D24BE3" w:rsidRDefault="008B232E" w:rsidP="009240BD">
      <w:pPr>
        <w:jc w:val="both"/>
        <w:rPr>
          <w:rFonts w:ascii="Arial" w:hAnsi="Arial" w:cs="Arial"/>
          <w:b/>
          <w:color w:val="000000" w:themeColor="text1"/>
          <w:sz w:val="20"/>
          <w:szCs w:val="20"/>
        </w:rPr>
      </w:pPr>
      <w:r w:rsidRPr="00D24BE3">
        <w:rPr>
          <w:rFonts w:ascii="Arial" w:hAnsi="Arial" w:cs="Arial"/>
          <w:b/>
          <w:color w:val="000000" w:themeColor="text1"/>
          <w:sz w:val="20"/>
          <w:szCs w:val="20"/>
        </w:rPr>
        <w:t>Ankit Kumar Singh</w:t>
      </w:r>
    </w:p>
    <w:p w14:paraId="0CBFFAEA" w14:textId="7B6C6711" w:rsidR="0024486F" w:rsidRPr="00D24BE3" w:rsidRDefault="00AE6E12" w:rsidP="009240BD">
      <w:pPr>
        <w:jc w:val="both"/>
        <w:rPr>
          <w:rFonts w:ascii="Arial" w:hAnsi="Arial" w:cs="Arial"/>
          <w:color w:val="000000" w:themeColor="text1"/>
          <w:position w:val="-1"/>
          <w:sz w:val="20"/>
          <w:szCs w:val="20"/>
        </w:rPr>
      </w:pPr>
      <w:r w:rsidRPr="00D24BE3">
        <w:rPr>
          <w:rFonts w:ascii="Arial" w:hAnsi="Arial" w:cs="Arial"/>
          <w:color w:val="000000" w:themeColor="text1"/>
          <w:position w:val="-1"/>
          <w:sz w:val="20"/>
          <w:szCs w:val="20"/>
        </w:rPr>
        <w:t>Phone</w:t>
      </w:r>
      <w:r w:rsidR="00DF0EA6">
        <w:rPr>
          <w:rFonts w:ascii="Arial" w:hAnsi="Arial" w:cs="Arial"/>
          <w:color w:val="000000" w:themeColor="text1"/>
          <w:position w:val="-1"/>
          <w:sz w:val="20"/>
          <w:szCs w:val="20"/>
        </w:rPr>
        <w:tab/>
      </w:r>
      <w:r w:rsidR="00DF0EA6">
        <w:rPr>
          <w:rFonts w:ascii="Arial" w:hAnsi="Arial" w:cs="Arial"/>
          <w:color w:val="000000" w:themeColor="text1"/>
          <w:position w:val="-1"/>
          <w:sz w:val="20"/>
          <w:szCs w:val="20"/>
        </w:rPr>
        <w:tab/>
      </w:r>
      <w:r w:rsidRPr="00D24BE3">
        <w:rPr>
          <w:rFonts w:ascii="Arial" w:hAnsi="Arial" w:cs="Arial"/>
          <w:color w:val="000000" w:themeColor="text1"/>
          <w:position w:val="-1"/>
          <w:sz w:val="20"/>
          <w:szCs w:val="20"/>
        </w:rPr>
        <w:t>:</w:t>
      </w:r>
      <w:r w:rsidRPr="00D24BE3">
        <w:rPr>
          <w:rFonts w:ascii="Arial" w:hAnsi="Arial" w:cs="Arial"/>
          <w:color w:val="000000" w:themeColor="text1"/>
          <w:spacing w:val="-1"/>
          <w:position w:val="-1"/>
          <w:sz w:val="20"/>
          <w:szCs w:val="20"/>
        </w:rPr>
        <w:t xml:space="preserve"> </w:t>
      </w:r>
      <w:r w:rsidRPr="00D24BE3">
        <w:rPr>
          <w:rFonts w:ascii="Arial" w:hAnsi="Arial" w:cs="Arial"/>
          <w:color w:val="000000" w:themeColor="text1"/>
          <w:position w:val="-1"/>
          <w:sz w:val="20"/>
          <w:szCs w:val="20"/>
        </w:rPr>
        <w:t>+9</w:t>
      </w:r>
      <w:r w:rsidRPr="00D24BE3">
        <w:rPr>
          <w:rFonts w:ascii="Arial" w:hAnsi="Arial" w:cs="Arial"/>
          <w:color w:val="000000" w:themeColor="text1"/>
          <w:spacing w:val="1"/>
          <w:position w:val="-1"/>
          <w:sz w:val="20"/>
          <w:szCs w:val="20"/>
        </w:rPr>
        <w:t>1</w:t>
      </w:r>
      <w:r w:rsidRPr="00D24BE3">
        <w:rPr>
          <w:rFonts w:ascii="Arial" w:hAnsi="Arial" w:cs="Arial"/>
          <w:color w:val="000000" w:themeColor="text1"/>
          <w:position w:val="-1"/>
          <w:sz w:val="20"/>
          <w:szCs w:val="20"/>
        </w:rPr>
        <w:t>-</w:t>
      </w:r>
      <w:r w:rsidRPr="00D24BE3">
        <w:rPr>
          <w:rFonts w:ascii="Arial" w:hAnsi="Arial" w:cs="Arial"/>
          <w:color w:val="000000" w:themeColor="text1"/>
          <w:spacing w:val="-4"/>
          <w:position w:val="-1"/>
          <w:sz w:val="20"/>
          <w:szCs w:val="20"/>
        </w:rPr>
        <w:t xml:space="preserve"> </w:t>
      </w:r>
      <w:r w:rsidR="008B232E" w:rsidRPr="00D24BE3">
        <w:rPr>
          <w:rFonts w:ascii="Arial" w:hAnsi="Arial" w:cs="Arial"/>
          <w:color w:val="000000" w:themeColor="text1"/>
          <w:position w:val="-1"/>
          <w:sz w:val="20"/>
          <w:szCs w:val="20"/>
        </w:rPr>
        <w:t>8127900888</w:t>
      </w:r>
      <w:r w:rsidRPr="00D24BE3">
        <w:rPr>
          <w:rFonts w:ascii="Arial" w:hAnsi="Arial" w:cs="Arial"/>
          <w:color w:val="000000" w:themeColor="text1"/>
          <w:position w:val="-1"/>
          <w:sz w:val="20"/>
          <w:szCs w:val="20"/>
        </w:rPr>
        <w:tab/>
      </w:r>
    </w:p>
    <w:p w14:paraId="5C7D1916" w14:textId="618E123B" w:rsidR="00AE6E12" w:rsidRDefault="0024486F" w:rsidP="009240BD">
      <w:pPr>
        <w:jc w:val="both"/>
        <w:rPr>
          <w:rFonts w:ascii="Arial" w:hAnsi="Arial" w:cs="Arial"/>
          <w:color w:val="000000" w:themeColor="text1"/>
          <w:sz w:val="20"/>
          <w:szCs w:val="20"/>
        </w:rPr>
      </w:pPr>
      <w:r w:rsidRPr="00D24BE3">
        <w:rPr>
          <w:rFonts w:ascii="Arial" w:hAnsi="Arial" w:cs="Arial"/>
          <w:color w:val="000000" w:themeColor="text1"/>
          <w:position w:val="-1"/>
          <w:sz w:val="20"/>
          <w:szCs w:val="20"/>
        </w:rPr>
        <w:t>E</w:t>
      </w:r>
      <w:r w:rsidR="00AE6E12" w:rsidRPr="00D24BE3">
        <w:rPr>
          <w:rFonts w:ascii="Arial" w:hAnsi="Arial" w:cs="Arial"/>
          <w:color w:val="000000" w:themeColor="text1"/>
          <w:spacing w:val="-1"/>
          <w:position w:val="-1"/>
          <w:sz w:val="20"/>
          <w:szCs w:val="20"/>
        </w:rPr>
        <w:t>-</w:t>
      </w:r>
      <w:r w:rsidR="00AE6E12" w:rsidRPr="00D24BE3">
        <w:rPr>
          <w:rFonts w:ascii="Arial" w:hAnsi="Arial" w:cs="Arial"/>
          <w:color w:val="000000" w:themeColor="text1"/>
          <w:spacing w:val="-4"/>
          <w:position w:val="-1"/>
          <w:sz w:val="20"/>
          <w:szCs w:val="20"/>
        </w:rPr>
        <w:t>m</w:t>
      </w:r>
      <w:r w:rsidR="00AE6E12" w:rsidRPr="00D24BE3">
        <w:rPr>
          <w:rFonts w:ascii="Arial" w:hAnsi="Arial" w:cs="Arial"/>
          <w:color w:val="000000" w:themeColor="text1"/>
          <w:position w:val="-1"/>
          <w:sz w:val="20"/>
          <w:szCs w:val="20"/>
        </w:rPr>
        <w:t>a</w:t>
      </w:r>
      <w:r w:rsidR="00AE6E12" w:rsidRPr="00D24BE3">
        <w:rPr>
          <w:rFonts w:ascii="Arial" w:hAnsi="Arial" w:cs="Arial"/>
          <w:color w:val="000000" w:themeColor="text1"/>
          <w:spacing w:val="1"/>
          <w:position w:val="-1"/>
          <w:sz w:val="20"/>
          <w:szCs w:val="20"/>
        </w:rPr>
        <w:t>il</w:t>
      </w:r>
      <w:r w:rsidR="00DF0EA6">
        <w:rPr>
          <w:rFonts w:ascii="Arial" w:hAnsi="Arial" w:cs="Arial"/>
          <w:color w:val="000000" w:themeColor="text1"/>
          <w:spacing w:val="1"/>
          <w:position w:val="-1"/>
          <w:sz w:val="20"/>
          <w:szCs w:val="20"/>
        </w:rPr>
        <w:tab/>
      </w:r>
      <w:r w:rsidR="00DF0EA6">
        <w:rPr>
          <w:rFonts w:ascii="Arial" w:hAnsi="Arial" w:cs="Arial"/>
          <w:color w:val="000000" w:themeColor="text1"/>
          <w:spacing w:val="1"/>
          <w:position w:val="-1"/>
          <w:sz w:val="20"/>
          <w:szCs w:val="20"/>
        </w:rPr>
        <w:tab/>
      </w:r>
      <w:r w:rsidR="00DF0EA6">
        <w:rPr>
          <w:rFonts w:ascii="Arial" w:hAnsi="Arial" w:cs="Arial"/>
          <w:color w:val="000000" w:themeColor="text1"/>
          <w:sz w:val="20"/>
          <w:szCs w:val="20"/>
        </w:rPr>
        <w:t xml:space="preserve">: </w:t>
      </w:r>
      <w:hyperlink r:id="rId8" w:history="1">
        <w:r w:rsidR="00DF0EA6" w:rsidRPr="00F17C2F">
          <w:rPr>
            <w:rStyle w:val="Hyperlink"/>
            <w:rFonts w:ascii="Arial" w:hAnsi="Arial" w:cs="Arial"/>
            <w:sz w:val="20"/>
            <w:szCs w:val="20"/>
          </w:rPr>
          <w:t>ankeetvats@gmail.com</w:t>
        </w:r>
      </w:hyperlink>
    </w:p>
    <w:p w14:paraId="27637079" w14:textId="43B0274A" w:rsidR="00DF0EA6" w:rsidRPr="00D24BE3" w:rsidRDefault="00DF0EA6" w:rsidP="009240BD">
      <w:pPr>
        <w:jc w:val="both"/>
        <w:rPr>
          <w:rFonts w:ascii="Arial" w:hAnsi="Arial" w:cs="Arial"/>
          <w:color w:val="000000" w:themeColor="text1"/>
          <w:sz w:val="20"/>
          <w:szCs w:val="20"/>
        </w:rPr>
      </w:pPr>
      <w:r>
        <w:rPr>
          <w:rFonts w:ascii="Arial" w:hAnsi="Arial" w:cs="Arial"/>
          <w:color w:val="000000" w:themeColor="text1"/>
          <w:sz w:val="20"/>
          <w:szCs w:val="20"/>
        </w:rPr>
        <w:t>Linkedin</w:t>
      </w:r>
      <w:r>
        <w:rPr>
          <w:rFonts w:ascii="Arial" w:hAnsi="Arial" w:cs="Arial"/>
          <w:color w:val="000000" w:themeColor="text1"/>
          <w:sz w:val="20"/>
          <w:szCs w:val="20"/>
        </w:rPr>
        <w:tab/>
        <w:t xml:space="preserve">: </w:t>
      </w:r>
      <w:hyperlink r:id="rId9" w:history="1">
        <w:r w:rsidRPr="00F17C2F">
          <w:rPr>
            <w:rStyle w:val="Hyperlink"/>
            <w:rFonts w:ascii="Arial" w:hAnsi="Arial" w:cs="Arial"/>
            <w:sz w:val="20"/>
            <w:szCs w:val="20"/>
          </w:rPr>
          <w:t>https://www.linkedin.com/in/ankit-singh-0b272727</w:t>
        </w:r>
      </w:hyperlink>
      <w:r>
        <w:rPr>
          <w:rFonts w:ascii="Arial" w:hAnsi="Arial" w:cs="Arial"/>
          <w:color w:val="000000" w:themeColor="text1"/>
          <w:sz w:val="20"/>
          <w:szCs w:val="20"/>
        </w:rPr>
        <w:t xml:space="preserve"> </w:t>
      </w:r>
    </w:p>
    <w:p w14:paraId="46385A60" w14:textId="77777777" w:rsidR="003B2996" w:rsidRPr="00D24BE3" w:rsidRDefault="003B2996" w:rsidP="009240BD">
      <w:pPr>
        <w:jc w:val="both"/>
        <w:rPr>
          <w:rFonts w:ascii="Arial" w:hAnsi="Arial" w:cs="Arial"/>
          <w:color w:val="000000" w:themeColor="text1"/>
          <w:spacing w:val="-53"/>
          <w:position w:val="-1"/>
          <w:sz w:val="20"/>
          <w:szCs w:val="20"/>
        </w:rPr>
      </w:pPr>
    </w:p>
    <w:p w14:paraId="7AEFF89A" w14:textId="3D97F58D" w:rsidR="00023B7D" w:rsidRPr="00DD7E97" w:rsidRDefault="00023B7D" w:rsidP="00DD7E97">
      <w:pPr>
        <w:shd w:val="clear" w:color="auto" w:fill="000000" w:themeFill="text1"/>
        <w:tabs>
          <w:tab w:val="left" w:pos="3558"/>
        </w:tabs>
        <w:jc w:val="both"/>
        <w:rPr>
          <w:rFonts w:ascii="Arial" w:hAnsi="Arial" w:cs="Arial"/>
          <w:b/>
          <w:color w:val="FFFFFF" w:themeColor="background1"/>
          <w:sz w:val="20"/>
          <w:szCs w:val="20"/>
        </w:rPr>
      </w:pPr>
      <w:r w:rsidRPr="00DD7E97">
        <w:rPr>
          <w:rFonts w:ascii="Arial" w:hAnsi="Arial" w:cs="Arial"/>
          <w:b/>
          <w:color w:val="FFFFFF" w:themeColor="background1"/>
          <w:sz w:val="20"/>
          <w:szCs w:val="20"/>
        </w:rPr>
        <w:t xml:space="preserve">CAREER SUMMARY </w:t>
      </w:r>
      <w:r w:rsidR="00216608" w:rsidRPr="00DD7E97">
        <w:rPr>
          <w:rFonts w:ascii="Arial" w:hAnsi="Arial" w:cs="Arial"/>
          <w:b/>
          <w:color w:val="FFFFFF" w:themeColor="background1"/>
          <w:sz w:val="20"/>
          <w:szCs w:val="20"/>
        </w:rPr>
        <w:tab/>
      </w:r>
    </w:p>
    <w:p w14:paraId="3D6DA324" w14:textId="77777777" w:rsidR="000E33C9" w:rsidRDefault="000E33C9" w:rsidP="009240BD">
      <w:pPr>
        <w:jc w:val="both"/>
        <w:rPr>
          <w:rFonts w:ascii="Arial" w:hAnsi="Arial" w:cs="Arial"/>
          <w:color w:val="000000" w:themeColor="text1"/>
          <w:sz w:val="20"/>
          <w:szCs w:val="20"/>
        </w:rPr>
      </w:pPr>
    </w:p>
    <w:p w14:paraId="3C8325BE" w14:textId="72A84BB7" w:rsidR="00A8527A" w:rsidRPr="00A8527A" w:rsidRDefault="00A8527A" w:rsidP="009240BD">
      <w:pPr>
        <w:jc w:val="both"/>
        <w:rPr>
          <w:rFonts w:ascii="Arial" w:hAnsi="Arial" w:cs="Arial"/>
          <w:color w:val="000000" w:themeColor="text1"/>
          <w:sz w:val="20"/>
          <w:szCs w:val="20"/>
        </w:rPr>
      </w:pPr>
      <w:r w:rsidRPr="00A8527A">
        <w:rPr>
          <w:rFonts w:ascii="Arial" w:hAnsi="Arial" w:cs="Arial"/>
          <w:color w:val="000000" w:themeColor="text1"/>
          <w:sz w:val="20"/>
          <w:szCs w:val="20"/>
        </w:rPr>
        <w:t>Monitoring and Evaluation (M&amp;E) professional with a 12-year track record in assessing and enhancing public health programs and strengthening health systems. Demonstrates exceptional analytical capabilities and a proven ability to collaborate effectively with individuals from diverse professional and cultural backgrounds. A focused management expert with extensive experience managing assignments for central (MoHFW, MoRD, MoHRD, MoMA) and state governments. Specializes in the conceptualization and management of research projects, providing valuable insights on research problems, and successfully overseeing multiple projects. Notable expertise extends to working on projects for renowned multilateral and bilateral organizations such as The World Bank, DFID, UNDP, WFP, among others. A well-traveled professional, dedicating over 40% of employment duration to on-site project monitoring and management across various regions of India.</w:t>
      </w:r>
    </w:p>
    <w:p w14:paraId="1D355408" w14:textId="4364A9F9" w:rsidR="00D7494F" w:rsidRPr="00D24BE3" w:rsidRDefault="00D7494F" w:rsidP="009240BD">
      <w:pPr>
        <w:jc w:val="both"/>
        <w:rPr>
          <w:rFonts w:ascii="Arial" w:hAnsi="Arial" w:cs="Arial"/>
          <w:color w:val="000000" w:themeColor="text1"/>
          <w:sz w:val="20"/>
          <w:szCs w:val="20"/>
        </w:rPr>
      </w:pPr>
    </w:p>
    <w:p w14:paraId="0A4AD72C" w14:textId="4031E9FE" w:rsidR="00D7494F" w:rsidRPr="00050F2A" w:rsidRDefault="00D7494F" w:rsidP="00DD7E97">
      <w:pPr>
        <w:shd w:val="clear" w:color="auto" w:fill="000000" w:themeFill="text1"/>
        <w:tabs>
          <w:tab w:val="left" w:pos="3558"/>
        </w:tabs>
        <w:jc w:val="both"/>
        <w:rPr>
          <w:rFonts w:ascii="Arial" w:hAnsi="Arial" w:cs="Arial"/>
          <w:b/>
          <w:bCs/>
          <w:color w:val="000000" w:themeColor="text1"/>
          <w:sz w:val="20"/>
          <w:szCs w:val="20"/>
        </w:rPr>
      </w:pPr>
      <w:r w:rsidRPr="00DD7E97">
        <w:rPr>
          <w:rFonts w:ascii="Arial" w:hAnsi="Arial" w:cs="Arial"/>
          <w:b/>
          <w:color w:val="FFFFFF" w:themeColor="background1"/>
          <w:sz w:val="20"/>
          <w:szCs w:val="20"/>
        </w:rPr>
        <w:t>SKILLS</w:t>
      </w:r>
    </w:p>
    <w:p w14:paraId="23E39CFA" w14:textId="77777777" w:rsidR="00BE61AE" w:rsidRPr="00D24BE3" w:rsidRDefault="00BE61AE" w:rsidP="009240BD">
      <w:pPr>
        <w:pStyle w:val="ListParagraph"/>
        <w:numPr>
          <w:ilvl w:val="0"/>
          <w:numId w:val="42"/>
        </w:numPr>
        <w:ind w:left="426" w:hanging="284"/>
        <w:jc w:val="both"/>
        <w:rPr>
          <w:rFonts w:ascii="Arial" w:hAnsi="Arial" w:cs="Arial"/>
          <w:color w:val="000000" w:themeColor="text1"/>
          <w:sz w:val="20"/>
          <w:szCs w:val="20"/>
          <w:lang w:val="en-US"/>
        </w:rPr>
        <w:sectPr w:rsidR="00BE61AE" w:rsidRPr="00D24BE3" w:rsidSect="000E33C9">
          <w:pgSz w:w="12240" w:h="15840"/>
          <w:pgMar w:top="720" w:right="720" w:bottom="720" w:left="720" w:header="720" w:footer="720" w:gutter="0"/>
          <w:cols w:space="720"/>
          <w:docGrid w:linePitch="360"/>
        </w:sectPr>
      </w:pPr>
    </w:p>
    <w:p w14:paraId="6FE9449C" w14:textId="77777777" w:rsidR="000E33C9" w:rsidRDefault="000E33C9" w:rsidP="000E33C9">
      <w:pPr>
        <w:pStyle w:val="ListParagraph"/>
        <w:ind w:left="426"/>
        <w:jc w:val="both"/>
        <w:rPr>
          <w:rFonts w:ascii="Arial" w:hAnsi="Arial" w:cs="Arial"/>
          <w:color w:val="000000" w:themeColor="text1"/>
          <w:sz w:val="20"/>
          <w:szCs w:val="20"/>
          <w:lang w:val="en-US"/>
        </w:rPr>
      </w:pPr>
    </w:p>
    <w:p w14:paraId="46EBEE61" w14:textId="32187911" w:rsidR="00D02F27" w:rsidRPr="001E7F20"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1E7F20">
        <w:rPr>
          <w:rFonts w:ascii="Arial" w:hAnsi="Arial" w:cs="Arial"/>
          <w:color w:val="000000" w:themeColor="text1"/>
          <w:sz w:val="20"/>
          <w:szCs w:val="20"/>
          <w:lang w:val="en-US"/>
        </w:rPr>
        <w:t>M&amp;E</w:t>
      </w:r>
      <w:r w:rsidR="00BE61AE" w:rsidRPr="001E7F20">
        <w:rPr>
          <w:rFonts w:ascii="Arial" w:hAnsi="Arial" w:cs="Arial"/>
          <w:color w:val="000000" w:themeColor="text1"/>
          <w:sz w:val="20"/>
          <w:szCs w:val="20"/>
          <w:lang w:val="en-US"/>
        </w:rPr>
        <w:t xml:space="preserve"> </w:t>
      </w:r>
      <w:r w:rsidR="001E7F20">
        <w:rPr>
          <w:rFonts w:ascii="Arial" w:hAnsi="Arial" w:cs="Arial"/>
          <w:color w:val="000000" w:themeColor="text1"/>
          <w:sz w:val="20"/>
          <w:szCs w:val="20"/>
          <w:lang w:val="en-US"/>
        </w:rPr>
        <w:t>F</w:t>
      </w:r>
      <w:r w:rsidR="00D02F27" w:rsidRPr="001E7F20">
        <w:rPr>
          <w:rFonts w:ascii="Arial" w:hAnsi="Arial" w:cs="Arial"/>
          <w:color w:val="000000" w:themeColor="text1"/>
          <w:sz w:val="20"/>
          <w:szCs w:val="20"/>
          <w:lang w:val="en-US"/>
        </w:rPr>
        <w:t>ramework</w:t>
      </w:r>
      <w:r w:rsidR="001E7F20">
        <w:rPr>
          <w:rFonts w:ascii="Arial" w:hAnsi="Arial" w:cs="Arial"/>
          <w:color w:val="000000" w:themeColor="text1"/>
          <w:sz w:val="20"/>
          <w:szCs w:val="20"/>
          <w:lang w:val="en-US"/>
        </w:rPr>
        <w:t>s</w:t>
      </w:r>
      <w:r w:rsidRPr="001E7F20">
        <w:rPr>
          <w:rFonts w:ascii="Arial" w:hAnsi="Arial" w:cs="Arial"/>
          <w:color w:val="000000" w:themeColor="text1"/>
          <w:sz w:val="20"/>
          <w:szCs w:val="20"/>
          <w:lang w:val="en-US"/>
        </w:rPr>
        <w:t xml:space="preserve"> </w:t>
      </w:r>
      <w:r w:rsidR="00A17861" w:rsidRPr="001E7F20">
        <w:rPr>
          <w:rFonts w:ascii="Arial" w:hAnsi="Arial" w:cs="Arial"/>
          <w:color w:val="000000" w:themeColor="text1"/>
          <w:sz w:val="20"/>
          <w:szCs w:val="20"/>
          <w:lang w:val="en-US"/>
        </w:rPr>
        <w:t>&amp; Theory of change</w:t>
      </w:r>
    </w:p>
    <w:p w14:paraId="17AA67C7" w14:textId="77777777"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Impact evaluation and assessments</w:t>
      </w:r>
    </w:p>
    <w:p w14:paraId="7F5BF603" w14:textId="77777777"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Health Information system</w:t>
      </w:r>
    </w:p>
    <w:p w14:paraId="05F9BE30" w14:textId="77777777"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Research designs</w:t>
      </w:r>
    </w:p>
    <w:p w14:paraId="5901FCE5" w14:textId="77777777"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Survey Sampling</w:t>
      </w:r>
    </w:p>
    <w:p w14:paraId="3C4FC5A4" w14:textId="77777777"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Advance Statistical Analysis</w:t>
      </w:r>
    </w:p>
    <w:p w14:paraId="2BFD49C8" w14:textId="77777777" w:rsidR="000E33C9" w:rsidRDefault="000E33C9" w:rsidP="000E33C9">
      <w:pPr>
        <w:pStyle w:val="ListParagraph"/>
        <w:ind w:left="426"/>
        <w:jc w:val="both"/>
        <w:rPr>
          <w:rFonts w:ascii="Arial" w:hAnsi="Arial" w:cs="Arial"/>
          <w:color w:val="000000" w:themeColor="text1"/>
          <w:sz w:val="20"/>
          <w:szCs w:val="20"/>
          <w:lang w:val="en-US"/>
        </w:rPr>
      </w:pPr>
    </w:p>
    <w:p w14:paraId="5B5E065C" w14:textId="62FA00CB"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Strategic data analysis</w:t>
      </w:r>
    </w:p>
    <w:p w14:paraId="4126D2D6" w14:textId="77777777"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Health System Strengthening</w:t>
      </w:r>
    </w:p>
    <w:p w14:paraId="0973264D" w14:textId="77777777"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Data use and Data System Strengthening</w:t>
      </w:r>
    </w:p>
    <w:p w14:paraId="2191012F" w14:textId="77777777"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Capacity Building</w:t>
      </w:r>
    </w:p>
    <w:p w14:paraId="52E73E2A" w14:textId="18A8E000"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lang w:val="en-US"/>
        </w:rPr>
      </w:pPr>
      <w:r w:rsidRPr="00D24BE3">
        <w:rPr>
          <w:rFonts w:ascii="Arial" w:hAnsi="Arial" w:cs="Arial"/>
          <w:color w:val="000000" w:themeColor="text1"/>
          <w:sz w:val="20"/>
          <w:szCs w:val="20"/>
          <w:lang w:val="en-US"/>
        </w:rPr>
        <w:t>Knowledge management</w:t>
      </w:r>
      <w:r w:rsidR="001E7F20">
        <w:rPr>
          <w:rFonts w:ascii="Arial" w:hAnsi="Arial" w:cs="Arial"/>
          <w:color w:val="000000" w:themeColor="text1"/>
          <w:sz w:val="20"/>
          <w:szCs w:val="20"/>
          <w:lang w:val="en-US"/>
        </w:rPr>
        <w:t>,</w:t>
      </w:r>
      <w:r w:rsidRPr="00D24BE3">
        <w:rPr>
          <w:rFonts w:ascii="Arial" w:hAnsi="Arial" w:cs="Arial"/>
          <w:color w:val="000000" w:themeColor="text1"/>
          <w:sz w:val="20"/>
          <w:szCs w:val="20"/>
          <w:lang w:val="en-US"/>
        </w:rPr>
        <w:t xml:space="preserve"> scientific writing</w:t>
      </w:r>
    </w:p>
    <w:p w14:paraId="7D2E553B" w14:textId="32F705FE" w:rsidR="00D7494F" w:rsidRPr="00D24BE3" w:rsidRDefault="00D7494F" w:rsidP="009240BD">
      <w:pPr>
        <w:pStyle w:val="ListParagraph"/>
        <w:numPr>
          <w:ilvl w:val="0"/>
          <w:numId w:val="42"/>
        </w:numPr>
        <w:ind w:left="426" w:hanging="284"/>
        <w:jc w:val="both"/>
        <w:rPr>
          <w:rFonts w:ascii="Arial" w:hAnsi="Arial" w:cs="Arial"/>
          <w:color w:val="000000" w:themeColor="text1"/>
          <w:sz w:val="20"/>
          <w:szCs w:val="20"/>
        </w:rPr>
      </w:pPr>
      <w:r w:rsidRPr="00D24BE3">
        <w:rPr>
          <w:rFonts w:ascii="Arial" w:hAnsi="Arial" w:cs="Arial"/>
          <w:color w:val="000000" w:themeColor="text1"/>
          <w:sz w:val="20"/>
          <w:szCs w:val="20"/>
          <w:lang w:val="en-US"/>
        </w:rPr>
        <w:t>Program Planning &amp; Management</w:t>
      </w:r>
    </w:p>
    <w:p w14:paraId="0FCCF577" w14:textId="77777777" w:rsidR="00BE61AE" w:rsidRPr="00D24BE3" w:rsidRDefault="00BE61AE" w:rsidP="009240BD">
      <w:pPr>
        <w:jc w:val="both"/>
        <w:rPr>
          <w:rFonts w:ascii="Arial" w:hAnsi="Arial" w:cs="Arial"/>
          <w:color w:val="000000" w:themeColor="text1"/>
          <w:sz w:val="20"/>
          <w:szCs w:val="20"/>
        </w:rPr>
        <w:sectPr w:rsidR="00BE61AE" w:rsidRPr="00D24BE3" w:rsidSect="000E33C9">
          <w:type w:val="continuous"/>
          <w:pgSz w:w="12240" w:h="15840"/>
          <w:pgMar w:top="720" w:right="720" w:bottom="720" w:left="720" w:header="720" w:footer="720" w:gutter="0"/>
          <w:cols w:num="2" w:space="720"/>
          <w:docGrid w:linePitch="360"/>
        </w:sectPr>
      </w:pPr>
    </w:p>
    <w:p w14:paraId="5C48E631" w14:textId="5C155E92" w:rsidR="00DD5468" w:rsidRPr="00DD7E97" w:rsidRDefault="00DD5468" w:rsidP="009240BD">
      <w:pPr>
        <w:jc w:val="both"/>
        <w:rPr>
          <w:rFonts w:ascii="Arial" w:hAnsi="Arial" w:cs="Arial"/>
          <w:color w:val="FFFFFF" w:themeColor="background1"/>
          <w:sz w:val="20"/>
          <w:szCs w:val="20"/>
        </w:rPr>
      </w:pPr>
    </w:p>
    <w:p w14:paraId="56E20363" w14:textId="77777777" w:rsidR="00723066" w:rsidRPr="00DD7E97" w:rsidRDefault="00723066" w:rsidP="009240BD">
      <w:pPr>
        <w:jc w:val="both"/>
        <w:rPr>
          <w:rFonts w:ascii="Arial" w:hAnsi="Arial" w:cs="Arial"/>
          <w:b/>
          <w:color w:val="FFFFFF" w:themeColor="background1"/>
          <w:sz w:val="20"/>
          <w:szCs w:val="20"/>
        </w:rPr>
        <w:sectPr w:rsidR="00723066" w:rsidRPr="00DD7E97" w:rsidSect="000E33C9">
          <w:type w:val="continuous"/>
          <w:pgSz w:w="12240" w:h="15840"/>
          <w:pgMar w:top="720" w:right="720" w:bottom="720" w:left="720" w:header="720" w:footer="720" w:gutter="0"/>
          <w:cols w:space="720"/>
          <w:docGrid w:linePitch="360"/>
        </w:sectPr>
      </w:pPr>
    </w:p>
    <w:p w14:paraId="37A8D664" w14:textId="77777777" w:rsidR="00723066" w:rsidRPr="00DD7E97" w:rsidRDefault="00723066" w:rsidP="00DD7E97">
      <w:pPr>
        <w:shd w:val="clear" w:color="auto" w:fill="000000" w:themeFill="text1"/>
        <w:tabs>
          <w:tab w:val="left" w:pos="3558"/>
        </w:tabs>
        <w:jc w:val="both"/>
        <w:rPr>
          <w:rFonts w:ascii="Arial" w:hAnsi="Arial" w:cs="Arial"/>
          <w:b/>
          <w:color w:val="FFFFFF" w:themeColor="background1"/>
          <w:sz w:val="20"/>
          <w:szCs w:val="20"/>
          <w:lang w:val="en-GB"/>
        </w:rPr>
      </w:pPr>
      <w:r w:rsidRPr="00DD7E97">
        <w:rPr>
          <w:rFonts w:ascii="Arial" w:hAnsi="Arial" w:cs="Arial"/>
          <w:b/>
          <w:color w:val="FFFFFF" w:themeColor="background1"/>
          <w:sz w:val="20"/>
          <w:szCs w:val="20"/>
          <w:lang w:val="en-GB"/>
        </w:rPr>
        <w:lastRenderedPageBreak/>
        <w:t>WORK EXPERIENCE</w:t>
      </w:r>
    </w:p>
    <w:p w14:paraId="6335839B" w14:textId="77777777" w:rsidR="00723066" w:rsidRPr="00D24BE3" w:rsidRDefault="00723066" w:rsidP="009240BD">
      <w:pPr>
        <w:jc w:val="both"/>
        <w:rPr>
          <w:rFonts w:ascii="Arial" w:hAnsi="Arial" w:cs="Arial"/>
          <w:color w:val="000000" w:themeColor="text1"/>
          <w:sz w:val="20"/>
          <w:szCs w:val="20"/>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43"/>
        <w:gridCol w:w="1343"/>
        <w:gridCol w:w="5071"/>
        <w:gridCol w:w="3023"/>
      </w:tblGrid>
      <w:tr w:rsidR="00D24BE3" w:rsidRPr="001E7F20" w14:paraId="2EBAD270" w14:textId="77777777" w:rsidTr="00DD7E97">
        <w:tc>
          <w:tcPr>
            <w:tcW w:w="623" w:type="pct"/>
            <w:shd w:val="clear" w:color="auto" w:fill="D9D9D9" w:themeFill="background1" w:themeFillShade="D9"/>
          </w:tcPr>
          <w:p w14:paraId="1706C3E0" w14:textId="77777777" w:rsidR="00723066" w:rsidRPr="001E7F20" w:rsidRDefault="00723066" w:rsidP="009240BD">
            <w:pPr>
              <w:jc w:val="both"/>
              <w:rPr>
                <w:rFonts w:ascii="Arial" w:hAnsi="Arial" w:cs="Arial"/>
                <w:b/>
                <w:bCs/>
                <w:color w:val="000000" w:themeColor="text1"/>
                <w:spacing w:val="-8"/>
                <w:sz w:val="20"/>
                <w:szCs w:val="20"/>
              </w:rPr>
            </w:pPr>
            <w:r w:rsidRPr="001E7F20">
              <w:rPr>
                <w:rFonts w:ascii="Arial" w:hAnsi="Arial" w:cs="Arial"/>
                <w:b/>
                <w:bCs/>
                <w:color w:val="000000" w:themeColor="text1"/>
                <w:spacing w:val="-8"/>
                <w:sz w:val="20"/>
                <w:szCs w:val="20"/>
              </w:rPr>
              <w:t xml:space="preserve">FROM </w:t>
            </w:r>
          </w:p>
        </w:tc>
        <w:tc>
          <w:tcPr>
            <w:tcW w:w="623" w:type="pct"/>
            <w:shd w:val="clear" w:color="auto" w:fill="D9D9D9" w:themeFill="background1" w:themeFillShade="D9"/>
          </w:tcPr>
          <w:p w14:paraId="799537CC" w14:textId="77777777" w:rsidR="00723066" w:rsidRPr="001E7F20" w:rsidRDefault="00723066" w:rsidP="009240BD">
            <w:pPr>
              <w:jc w:val="both"/>
              <w:rPr>
                <w:rFonts w:ascii="Arial" w:hAnsi="Arial" w:cs="Arial"/>
                <w:b/>
                <w:bCs/>
                <w:color w:val="000000" w:themeColor="text1"/>
                <w:spacing w:val="-8"/>
                <w:sz w:val="20"/>
                <w:szCs w:val="20"/>
              </w:rPr>
            </w:pPr>
            <w:r w:rsidRPr="001E7F20">
              <w:rPr>
                <w:rFonts w:ascii="Arial" w:hAnsi="Arial" w:cs="Arial"/>
                <w:b/>
                <w:bCs/>
                <w:color w:val="000000" w:themeColor="text1"/>
                <w:spacing w:val="-8"/>
                <w:sz w:val="20"/>
                <w:szCs w:val="20"/>
              </w:rPr>
              <w:t>TO</w:t>
            </w:r>
          </w:p>
        </w:tc>
        <w:tc>
          <w:tcPr>
            <w:tcW w:w="2352" w:type="pct"/>
            <w:shd w:val="clear" w:color="auto" w:fill="D9D9D9" w:themeFill="background1" w:themeFillShade="D9"/>
          </w:tcPr>
          <w:p w14:paraId="6C8A7BA0" w14:textId="77777777" w:rsidR="00723066" w:rsidRPr="001E7F20" w:rsidRDefault="00723066" w:rsidP="009240BD">
            <w:pPr>
              <w:jc w:val="both"/>
              <w:rPr>
                <w:rFonts w:ascii="Arial" w:hAnsi="Arial" w:cs="Arial"/>
                <w:b/>
                <w:bCs/>
                <w:color w:val="000000" w:themeColor="text1"/>
                <w:spacing w:val="-8"/>
                <w:sz w:val="20"/>
                <w:szCs w:val="20"/>
              </w:rPr>
            </w:pPr>
            <w:r w:rsidRPr="001E7F20">
              <w:rPr>
                <w:rFonts w:ascii="Arial" w:hAnsi="Arial" w:cs="Arial"/>
                <w:b/>
                <w:bCs/>
                <w:color w:val="000000" w:themeColor="text1"/>
                <w:spacing w:val="-8"/>
                <w:sz w:val="20"/>
                <w:szCs w:val="20"/>
              </w:rPr>
              <w:t xml:space="preserve">ORGANIZATION </w:t>
            </w:r>
          </w:p>
        </w:tc>
        <w:tc>
          <w:tcPr>
            <w:tcW w:w="1402" w:type="pct"/>
            <w:shd w:val="clear" w:color="auto" w:fill="D9D9D9" w:themeFill="background1" w:themeFillShade="D9"/>
          </w:tcPr>
          <w:p w14:paraId="17B5A655" w14:textId="77777777" w:rsidR="00723066" w:rsidRPr="001E7F20" w:rsidRDefault="00723066" w:rsidP="009240BD">
            <w:pPr>
              <w:jc w:val="both"/>
              <w:rPr>
                <w:rFonts w:ascii="Arial" w:hAnsi="Arial" w:cs="Arial"/>
                <w:b/>
                <w:bCs/>
                <w:color w:val="000000" w:themeColor="text1"/>
                <w:spacing w:val="-8"/>
                <w:sz w:val="20"/>
                <w:szCs w:val="20"/>
              </w:rPr>
            </w:pPr>
            <w:r w:rsidRPr="001E7F20">
              <w:rPr>
                <w:rFonts w:ascii="Arial" w:hAnsi="Arial" w:cs="Arial"/>
                <w:b/>
                <w:bCs/>
                <w:color w:val="000000" w:themeColor="text1"/>
                <w:spacing w:val="-8"/>
                <w:sz w:val="20"/>
                <w:szCs w:val="20"/>
              </w:rPr>
              <w:t>POSITION</w:t>
            </w:r>
          </w:p>
        </w:tc>
      </w:tr>
      <w:tr w:rsidR="00D24BE3" w:rsidRPr="001E7F20" w14:paraId="0BF10E2E" w14:textId="77777777" w:rsidTr="001E7F20">
        <w:tc>
          <w:tcPr>
            <w:tcW w:w="623" w:type="pct"/>
            <w:tcBorders>
              <w:top w:val="single" w:sz="8" w:space="0" w:color="000000"/>
              <w:left w:val="single" w:sz="8" w:space="0" w:color="000000"/>
              <w:bottom w:val="single" w:sz="8" w:space="0" w:color="000000"/>
            </w:tcBorders>
            <w:shd w:val="clear" w:color="auto" w:fill="auto"/>
            <w:vAlign w:val="center"/>
          </w:tcPr>
          <w:p w14:paraId="5027D812" w14:textId="7A62EB35" w:rsidR="00723066" w:rsidRPr="001E7F20" w:rsidRDefault="00883BA1"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Nov</w:t>
            </w:r>
            <w:r w:rsidR="001E7F20" w:rsidRPr="001E7F20">
              <w:rPr>
                <w:rFonts w:ascii="Arial" w:hAnsi="Arial" w:cs="Arial"/>
                <w:color w:val="000000" w:themeColor="text1"/>
                <w:spacing w:val="-8"/>
                <w:sz w:val="20"/>
                <w:szCs w:val="20"/>
              </w:rPr>
              <w:t xml:space="preserve"> </w:t>
            </w:r>
            <w:r w:rsidRPr="001E7F20">
              <w:rPr>
                <w:rFonts w:ascii="Arial" w:hAnsi="Arial" w:cs="Arial"/>
                <w:color w:val="000000" w:themeColor="text1"/>
                <w:spacing w:val="-8"/>
                <w:sz w:val="20"/>
                <w:szCs w:val="20"/>
              </w:rPr>
              <w:t>20</w:t>
            </w:r>
            <w:r w:rsidR="00723066" w:rsidRPr="001E7F20">
              <w:rPr>
                <w:rFonts w:ascii="Arial" w:hAnsi="Arial" w:cs="Arial"/>
                <w:color w:val="000000" w:themeColor="text1"/>
                <w:spacing w:val="-8"/>
                <w:sz w:val="20"/>
                <w:szCs w:val="20"/>
              </w:rPr>
              <w:t>21</w:t>
            </w:r>
          </w:p>
        </w:tc>
        <w:tc>
          <w:tcPr>
            <w:tcW w:w="623" w:type="pct"/>
            <w:tcBorders>
              <w:top w:val="single" w:sz="8" w:space="0" w:color="000000"/>
              <w:bottom w:val="single" w:sz="8" w:space="0" w:color="000000"/>
            </w:tcBorders>
            <w:shd w:val="clear" w:color="auto" w:fill="auto"/>
            <w:vAlign w:val="center"/>
          </w:tcPr>
          <w:p w14:paraId="23990C06"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Till Date</w:t>
            </w:r>
          </w:p>
        </w:tc>
        <w:tc>
          <w:tcPr>
            <w:tcW w:w="2352" w:type="pct"/>
            <w:tcBorders>
              <w:top w:val="single" w:sz="8" w:space="0" w:color="000000"/>
              <w:bottom w:val="single" w:sz="8" w:space="0" w:color="000000"/>
            </w:tcBorders>
            <w:shd w:val="clear" w:color="auto" w:fill="auto"/>
            <w:vAlign w:val="center"/>
          </w:tcPr>
          <w:p w14:paraId="416F01B8"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India Health Action Trust</w:t>
            </w:r>
          </w:p>
        </w:tc>
        <w:tc>
          <w:tcPr>
            <w:tcW w:w="1402" w:type="pct"/>
            <w:tcBorders>
              <w:top w:val="single" w:sz="8" w:space="0" w:color="000000"/>
              <w:bottom w:val="single" w:sz="8" w:space="0" w:color="000000"/>
              <w:right w:val="single" w:sz="8" w:space="0" w:color="000000"/>
            </w:tcBorders>
            <w:shd w:val="clear" w:color="auto" w:fill="auto"/>
            <w:vAlign w:val="center"/>
          </w:tcPr>
          <w:p w14:paraId="5AA1CAE1"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State Specialist- M&amp;E</w:t>
            </w:r>
          </w:p>
        </w:tc>
      </w:tr>
      <w:tr w:rsidR="00D24BE3" w:rsidRPr="001E7F20" w14:paraId="66B4ECCE" w14:textId="77777777" w:rsidTr="001E7F20">
        <w:tc>
          <w:tcPr>
            <w:tcW w:w="623" w:type="pct"/>
            <w:tcBorders>
              <w:top w:val="single" w:sz="8" w:space="0" w:color="000000"/>
              <w:left w:val="single" w:sz="8" w:space="0" w:color="000000"/>
              <w:bottom w:val="single" w:sz="8" w:space="0" w:color="000000"/>
            </w:tcBorders>
            <w:shd w:val="clear" w:color="auto" w:fill="auto"/>
            <w:vAlign w:val="center"/>
          </w:tcPr>
          <w:p w14:paraId="39B9B887" w14:textId="7B6394E3" w:rsidR="00723066" w:rsidRPr="001E7F20" w:rsidRDefault="00723066" w:rsidP="009240BD">
            <w:pPr>
              <w:jc w:val="both"/>
              <w:rPr>
                <w:rFonts w:ascii="Arial" w:hAnsi="Arial" w:cs="Arial"/>
                <w:bCs/>
                <w:color w:val="000000" w:themeColor="text1"/>
                <w:spacing w:val="-8"/>
                <w:sz w:val="20"/>
                <w:szCs w:val="20"/>
              </w:rPr>
            </w:pPr>
            <w:r w:rsidRPr="001E7F20">
              <w:rPr>
                <w:rFonts w:ascii="Arial" w:hAnsi="Arial" w:cs="Arial"/>
                <w:color w:val="000000" w:themeColor="text1"/>
                <w:spacing w:val="-8"/>
                <w:sz w:val="20"/>
                <w:szCs w:val="20"/>
              </w:rPr>
              <w:t>Dec</w:t>
            </w:r>
            <w:r w:rsidR="001E7F20" w:rsidRPr="001E7F20">
              <w:rPr>
                <w:rFonts w:ascii="Arial" w:hAnsi="Arial" w:cs="Arial"/>
                <w:color w:val="000000" w:themeColor="text1"/>
                <w:spacing w:val="-8"/>
                <w:sz w:val="20"/>
                <w:szCs w:val="20"/>
              </w:rPr>
              <w:t xml:space="preserve"> </w:t>
            </w:r>
            <w:r w:rsidRPr="001E7F20">
              <w:rPr>
                <w:rFonts w:ascii="Arial" w:hAnsi="Arial" w:cs="Arial"/>
                <w:color w:val="000000" w:themeColor="text1"/>
                <w:spacing w:val="-8"/>
                <w:sz w:val="20"/>
                <w:szCs w:val="20"/>
              </w:rPr>
              <w:t>2017</w:t>
            </w:r>
          </w:p>
        </w:tc>
        <w:tc>
          <w:tcPr>
            <w:tcW w:w="623" w:type="pct"/>
            <w:tcBorders>
              <w:top w:val="single" w:sz="8" w:space="0" w:color="000000"/>
              <w:bottom w:val="single" w:sz="8" w:space="0" w:color="000000"/>
            </w:tcBorders>
            <w:shd w:val="clear" w:color="auto" w:fill="auto"/>
            <w:vAlign w:val="center"/>
          </w:tcPr>
          <w:p w14:paraId="24E8E744" w14:textId="638D71E0" w:rsidR="00723066" w:rsidRPr="001E7F20" w:rsidRDefault="00883BA1"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Nov</w:t>
            </w:r>
            <w:r w:rsidR="00723066" w:rsidRPr="001E7F20">
              <w:rPr>
                <w:rFonts w:ascii="Arial" w:hAnsi="Arial" w:cs="Arial"/>
                <w:color w:val="000000" w:themeColor="text1"/>
                <w:spacing w:val="-8"/>
                <w:sz w:val="20"/>
                <w:szCs w:val="20"/>
              </w:rPr>
              <w:t xml:space="preserve"> 2021</w:t>
            </w:r>
          </w:p>
        </w:tc>
        <w:tc>
          <w:tcPr>
            <w:tcW w:w="2352" w:type="pct"/>
            <w:tcBorders>
              <w:top w:val="single" w:sz="8" w:space="0" w:color="000000"/>
              <w:bottom w:val="single" w:sz="8" w:space="0" w:color="000000"/>
            </w:tcBorders>
            <w:shd w:val="clear" w:color="auto" w:fill="auto"/>
            <w:vAlign w:val="center"/>
          </w:tcPr>
          <w:p w14:paraId="15FCD57A"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Insight Development Consulting Group Pvt. Ltd.</w:t>
            </w:r>
          </w:p>
        </w:tc>
        <w:tc>
          <w:tcPr>
            <w:tcW w:w="1402" w:type="pct"/>
            <w:tcBorders>
              <w:top w:val="single" w:sz="8" w:space="0" w:color="000000"/>
              <w:bottom w:val="single" w:sz="8" w:space="0" w:color="000000"/>
              <w:right w:val="single" w:sz="8" w:space="0" w:color="000000"/>
            </w:tcBorders>
            <w:shd w:val="clear" w:color="auto" w:fill="auto"/>
            <w:vAlign w:val="center"/>
          </w:tcPr>
          <w:p w14:paraId="1F965E86"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Senior Consultant</w:t>
            </w:r>
          </w:p>
        </w:tc>
      </w:tr>
      <w:tr w:rsidR="00D24BE3" w:rsidRPr="001E7F20" w14:paraId="41C11BB8" w14:textId="77777777" w:rsidTr="001E7F20">
        <w:tc>
          <w:tcPr>
            <w:tcW w:w="623" w:type="pct"/>
            <w:tcBorders>
              <w:top w:val="single" w:sz="8" w:space="0" w:color="000000"/>
              <w:left w:val="single" w:sz="8" w:space="0" w:color="000000"/>
              <w:bottom w:val="single" w:sz="8" w:space="0" w:color="000000"/>
            </w:tcBorders>
            <w:shd w:val="clear" w:color="auto" w:fill="auto"/>
            <w:vAlign w:val="center"/>
          </w:tcPr>
          <w:p w14:paraId="45ED8888" w14:textId="77777777" w:rsidR="00723066" w:rsidRPr="001E7F20" w:rsidRDefault="00723066" w:rsidP="009240BD">
            <w:pPr>
              <w:jc w:val="both"/>
              <w:rPr>
                <w:rFonts w:ascii="Arial" w:hAnsi="Arial" w:cs="Arial"/>
                <w:bCs/>
                <w:color w:val="000000" w:themeColor="text1"/>
                <w:spacing w:val="-8"/>
                <w:sz w:val="20"/>
                <w:szCs w:val="20"/>
              </w:rPr>
            </w:pPr>
            <w:r w:rsidRPr="001E7F20">
              <w:rPr>
                <w:rFonts w:ascii="Arial" w:hAnsi="Arial" w:cs="Arial"/>
                <w:bCs/>
                <w:color w:val="000000" w:themeColor="text1"/>
                <w:spacing w:val="-8"/>
                <w:sz w:val="20"/>
                <w:szCs w:val="20"/>
              </w:rPr>
              <w:t>July 2012</w:t>
            </w:r>
          </w:p>
        </w:tc>
        <w:tc>
          <w:tcPr>
            <w:tcW w:w="623" w:type="pct"/>
            <w:tcBorders>
              <w:top w:val="single" w:sz="8" w:space="0" w:color="000000"/>
              <w:bottom w:val="single" w:sz="8" w:space="0" w:color="000000"/>
            </w:tcBorders>
            <w:shd w:val="clear" w:color="auto" w:fill="auto"/>
            <w:vAlign w:val="center"/>
          </w:tcPr>
          <w:p w14:paraId="449BA040" w14:textId="44569A3B"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Dec 2017</w:t>
            </w:r>
          </w:p>
        </w:tc>
        <w:tc>
          <w:tcPr>
            <w:tcW w:w="2352" w:type="pct"/>
            <w:tcBorders>
              <w:top w:val="single" w:sz="8" w:space="0" w:color="000000"/>
              <w:bottom w:val="single" w:sz="8" w:space="0" w:color="000000"/>
            </w:tcBorders>
            <w:shd w:val="clear" w:color="auto" w:fill="auto"/>
            <w:vAlign w:val="center"/>
          </w:tcPr>
          <w:p w14:paraId="215F7EBC"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Development &amp; Research Services Pvt. Ltd.</w:t>
            </w:r>
          </w:p>
        </w:tc>
        <w:tc>
          <w:tcPr>
            <w:tcW w:w="1402" w:type="pct"/>
            <w:tcBorders>
              <w:top w:val="single" w:sz="8" w:space="0" w:color="000000"/>
              <w:bottom w:val="single" w:sz="8" w:space="0" w:color="000000"/>
              <w:right w:val="single" w:sz="8" w:space="0" w:color="000000"/>
            </w:tcBorders>
            <w:shd w:val="clear" w:color="auto" w:fill="auto"/>
            <w:vAlign w:val="center"/>
          </w:tcPr>
          <w:p w14:paraId="678DB0B6"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 xml:space="preserve">Senior Research Executive  </w:t>
            </w:r>
          </w:p>
        </w:tc>
      </w:tr>
      <w:tr w:rsidR="00D24BE3" w:rsidRPr="001E7F20" w14:paraId="790CAF21" w14:textId="77777777" w:rsidTr="001E7F20">
        <w:tc>
          <w:tcPr>
            <w:tcW w:w="623" w:type="pct"/>
            <w:tcBorders>
              <w:top w:val="single" w:sz="8" w:space="0" w:color="000000"/>
              <w:left w:val="single" w:sz="8" w:space="0" w:color="000000"/>
              <w:bottom w:val="single" w:sz="8" w:space="0" w:color="000000"/>
            </w:tcBorders>
            <w:shd w:val="clear" w:color="auto" w:fill="auto"/>
            <w:vAlign w:val="center"/>
          </w:tcPr>
          <w:p w14:paraId="28514760" w14:textId="77777777" w:rsidR="00723066" w:rsidRPr="001E7F20" w:rsidRDefault="00723066" w:rsidP="009240BD">
            <w:pPr>
              <w:jc w:val="both"/>
              <w:rPr>
                <w:rFonts w:ascii="Arial" w:hAnsi="Arial" w:cs="Arial"/>
                <w:bCs/>
                <w:color w:val="000000" w:themeColor="text1"/>
                <w:spacing w:val="-8"/>
                <w:sz w:val="20"/>
                <w:szCs w:val="20"/>
              </w:rPr>
            </w:pPr>
            <w:r w:rsidRPr="001E7F20">
              <w:rPr>
                <w:rFonts w:ascii="Arial" w:hAnsi="Arial" w:cs="Arial"/>
                <w:bCs/>
                <w:color w:val="000000" w:themeColor="text1"/>
                <w:spacing w:val="-8"/>
                <w:sz w:val="20"/>
                <w:szCs w:val="20"/>
              </w:rPr>
              <w:t>June 2011</w:t>
            </w:r>
          </w:p>
        </w:tc>
        <w:tc>
          <w:tcPr>
            <w:tcW w:w="623" w:type="pct"/>
            <w:tcBorders>
              <w:top w:val="single" w:sz="8" w:space="0" w:color="000000"/>
              <w:bottom w:val="single" w:sz="8" w:space="0" w:color="000000"/>
            </w:tcBorders>
            <w:shd w:val="clear" w:color="auto" w:fill="auto"/>
            <w:vAlign w:val="center"/>
          </w:tcPr>
          <w:p w14:paraId="512BE612"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June 2012</w:t>
            </w:r>
          </w:p>
        </w:tc>
        <w:tc>
          <w:tcPr>
            <w:tcW w:w="2352" w:type="pct"/>
            <w:tcBorders>
              <w:top w:val="single" w:sz="8" w:space="0" w:color="000000"/>
              <w:bottom w:val="single" w:sz="8" w:space="0" w:color="000000"/>
            </w:tcBorders>
            <w:shd w:val="clear" w:color="auto" w:fill="auto"/>
            <w:vAlign w:val="center"/>
          </w:tcPr>
          <w:p w14:paraId="1C262339"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National Health Systems Resource Centre</w:t>
            </w:r>
          </w:p>
        </w:tc>
        <w:tc>
          <w:tcPr>
            <w:tcW w:w="1402" w:type="pct"/>
            <w:tcBorders>
              <w:top w:val="single" w:sz="8" w:space="0" w:color="000000"/>
              <w:bottom w:val="single" w:sz="8" w:space="0" w:color="000000"/>
              <w:right w:val="single" w:sz="8" w:space="0" w:color="000000"/>
            </w:tcBorders>
            <w:shd w:val="clear" w:color="auto" w:fill="auto"/>
            <w:vAlign w:val="center"/>
          </w:tcPr>
          <w:p w14:paraId="7E21FDA5" w14:textId="77777777" w:rsidR="00723066" w:rsidRPr="001E7F20" w:rsidRDefault="00723066" w:rsidP="009240BD">
            <w:pPr>
              <w:jc w:val="both"/>
              <w:rPr>
                <w:rFonts w:ascii="Arial" w:hAnsi="Arial" w:cs="Arial"/>
                <w:color w:val="000000" w:themeColor="text1"/>
                <w:spacing w:val="-8"/>
                <w:sz w:val="20"/>
                <w:szCs w:val="20"/>
              </w:rPr>
            </w:pPr>
            <w:r w:rsidRPr="001E7F20">
              <w:rPr>
                <w:rFonts w:ascii="Arial" w:hAnsi="Arial" w:cs="Arial"/>
                <w:color w:val="000000" w:themeColor="text1"/>
                <w:spacing w:val="-8"/>
                <w:sz w:val="20"/>
                <w:szCs w:val="20"/>
              </w:rPr>
              <w:t>Fellow Consultant</w:t>
            </w:r>
          </w:p>
        </w:tc>
      </w:tr>
    </w:tbl>
    <w:p w14:paraId="3C1DBE2B" w14:textId="77777777" w:rsidR="00723066" w:rsidRPr="00D24BE3" w:rsidRDefault="00723066" w:rsidP="009240BD">
      <w:pPr>
        <w:jc w:val="both"/>
        <w:rPr>
          <w:rFonts w:ascii="Arial" w:hAnsi="Arial" w:cs="Arial"/>
          <w:color w:val="000000" w:themeColor="text1"/>
          <w:sz w:val="20"/>
          <w:szCs w:val="20"/>
        </w:rPr>
      </w:pPr>
    </w:p>
    <w:p w14:paraId="291DB397" w14:textId="77777777" w:rsidR="000A642D" w:rsidRPr="00DD7E97" w:rsidRDefault="000A642D" w:rsidP="00DD7E97">
      <w:pPr>
        <w:shd w:val="clear" w:color="auto" w:fill="000000" w:themeFill="text1"/>
        <w:tabs>
          <w:tab w:val="left" w:pos="3558"/>
        </w:tabs>
        <w:jc w:val="both"/>
        <w:rPr>
          <w:rFonts w:ascii="Arial" w:hAnsi="Arial" w:cs="Arial"/>
          <w:b/>
          <w:color w:val="FFFFFF" w:themeColor="background1"/>
          <w:sz w:val="20"/>
          <w:szCs w:val="20"/>
        </w:rPr>
      </w:pPr>
      <w:r w:rsidRPr="00DD7E97">
        <w:rPr>
          <w:rFonts w:ascii="Arial" w:hAnsi="Arial" w:cs="Arial"/>
          <w:b/>
          <w:color w:val="FFFFFF" w:themeColor="background1"/>
          <w:sz w:val="20"/>
          <w:szCs w:val="20"/>
        </w:rPr>
        <w:t>EDUCATION</w:t>
      </w:r>
    </w:p>
    <w:p w14:paraId="759511D4" w14:textId="41664C9F" w:rsidR="00D02F27" w:rsidRDefault="00D02F27" w:rsidP="009240BD">
      <w:pPr>
        <w:tabs>
          <w:tab w:val="left" w:pos="4367"/>
          <w:tab w:val="left" w:pos="7106"/>
          <w:tab w:val="left" w:pos="8907"/>
        </w:tabs>
        <w:jc w:val="both"/>
        <w:rPr>
          <w:rFonts w:ascii="Arial" w:hAnsi="Arial" w:cs="Arial"/>
          <w:color w:val="000000" w:themeColor="text1"/>
          <w:spacing w:val="-2"/>
          <w:sz w:val="20"/>
          <w:szCs w:val="20"/>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56"/>
        <w:gridCol w:w="3355"/>
        <w:gridCol w:w="2206"/>
        <w:gridCol w:w="1063"/>
      </w:tblGrid>
      <w:tr w:rsidR="00784E41" w:rsidRPr="00784E41" w14:paraId="2FACB3ED" w14:textId="77777777" w:rsidTr="00DD7E97">
        <w:trPr>
          <w:trHeight w:val="20"/>
        </w:trPr>
        <w:tc>
          <w:tcPr>
            <w:tcW w:w="1928" w:type="pct"/>
            <w:shd w:val="clear" w:color="auto" w:fill="D9D9D9" w:themeFill="background1" w:themeFillShade="D9"/>
            <w:vAlign w:val="center"/>
          </w:tcPr>
          <w:p w14:paraId="7B5918B6" w14:textId="77777777" w:rsidR="00784E41" w:rsidRPr="00784E41" w:rsidRDefault="00784E41" w:rsidP="009240BD">
            <w:pPr>
              <w:jc w:val="both"/>
              <w:rPr>
                <w:rFonts w:ascii="Arial" w:hAnsi="Arial" w:cs="Arial"/>
                <w:b/>
                <w:bCs/>
                <w:color w:val="000000" w:themeColor="text1"/>
                <w:spacing w:val="-2"/>
                <w:sz w:val="20"/>
                <w:szCs w:val="20"/>
              </w:rPr>
            </w:pPr>
            <w:r w:rsidRPr="00DD7E97">
              <w:rPr>
                <w:rFonts w:ascii="Arial" w:hAnsi="Arial" w:cs="Arial"/>
                <w:b/>
                <w:bCs/>
                <w:color w:val="000000" w:themeColor="text1"/>
                <w:spacing w:val="-8"/>
                <w:sz w:val="20"/>
                <w:szCs w:val="20"/>
              </w:rPr>
              <w:t>COURSES</w:t>
            </w:r>
            <w:r w:rsidRPr="00784E41">
              <w:rPr>
                <w:rFonts w:ascii="Arial" w:hAnsi="Arial" w:cs="Arial"/>
                <w:b/>
                <w:bCs/>
                <w:color w:val="000000" w:themeColor="text1"/>
                <w:spacing w:val="-2"/>
                <w:sz w:val="20"/>
                <w:szCs w:val="20"/>
              </w:rPr>
              <w:t>/ DEGREES</w:t>
            </w:r>
          </w:p>
        </w:tc>
        <w:tc>
          <w:tcPr>
            <w:tcW w:w="1556" w:type="pct"/>
            <w:shd w:val="clear" w:color="auto" w:fill="D9D9D9" w:themeFill="background1" w:themeFillShade="D9"/>
            <w:vAlign w:val="center"/>
          </w:tcPr>
          <w:p w14:paraId="2415F2B5" w14:textId="77777777" w:rsidR="00784E41" w:rsidRPr="00784E41" w:rsidRDefault="00784E41" w:rsidP="009240BD">
            <w:pPr>
              <w:jc w:val="both"/>
              <w:rPr>
                <w:rFonts w:ascii="Arial" w:hAnsi="Arial" w:cs="Arial"/>
                <w:b/>
                <w:bCs/>
                <w:color w:val="000000" w:themeColor="text1"/>
                <w:spacing w:val="-2"/>
                <w:sz w:val="20"/>
                <w:szCs w:val="20"/>
              </w:rPr>
            </w:pPr>
            <w:r w:rsidRPr="00784E41">
              <w:rPr>
                <w:rFonts w:ascii="Arial" w:hAnsi="Arial" w:cs="Arial"/>
                <w:b/>
                <w:bCs/>
                <w:color w:val="000000" w:themeColor="text1"/>
                <w:spacing w:val="-2"/>
                <w:sz w:val="20"/>
                <w:szCs w:val="20"/>
              </w:rPr>
              <w:t>BOARD/ UNIVERSITIES</w:t>
            </w:r>
          </w:p>
        </w:tc>
        <w:tc>
          <w:tcPr>
            <w:tcW w:w="1023" w:type="pct"/>
            <w:shd w:val="clear" w:color="auto" w:fill="D9D9D9" w:themeFill="background1" w:themeFillShade="D9"/>
            <w:vAlign w:val="center"/>
          </w:tcPr>
          <w:p w14:paraId="790CD581" w14:textId="77777777" w:rsidR="00784E41" w:rsidRPr="00784E41" w:rsidRDefault="00784E41" w:rsidP="009240BD">
            <w:pPr>
              <w:jc w:val="both"/>
              <w:rPr>
                <w:rFonts w:ascii="Arial" w:hAnsi="Arial" w:cs="Arial"/>
                <w:b/>
                <w:bCs/>
                <w:color w:val="000000" w:themeColor="text1"/>
                <w:spacing w:val="-2"/>
                <w:sz w:val="20"/>
                <w:szCs w:val="20"/>
              </w:rPr>
            </w:pPr>
            <w:r w:rsidRPr="00784E41">
              <w:rPr>
                <w:rFonts w:ascii="Arial" w:hAnsi="Arial" w:cs="Arial"/>
                <w:b/>
                <w:bCs/>
                <w:color w:val="000000" w:themeColor="text1"/>
                <w:spacing w:val="-2"/>
                <w:sz w:val="20"/>
                <w:szCs w:val="20"/>
              </w:rPr>
              <w:t>PERCENTAGE</w:t>
            </w:r>
          </w:p>
        </w:tc>
        <w:tc>
          <w:tcPr>
            <w:tcW w:w="493" w:type="pct"/>
            <w:shd w:val="clear" w:color="auto" w:fill="D9D9D9" w:themeFill="background1" w:themeFillShade="D9"/>
            <w:vAlign w:val="center"/>
          </w:tcPr>
          <w:p w14:paraId="7C67A833" w14:textId="77777777" w:rsidR="00784E41" w:rsidRPr="00784E41" w:rsidRDefault="00784E41" w:rsidP="009240BD">
            <w:pPr>
              <w:jc w:val="both"/>
              <w:rPr>
                <w:rFonts w:ascii="Arial" w:hAnsi="Arial" w:cs="Arial"/>
                <w:b/>
                <w:bCs/>
                <w:color w:val="000000" w:themeColor="text1"/>
                <w:spacing w:val="-2"/>
                <w:sz w:val="20"/>
                <w:szCs w:val="20"/>
              </w:rPr>
            </w:pPr>
            <w:r w:rsidRPr="00784E41">
              <w:rPr>
                <w:rFonts w:ascii="Arial" w:hAnsi="Arial" w:cs="Arial"/>
                <w:b/>
                <w:bCs/>
                <w:color w:val="000000" w:themeColor="text1"/>
                <w:spacing w:val="-2"/>
                <w:sz w:val="20"/>
                <w:szCs w:val="20"/>
              </w:rPr>
              <w:t>YEAR</w:t>
            </w:r>
          </w:p>
        </w:tc>
      </w:tr>
      <w:tr w:rsidR="00DD7E97" w:rsidRPr="00784E41" w14:paraId="3DDFFE7B" w14:textId="77777777" w:rsidTr="00784E41">
        <w:trPr>
          <w:trHeight w:val="20"/>
        </w:trPr>
        <w:tc>
          <w:tcPr>
            <w:tcW w:w="1928" w:type="pct"/>
            <w:tcBorders>
              <w:top w:val="single" w:sz="8" w:space="0" w:color="000000"/>
              <w:left w:val="single" w:sz="8" w:space="0" w:color="000000"/>
              <w:bottom w:val="single" w:sz="8" w:space="0" w:color="000000"/>
            </w:tcBorders>
            <w:shd w:val="clear" w:color="auto" w:fill="auto"/>
            <w:vAlign w:val="center"/>
          </w:tcPr>
          <w:p w14:paraId="3B181560" w14:textId="68CC48FD" w:rsidR="00DD7E97" w:rsidRPr="00784E41" w:rsidRDefault="00DD7E97" w:rsidP="009240BD">
            <w:pPr>
              <w:jc w:val="both"/>
              <w:rPr>
                <w:rFonts w:ascii="Arial" w:hAnsi="Arial" w:cs="Arial"/>
                <w:spacing w:val="-2"/>
                <w:sz w:val="20"/>
                <w:szCs w:val="20"/>
              </w:rPr>
            </w:pPr>
            <w:r>
              <w:rPr>
                <w:rFonts w:ascii="Arial" w:hAnsi="Arial" w:cs="Arial"/>
                <w:spacing w:val="-2"/>
                <w:sz w:val="20"/>
                <w:szCs w:val="20"/>
              </w:rPr>
              <w:t xml:space="preserve">PhD (Pursuing) </w:t>
            </w:r>
          </w:p>
        </w:tc>
        <w:tc>
          <w:tcPr>
            <w:tcW w:w="1556" w:type="pct"/>
            <w:tcBorders>
              <w:top w:val="single" w:sz="8" w:space="0" w:color="000000"/>
              <w:bottom w:val="single" w:sz="8" w:space="0" w:color="000000"/>
            </w:tcBorders>
            <w:shd w:val="clear" w:color="auto" w:fill="auto"/>
            <w:vAlign w:val="center"/>
          </w:tcPr>
          <w:p w14:paraId="25F8E5F5" w14:textId="5BE80400" w:rsidR="00DD7E97" w:rsidRPr="00784E41" w:rsidRDefault="00DD7E97" w:rsidP="009240BD">
            <w:pPr>
              <w:jc w:val="both"/>
              <w:rPr>
                <w:rFonts w:ascii="Arial" w:hAnsi="Arial" w:cs="Arial"/>
                <w:spacing w:val="-2"/>
                <w:sz w:val="20"/>
                <w:szCs w:val="20"/>
              </w:rPr>
            </w:pPr>
            <w:r>
              <w:rPr>
                <w:rFonts w:ascii="Arial" w:hAnsi="Arial" w:cs="Arial"/>
                <w:spacing w:val="-2"/>
                <w:sz w:val="20"/>
                <w:szCs w:val="20"/>
              </w:rPr>
              <w:t>Manipal Institute of Technology</w:t>
            </w:r>
          </w:p>
        </w:tc>
        <w:tc>
          <w:tcPr>
            <w:tcW w:w="1023" w:type="pct"/>
            <w:tcBorders>
              <w:top w:val="single" w:sz="8" w:space="0" w:color="000000"/>
              <w:bottom w:val="single" w:sz="8" w:space="0" w:color="000000"/>
            </w:tcBorders>
            <w:shd w:val="clear" w:color="auto" w:fill="auto"/>
            <w:vAlign w:val="center"/>
          </w:tcPr>
          <w:p w14:paraId="589AB8ED" w14:textId="77777777" w:rsidR="00DD7E97" w:rsidRPr="00784E41" w:rsidRDefault="00DD7E97" w:rsidP="009240BD">
            <w:pPr>
              <w:jc w:val="both"/>
              <w:rPr>
                <w:rFonts w:ascii="Arial" w:hAnsi="Arial" w:cs="Arial"/>
                <w:sz w:val="20"/>
                <w:szCs w:val="20"/>
              </w:rPr>
            </w:pPr>
          </w:p>
        </w:tc>
        <w:tc>
          <w:tcPr>
            <w:tcW w:w="493" w:type="pct"/>
            <w:tcBorders>
              <w:top w:val="single" w:sz="8" w:space="0" w:color="000000"/>
              <w:bottom w:val="single" w:sz="8" w:space="0" w:color="000000"/>
              <w:right w:val="single" w:sz="8" w:space="0" w:color="000000"/>
            </w:tcBorders>
            <w:shd w:val="clear" w:color="auto" w:fill="auto"/>
            <w:vAlign w:val="center"/>
          </w:tcPr>
          <w:p w14:paraId="42B53C88" w14:textId="77777777" w:rsidR="00DD7E97" w:rsidRPr="00784E41" w:rsidRDefault="00DD7E97" w:rsidP="009240BD">
            <w:pPr>
              <w:jc w:val="both"/>
              <w:rPr>
                <w:rFonts w:ascii="Arial" w:hAnsi="Arial" w:cs="Arial"/>
                <w:spacing w:val="-2"/>
                <w:sz w:val="20"/>
                <w:szCs w:val="20"/>
              </w:rPr>
            </w:pPr>
          </w:p>
        </w:tc>
      </w:tr>
      <w:tr w:rsidR="00784E41" w:rsidRPr="00784E41" w14:paraId="5E252083" w14:textId="77777777" w:rsidTr="00784E41">
        <w:trPr>
          <w:trHeight w:val="20"/>
        </w:trPr>
        <w:tc>
          <w:tcPr>
            <w:tcW w:w="1928" w:type="pct"/>
            <w:tcBorders>
              <w:top w:val="single" w:sz="8" w:space="0" w:color="000000"/>
              <w:left w:val="single" w:sz="8" w:space="0" w:color="000000"/>
              <w:bottom w:val="single" w:sz="8" w:space="0" w:color="000000"/>
            </w:tcBorders>
            <w:shd w:val="clear" w:color="auto" w:fill="auto"/>
            <w:vAlign w:val="center"/>
          </w:tcPr>
          <w:p w14:paraId="0F7F4745" w14:textId="77777777" w:rsidR="00784E41" w:rsidRPr="00784E41" w:rsidRDefault="00784E41" w:rsidP="009240BD">
            <w:pPr>
              <w:jc w:val="both"/>
              <w:rPr>
                <w:rFonts w:ascii="Arial" w:hAnsi="Arial" w:cs="Arial"/>
                <w:spacing w:val="-2"/>
                <w:sz w:val="20"/>
                <w:szCs w:val="20"/>
              </w:rPr>
            </w:pPr>
            <w:r w:rsidRPr="00784E41">
              <w:rPr>
                <w:rFonts w:ascii="Arial" w:hAnsi="Arial" w:cs="Arial"/>
                <w:spacing w:val="-2"/>
                <w:sz w:val="20"/>
                <w:szCs w:val="20"/>
              </w:rPr>
              <w:t>MBA (Public Health Informatics)</w:t>
            </w:r>
          </w:p>
        </w:tc>
        <w:tc>
          <w:tcPr>
            <w:tcW w:w="1556" w:type="pct"/>
            <w:tcBorders>
              <w:top w:val="single" w:sz="8" w:space="0" w:color="000000"/>
              <w:bottom w:val="single" w:sz="8" w:space="0" w:color="000000"/>
            </w:tcBorders>
            <w:shd w:val="clear" w:color="auto" w:fill="auto"/>
            <w:vAlign w:val="center"/>
          </w:tcPr>
          <w:p w14:paraId="20DDD013" w14:textId="77777777" w:rsidR="00784E41" w:rsidRPr="00784E41" w:rsidRDefault="00784E41" w:rsidP="009240BD">
            <w:pPr>
              <w:jc w:val="both"/>
              <w:rPr>
                <w:rFonts w:ascii="Arial" w:hAnsi="Arial" w:cs="Arial"/>
                <w:spacing w:val="-2"/>
                <w:sz w:val="20"/>
                <w:szCs w:val="20"/>
              </w:rPr>
            </w:pPr>
            <w:r w:rsidRPr="00784E41">
              <w:rPr>
                <w:rFonts w:ascii="Arial" w:hAnsi="Arial" w:cs="Arial"/>
                <w:spacing w:val="-2"/>
                <w:sz w:val="20"/>
                <w:szCs w:val="20"/>
              </w:rPr>
              <w:t xml:space="preserve">Jamia Hamdard </w:t>
            </w:r>
          </w:p>
        </w:tc>
        <w:tc>
          <w:tcPr>
            <w:tcW w:w="1023" w:type="pct"/>
            <w:tcBorders>
              <w:top w:val="single" w:sz="8" w:space="0" w:color="000000"/>
              <w:bottom w:val="single" w:sz="8" w:space="0" w:color="000000"/>
            </w:tcBorders>
            <w:shd w:val="clear" w:color="auto" w:fill="auto"/>
            <w:vAlign w:val="center"/>
          </w:tcPr>
          <w:p w14:paraId="7884309B" w14:textId="77777777" w:rsidR="00784E41" w:rsidRPr="00784E41" w:rsidRDefault="00784E41" w:rsidP="009240BD">
            <w:pPr>
              <w:jc w:val="both"/>
              <w:rPr>
                <w:rFonts w:ascii="Arial" w:hAnsi="Arial" w:cs="Arial"/>
                <w:spacing w:val="-2"/>
                <w:sz w:val="20"/>
                <w:szCs w:val="20"/>
              </w:rPr>
            </w:pPr>
            <w:r w:rsidRPr="00784E41">
              <w:rPr>
                <w:rFonts w:ascii="Arial" w:hAnsi="Arial" w:cs="Arial"/>
                <w:sz w:val="20"/>
                <w:szCs w:val="20"/>
              </w:rPr>
              <w:t>67 %</w:t>
            </w:r>
          </w:p>
        </w:tc>
        <w:tc>
          <w:tcPr>
            <w:tcW w:w="493" w:type="pct"/>
            <w:tcBorders>
              <w:top w:val="single" w:sz="8" w:space="0" w:color="000000"/>
              <w:bottom w:val="single" w:sz="8" w:space="0" w:color="000000"/>
              <w:right w:val="single" w:sz="8" w:space="0" w:color="000000"/>
            </w:tcBorders>
            <w:shd w:val="clear" w:color="auto" w:fill="auto"/>
            <w:vAlign w:val="center"/>
          </w:tcPr>
          <w:p w14:paraId="0249A3FF" w14:textId="77777777" w:rsidR="00784E41" w:rsidRPr="00784E41" w:rsidRDefault="00784E41" w:rsidP="009240BD">
            <w:pPr>
              <w:jc w:val="both"/>
              <w:rPr>
                <w:rFonts w:ascii="Arial" w:hAnsi="Arial" w:cs="Arial"/>
                <w:spacing w:val="-2"/>
                <w:sz w:val="20"/>
                <w:szCs w:val="20"/>
              </w:rPr>
            </w:pPr>
            <w:r w:rsidRPr="00784E41">
              <w:rPr>
                <w:rFonts w:ascii="Arial" w:hAnsi="Arial" w:cs="Arial"/>
                <w:spacing w:val="-2"/>
                <w:sz w:val="20"/>
                <w:szCs w:val="20"/>
              </w:rPr>
              <w:t>2011</w:t>
            </w:r>
          </w:p>
        </w:tc>
      </w:tr>
      <w:tr w:rsidR="00784E41" w:rsidRPr="00784E41" w14:paraId="5A17DFB8" w14:textId="77777777" w:rsidTr="00784E41">
        <w:trPr>
          <w:trHeight w:val="20"/>
        </w:trPr>
        <w:tc>
          <w:tcPr>
            <w:tcW w:w="1928" w:type="pct"/>
            <w:shd w:val="clear" w:color="auto" w:fill="auto"/>
            <w:vAlign w:val="center"/>
          </w:tcPr>
          <w:p w14:paraId="515D283E" w14:textId="77777777" w:rsidR="00784E41" w:rsidRPr="00784E41" w:rsidRDefault="00784E41" w:rsidP="009240BD">
            <w:pPr>
              <w:jc w:val="both"/>
              <w:rPr>
                <w:rFonts w:ascii="Arial" w:hAnsi="Arial" w:cs="Arial"/>
                <w:spacing w:val="-2"/>
                <w:sz w:val="20"/>
                <w:szCs w:val="20"/>
              </w:rPr>
            </w:pPr>
            <w:r w:rsidRPr="00784E41">
              <w:rPr>
                <w:rFonts w:ascii="Arial" w:hAnsi="Arial" w:cs="Arial"/>
                <w:sz w:val="20"/>
                <w:szCs w:val="20"/>
              </w:rPr>
              <w:t>Bachelor’s in arts (Psychology)</w:t>
            </w:r>
          </w:p>
        </w:tc>
        <w:tc>
          <w:tcPr>
            <w:tcW w:w="1556" w:type="pct"/>
            <w:shd w:val="clear" w:color="auto" w:fill="auto"/>
            <w:vAlign w:val="center"/>
          </w:tcPr>
          <w:p w14:paraId="7DDDBD85" w14:textId="77777777" w:rsidR="00784E41" w:rsidRPr="00784E41" w:rsidRDefault="00784E41" w:rsidP="009240BD">
            <w:pPr>
              <w:jc w:val="both"/>
              <w:rPr>
                <w:rFonts w:ascii="Arial" w:hAnsi="Arial" w:cs="Arial"/>
                <w:spacing w:val="-2"/>
                <w:sz w:val="20"/>
                <w:szCs w:val="20"/>
              </w:rPr>
            </w:pPr>
            <w:r w:rsidRPr="00784E41">
              <w:rPr>
                <w:rFonts w:ascii="Arial" w:hAnsi="Arial" w:cs="Arial"/>
                <w:spacing w:val="-2"/>
                <w:sz w:val="20"/>
                <w:szCs w:val="20"/>
              </w:rPr>
              <w:t xml:space="preserve">Gorakhpur University </w:t>
            </w:r>
          </w:p>
        </w:tc>
        <w:tc>
          <w:tcPr>
            <w:tcW w:w="1023" w:type="pct"/>
            <w:shd w:val="clear" w:color="auto" w:fill="auto"/>
            <w:vAlign w:val="center"/>
          </w:tcPr>
          <w:p w14:paraId="3EBC7FD7" w14:textId="77777777" w:rsidR="00784E41" w:rsidRPr="00784E41" w:rsidRDefault="00784E41" w:rsidP="009240BD">
            <w:pPr>
              <w:jc w:val="both"/>
              <w:rPr>
                <w:rFonts w:ascii="Arial" w:hAnsi="Arial" w:cs="Arial"/>
                <w:spacing w:val="-2"/>
                <w:sz w:val="20"/>
                <w:szCs w:val="20"/>
              </w:rPr>
            </w:pPr>
            <w:r w:rsidRPr="00784E41">
              <w:rPr>
                <w:rFonts w:ascii="Arial" w:hAnsi="Arial" w:cs="Arial"/>
                <w:sz w:val="20"/>
                <w:szCs w:val="20"/>
              </w:rPr>
              <w:t>54 %</w:t>
            </w:r>
          </w:p>
        </w:tc>
        <w:tc>
          <w:tcPr>
            <w:tcW w:w="493" w:type="pct"/>
            <w:shd w:val="clear" w:color="auto" w:fill="auto"/>
            <w:vAlign w:val="center"/>
          </w:tcPr>
          <w:p w14:paraId="608143EE" w14:textId="77777777" w:rsidR="00784E41" w:rsidRPr="00784E41" w:rsidRDefault="00784E41" w:rsidP="009240BD">
            <w:pPr>
              <w:jc w:val="both"/>
              <w:rPr>
                <w:rFonts w:ascii="Arial" w:hAnsi="Arial" w:cs="Arial"/>
                <w:spacing w:val="-2"/>
                <w:sz w:val="20"/>
                <w:szCs w:val="20"/>
              </w:rPr>
            </w:pPr>
            <w:r w:rsidRPr="00784E41">
              <w:rPr>
                <w:rFonts w:ascii="Arial" w:hAnsi="Arial" w:cs="Arial"/>
                <w:spacing w:val="-2"/>
                <w:sz w:val="20"/>
                <w:szCs w:val="20"/>
              </w:rPr>
              <w:t>2008</w:t>
            </w:r>
          </w:p>
        </w:tc>
      </w:tr>
      <w:tr w:rsidR="00784E41" w:rsidRPr="00784E41" w14:paraId="1565F2C6" w14:textId="77777777" w:rsidTr="00784E41">
        <w:trPr>
          <w:trHeight w:val="20"/>
        </w:trPr>
        <w:tc>
          <w:tcPr>
            <w:tcW w:w="1928" w:type="pct"/>
            <w:tcBorders>
              <w:top w:val="single" w:sz="8" w:space="0" w:color="000000"/>
              <w:left w:val="single" w:sz="8" w:space="0" w:color="000000"/>
              <w:bottom w:val="single" w:sz="8" w:space="0" w:color="000000"/>
            </w:tcBorders>
            <w:shd w:val="clear" w:color="auto" w:fill="auto"/>
            <w:vAlign w:val="center"/>
          </w:tcPr>
          <w:p w14:paraId="60EE8303" w14:textId="77777777" w:rsidR="00784E41" w:rsidRPr="00784E41" w:rsidRDefault="00784E41" w:rsidP="009240BD">
            <w:pPr>
              <w:jc w:val="both"/>
              <w:rPr>
                <w:rFonts w:ascii="Arial" w:hAnsi="Arial" w:cs="Arial"/>
                <w:spacing w:val="-2"/>
                <w:sz w:val="20"/>
                <w:szCs w:val="20"/>
              </w:rPr>
            </w:pPr>
            <w:r w:rsidRPr="00784E41">
              <w:rPr>
                <w:rFonts w:ascii="Arial" w:hAnsi="Arial" w:cs="Arial"/>
                <w:sz w:val="20"/>
                <w:szCs w:val="20"/>
              </w:rPr>
              <w:t>XII (Science and Math)</w:t>
            </w:r>
          </w:p>
        </w:tc>
        <w:tc>
          <w:tcPr>
            <w:tcW w:w="1556" w:type="pct"/>
            <w:tcBorders>
              <w:top w:val="single" w:sz="8" w:space="0" w:color="000000"/>
              <w:bottom w:val="single" w:sz="8" w:space="0" w:color="000000"/>
            </w:tcBorders>
            <w:shd w:val="clear" w:color="auto" w:fill="auto"/>
            <w:vAlign w:val="center"/>
          </w:tcPr>
          <w:p w14:paraId="3924FCE1" w14:textId="77777777" w:rsidR="00784E41" w:rsidRPr="00784E41" w:rsidRDefault="00784E41" w:rsidP="009240BD">
            <w:pPr>
              <w:jc w:val="both"/>
              <w:rPr>
                <w:rFonts w:ascii="Arial" w:hAnsi="Arial" w:cs="Arial"/>
                <w:spacing w:val="-2"/>
                <w:sz w:val="20"/>
                <w:szCs w:val="20"/>
              </w:rPr>
            </w:pPr>
            <w:r w:rsidRPr="00784E41">
              <w:rPr>
                <w:rFonts w:ascii="Arial" w:hAnsi="Arial" w:cs="Arial"/>
                <w:sz w:val="20"/>
                <w:szCs w:val="20"/>
              </w:rPr>
              <w:t>UP Board, Allahabad</w:t>
            </w:r>
          </w:p>
        </w:tc>
        <w:tc>
          <w:tcPr>
            <w:tcW w:w="1023" w:type="pct"/>
            <w:tcBorders>
              <w:top w:val="single" w:sz="8" w:space="0" w:color="000000"/>
              <w:bottom w:val="single" w:sz="8" w:space="0" w:color="000000"/>
            </w:tcBorders>
            <w:shd w:val="clear" w:color="auto" w:fill="auto"/>
            <w:vAlign w:val="center"/>
          </w:tcPr>
          <w:p w14:paraId="5B062811" w14:textId="77777777" w:rsidR="00784E41" w:rsidRPr="00784E41" w:rsidRDefault="00784E41" w:rsidP="009240BD">
            <w:pPr>
              <w:jc w:val="both"/>
              <w:rPr>
                <w:rFonts w:ascii="Arial" w:hAnsi="Arial" w:cs="Arial"/>
                <w:spacing w:val="-2"/>
                <w:sz w:val="20"/>
                <w:szCs w:val="20"/>
              </w:rPr>
            </w:pPr>
            <w:r w:rsidRPr="00784E41">
              <w:rPr>
                <w:rFonts w:ascii="Arial" w:hAnsi="Arial" w:cs="Arial"/>
                <w:sz w:val="20"/>
                <w:szCs w:val="20"/>
              </w:rPr>
              <w:t>55 %</w:t>
            </w:r>
          </w:p>
        </w:tc>
        <w:tc>
          <w:tcPr>
            <w:tcW w:w="493" w:type="pct"/>
            <w:tcBorders>
              <w:top w:val="single" w:sz="8" w:space="0" w:color="000000"/>
              <w:bottom w:val="single" w:sz="8" w:space="0" w:color="000000"/>
              <w:right w:val="single" w:sz="8" w:space="0" w:color="000000"/>
            </w:tcBorders>
            <w:shd w:val="clear" w:color="auto" w:fill="auto"/>
            <w:vAlign w:val="center"/>
          </w:tcPr>
          <w:p w14:paraId="163BF656" w14:textId="77777777" w:rsidR="00784E41" w:rsidRPr="00784E41" w:rsidRDefault="00784E41" w:rsidP="009240BD">
            <w:pPr>
              <w:jc w:val="both"/>
              <w:rPr>
                <w:rFonts w:ascii="Arial" w:hAnsi="Arial" w:cs="Arial"/>
                <w:spacing w:val="-2"/>
                <w:sz w:val="20"/>
                <w:szCs w:val="20"/>
              </w:rPr>
            </w:pPr>
            <w:r w:rsidRPr="00784E41">
              <w:rPr>
                <w:rFonts w:ascii="Arial" w:hAnsi="Arial" w:cs="Arial"/>
                <w:spacing w:val="-2"/>
                <w:sz w:val="20"/>
                <w:szCs w:val="20"/>
              </w:rPr>
              <w:t>2004</w:t>
            </w:r>
          </w:p>
        </w:tc>
      </w:tr>
      <w:tr w:rsidR="00784E41" w:rsidRPr="00784E41" w14:paraId="42965014" w14:textId="77777777" w:rsidTr="00784E41">
        <w:trPr>
          <w:trHeight w:val="20"/>
        </w:trPr>
        <w:tc>
          <w:tcPr>
            <w:tcW w:w="1928" w:type="pct"/>
            <w:shd w:val="clear" w:color="auto" w:fill="auto"/>
            <w:vAlign w:val="center"/>
          </w:tcPr>
          <w:p w14:paraId="031F4BE2" w14:textId="77777777" w:rsidR="00784E41" w:rsidRPr="00784E41" w:rsidRDefault="00784E41" w:rsidP="009240BD">
            <w:pPr>
              <w:jc w:val="both"/>
              <w:rPr>
                <w:rFonts w:ascii="Arial" w:hAnsi="Arial" w:cs="Arial"/>
                <w:spacing w:val="-2"/>
                <w:sz w:val="20"/>
                <w:szCs w:val="20"/>
              </w:rPr>
            </w:pPr>
            <w:r w:rsidRPr="00784E41">
              <w:rPr>
                <w:rFonts w:ascii="Arial" w:hAnsi="Arial" w:cs="Arial"/>
                <w:sz w:val="20"/>
                <w:szCs w:val="20"/>
              </w:rPr>
              <w:t>X (Science and Math)</w:t>
            </w:r>
          </w:p>
        </w:tc>
        <w:tc>
          <w:tcPr>
            <w:tcW w:w="1556" w:type="pct"/>
            <w:shd w:val="clear" w:color="auto" w:fill="auto"/>
            <w:vAlign w:val="center"/>
          </w:tcPr>
          <w:p w14:paraId="62AEC82F" w14:textId="77777777" w:rsidR="00784E41" w:rsidRPr="00784E41" w:rsidRDefault="00784E41" w:rsidP="009240BD">
            <w:pPr>
              <w:jc w:val="both"/>
              <w:rPr>
                <w:rFonts w:ascii="Arial" w:hAnsi="Arial" w:cs="Arial"/>
                <w:spacing w:val="-2"/>
                <w:sz w:val="20"/>
                <w:szCs w:val="20"/>
              </w:rPr>
            </w:pPr>
            <w:r w:rsidRPr="00784E41">
              <w:rPr>
                <w:rFonts w:ascii="Arial" w:hAnsi="Arial" w:cs="Arial"/>
                <w:sz w:val="20"/>
                <w:szCs w:val="20"/>
              </w:rPr>
              <w:t>UP Board, Allahabad</w:t>
            </w:r>
          </w:p>
        </w:tc>
        <w:tc>
          <w:tcPr>
            <w:tcW w:w="1023" w:type="pct"/>
            <w:shd w:val="clear" w:color="auto" w:fill="auto"/>
            <w:vAlign w:val="center"/>
          </w:tcPr>
          <w:p w14:paraId="66429DEC" w14:textId="77777777" w:rsidR="00784E41" w:rsidRPr="00784E41" w:rsidRDefault="00784E41" w:rsidP="009240BD">
            <w:pPr>
              <w:jc w:val="both"/>
              <w:rPr>
                <w:rFonts w:ascii="Arial" w:hAnsi="Arial" w:cs="Arial"/>
                <w:spacing w:val="-2"/>
                <w:sz w:val="20"/>
                <w:szCs w:val="20"/>
              </w:rPr>
            </w:pPr>
            <w:r w:rsidRPr="00784E41">
              <w:rPr>
                <w:rFonts w:ascii="Arial" w:hAnsi="Arial" w:cs="Arial"/>
                <w:sz w:val="20"/>
                <w:szCs w:val="20"/>
              </w:rPr>
              <w:t>60 %</w:t>
            </w:r>
          </w:p>
        </w:tc>
        <w:tc>
          <w:tcPr>
            <w:tcW w:w="493" w:type="pct"/>
            <w:shd w:val="clear" w:color="auto" w:fill="auto"/>
            <w:vAlign w:val="center"/>
          </w:tcPr>
          <w:p w14:paraId="24B15854" w14:textId="77777777" w:rsidR="00784E41" w:rsidRPr="00784E41" w:rsidRDefault="00784E41" w:rsidP="009240BD">
            <w:pPr>
              <w:jc w:val="both"/>
              <w:rPr>
                <w:rFonts w:ascii="Arial" w:hAnsi="Arial" w:cs="Arial"/>
                <w:spacing w:val="-2"/>
                <w:sz w:val="20"/>
                <w:szCs w:val="20"/>
              </w:rPr>
            </w:pPr>
            <w:r w:rsidRPr="00784E41">
              <w:rPr>
                <w:rFonts w:ascii="Arial" w:hAnsi="Arial" w:cs="Arial"/>
                <w:spacing w:val="-2"/>
                <w:sz w:val="20"/>
                <w:szCs w:val="20"/>
              </w:rPr>
              <w:t>2002</w:t>
            </w:r>
          </w:p>
        </w:tc>
      </w:tr>
    </w:tbl>
    <w:p w14:paraId="0273C674" w14:textId="77777777" w:rsidR="000A642D" w:rsidRPr="00D24BE3" w:rsidRDefault="000A642D" w:rsidP="009240BD">
      <w:pPr>
        <w:jc w:val="both"/>
        <w:rPr>
          <w:rFonts w:ascii="Arial" w:hAnsi="Arial" w:cs="Arial"/>
          <w:color w:val="000000" w:themeColor="text1"/>
          <w:sz w:val="20"/>
          <w:szCs w:val="20"/>
          <w:lang w:val="en-GB"/>
        </w:rPr>
      </w:pPr>
    </w:p>
    <w:p w14:paraId="2E91015F" w14:textId="66CFDD82" w:rsidR="000A642D" w:rsidRPr="00DD7E97" w:rsidRDefault="000A642D" w:rsidP="00DD7E97">
      <w:pPr>
        <w:shd w:val="clear" w:color="auto" w:fill="000000" w:themeFill="text1"/>
        <w:tabs>
          <w:tab w:val="left" w:pos="3558"/>
        </w:tabs>
        <w:jc w:val="both"/>
        <w:rPr>
          <w:rFonts w:ascii="Arial" w:hAnsi="Arial" w:cs="Arial"/>
          <w:b/>
          <w:color w:val="FFFFFF" w:themeColor="background1"/>
          <w:sz w:val="20"/>
          <w:szCs w:val="20"/>
          <w:lang w:val="en-GB"/>
        </w:rPr>
      </w:pPr>
      <w:r w:rsidRPr="00DD7E97">
        <w:rPr>
          <w:rFonts w:ascii="Arial" w:hAnsi="Arial" w:cs="Arial"/>
          <w:b/>
          <w:color w:val="FFFFFF" w:themeColor="background1"/>
          <w:sz w:val="20"/>
          <w:szCs w:val="20"/>
          <w:lang w:val="en-GB"/>
        </w:rPr>
        <w:t xml:space="preserve">AREAS OF EXPERTISE </w:t>
      </w:r>
    </w:p>
    <w:p w14:paraId="0BEE59F5" w14:textId="7E99B0FF" w:rsidR="003B2996" w:rsidRPr="00D24BE3" w:rsidRDefault="003B2996" w:rsidP="009240BD">
      <w:pPr>
        <w:jc w:val="both"/>
        <w:rPr>
          <w:rFonts w:ascii="Arial" w:hAnsi="Arial" w:cs="Arial"/>
          <w:b/>
          <w:color w:val="000000" w:themeColor="text1"/>
          <w:sz w:val="20"/>
          <w:szCs w:val="20"/>
          <w:lang w:val="en-GB"/>
        </w:rPr>
      </w:pPr>
    </w:p>
    <w:p w14:paraId="6F00905F" w14:textId="77777777" w:rsidR="00B25207" w:rsidRPr="00D24BE3" w:rsidRDefault="00B25207" w:rsidP="009240BD">
      <w:pPr>
        <w:jc w:val="both"/>
        <w:rPr>
          <w:rFonts w:ascii="Arial" w:hAnsi="Arial" w:cs="Arial"/>
          <w:b/>
          <w:color w:val="000000" w:themeColor="text1"/>
          <w:sz w:val="20"/>
          <w:szCs w:val="20"/>
          <w:lang w:val="en-GB"/>
        </w:rPr>
        <w:sectPr w:rsidR="00B25207" w:rsidRPr="00D24BE3" w:rsidSect="000E33C9">
          <w:type w:val="continuous"/>
          <w:pgSz w:w="12240" w:h="15840"/>
          <w:pgMar w:top="720" w:right="720" w:bottom="720" w:left="720" w:header="720" w:footer="720" w:gutter="0"/>
          <w:cols w:space="720"/>
          <w:docGrid w:linePitch="360"/>
        </w:sectPr>
      </w:pPr>
    </w:p>
    <w:p w14:paraId="692816A7" w14:textId="4A246229" w:rsidR="00D02F27" w:rsidRPr="00D24BE3" w:rsidRDefault="003F600E" w:rsidP="00DD7E97">
      <w:pPr>
        <w:shd w:val="clear" w:color="auto" w:fill="D9D9D9" w:themeFill="background1" w:themeFillShade="D9"/>
        <w:jc w:val="both"/>
        <w:rPr>
          <w:rFonts w:ascii="Arial" w:hAnsi="Arial" w:cs="Arial"/>
          <w:b/>
          <w:color w:val="000000" w:themeColor="text1"/>
          <w:sz w:val="20"/>
          <w:szCs w:val="20"/>
          <w:lang w:val="en-GB"/>
        </w:rPr>
      </w:pPr>
      <w:r w:rsidRPr="00D24BE3">
        <w:rPr>
          <w:rFonts w:ascii="Arial" w:hAnsi="Arial" w:cs="Arial"/>
          <w:b/>
          <w:color w:val="000000" w:themeColor="text1"/>
          <w:sz w:val="20"/>
          <w:szCs w:val="20"/>
          <w:lang w:val="en-GB"/>
        </w:rPr>
        <w:lastRenderedPageBreak/>
        <w:t>MONITORING &amp; EVALUATION</w:t>
      </w:r>
    </w:p>
    <w:p w14:paraId="60950D07" w14:textId="02B6FC91" w:rsidR="00784E41" w:rsidRPr="00657491" w:rsidRDefault="00784E41" w:rsidP="009240BD">
      <w:pPr>
        <w:pStyle w:val="ListParagraph"/>
        <w:numPr>
          <w:ilvl w:val="0"/>
          <w:numId w:val="38"/>
        </w:numPr>
        <w:jc w:val="both"/>
        <w:rPr>
          <w:rFonts w:ascii="Arial" w:hAnsi="Arial" w:cs="Arial"/>
          <w:sz w:val="20"/>
          <w:lang w:val="en-US"/>
        </w:rPr>
      </w:pPr>
      <w:r>
        <w:rPr>
          <w:rFonts w:ascii="Arial" w:hAnsi="Arial" w:cs="Arial"/>
          <w:sz w:val="20"/>
          <w:lang w:val="en-US"/>
        </w:rPr>
        <w:t>Developing the M&amp;</w:t>
      </w:r>
      <w:r w:rsidRPr="00657491">
        <w:rPr>
          <w:rFonts w:ascii="Arial" w:hAnsi="Arial" w:cs="Arial"/>
          <w:sz w:val="20"/>
          <w:lang w:val="en-US"/>
        </w:rPr>
        <w:t>E framework and concept note as per the requirement of internal and external program implementation</w:t>
      </w:r>
    </w:p>
    <w:p w14:paraId="7613C283" w14:textId="0E1ECAC6" w:rsidR="00BE61AE" w:rsidRPr="00545CFF" w:rsidRDefault="00636E49" w:rsidP="009240BD">
      <w:pPr>
        <w:pStyle w:val="ListParagraph"/>
        <w:numPr>
          <w:ilvl w:val="0"/>
          <w:numId w:val="38"/>
        </w:numPr>
        <w:jc w:val="both"/>
        <w:rPr>
          <w:rFonts w:ascii="Arial" w:hAnsi="Arial" w:cs="Arial"/>
          <w:color w:val="000000" w:themeColor="text1"/>
          <w:sz w:val="20"/>
          <w:szCs w:val="20"/>
        </w:rPr>
      </w:pPr>
      <w:r>
        <w:rPr>
          <w:rFonts w:ascii="Arial" w:hAnsi="Arial" w:cs="Arial"/>
          <w:color w:val="000000" w:themeColor="text1"/>
          <w:sz w:val="20"/>
          <w:szCs w:val="20"/>
        </w:rPr>
        <w:t>Integrating</w:t>
      </w:r>
      <w:r w:rsidR="00BE61AE" w:rsidRPr="00545CFF">
        <w:rPr>
          <w:rFonts w:ascii="Arial" w:hAnsi="Arial" w:cs="Arial"/>
          <w:color w:val="000000" w:themeColor="text1"/>
          <w:sz w:val="20"/>
          <w:szCs w:val="20"/>
        </w:rPr>
        <w:t xml:space="preserve"> the analytical framework for strengthening the review syst</w:t>
      </w:r>
      <w:r w:rsidR="00784E41">
        <w:rPr>
          <w:rFonts w:ascii="Arial" w:hAnsi="Arial" w:cs="Arial"/>
          <w:color w:val="000000" w:themeColor="text1"/>
          <w:sz w:val="20"/>
          <w:szCs w:val="20"/>
        </w:rPr>
        <w:t>em through</w:t>
      </w:r>
      <w:r w:rsidR="00545CFF">
        <w:rPr>
          <w:rFonts w:ascii="Arial" w:hAnsi="Arial" w:cs="Arial"/>
          <w:color w:val="000000" w:themeColor="text1"/>
          <w:sz w:val="20"/>
          <w:szCs w:val="20"/>
        </w:rPr>
        <w:t xml:space="preserve"> </w:t>
      </w:r>
      <w:r w:rsidR="00BE61AE" w:rsidRPr="00545CFF">
        <w:rPr>
          <w:rFonts w:ascii="Arial" w:hAnsi="Arial" w:cs="Arial"/>
          <w:color w:val="000000" w:themeColor="text1"/>
          <w:sz w:val="20"/>
          <w:szCs w:val="20"/>
        </w:rPr>
        <w:t>Utilizing existing systems such as HMIS/</w:t>
      </w:r>
      <w:r w:rsidR="005B1CC1" w:rsidRPr="00545CFF">
        <w:rPr>
          <w:rFonts w:ascii="Arial" w:hAnsi="Arial" w:cs="Arial"/>
          <w:color w:val="000000" w:themeColor="text1"/>
          <w:sz w:val="20"/>
          <w:szCs w:val="20"/>
        </w:rPr>
        <w:t>CARE/FPLMIS</w:t>
      </w:r>
      <w:r w:rsidR="00784E41">
        <w:rPr>
          <w:rFonts w:ascii="Arial" w:hAnsi="Arial" w:cs="Arial"/>
          <w:color w:val="000000" w:themeColor="text1"/>
          <w:sz w:val="20"/>
          <w:szCs w:val="20"/>
        </w:rPr>
        <w:t>/RCH/DVDMS</w:t>
      </w:r>
      <w:r w:rsidR="00BE61AE" w:rsidRPr="00545CFF">
        <w:rPr>
          <w:rFonts w:ascii="Arial" w:hAnsi="Arial" w:cs="Arial"/>
          <w:color w:val="000000" w:themeColor="text1"/>
          <w:sz w:val="20"/>
          <w:szCs w:val="20"/>
        </w:rPr>
        <w:t>, etc.</w:t>
      </w:r>
    </w:p>
    <w:p w14:paraId="6F1A0BC1" w14:textId="77777777" w:rsidR="00BE61AE" w:rsidRPr="00D24BE3" w:rsidRDefault="00BE61AE"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Supporting the monitoring and review of the implementation of activities at the district/division level.</w:t>
      </w:r>
    </w:p>
    <w:p w14:paraId="74B076BE" w14:textId="77777777" w:rsidR="00BE61AE" w:rsidRPr="00D24BE3" w:rsidRDefault="00BE61AE"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Designing and conducting data quality and data use assessments of government data systems.</w:t>
      </w:r>
    </w:p>
    <w:p w14:paraId="30C84671" w14:textId="77777777" w:rsidR="00BE61AE" w:rsidRPr="00D24BE3" w:rsidRDefault="00BE61AE"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Conducting regular field visits to provide technical support for strengthening data quality and data use to district and block-level officials.</w:t>
      </w:r>
    </w:p>
    <w:p w14:paraId="6428D5CD" w14:textId="38643532" w:rsidR="00545CFF" w:rsidRDefault="00545CFF" w:rsidP="009240BD">
      <w:pPr>
        <w:jc w:val="both"/>
        <w:rPr>
          <w:rFonts w:ascii="Arial" w:hAnsi="Arial" w:cs="Arial"/>
          <w:color w:val="000000" w:themeColor="text1"/>
          <w:sz w:val="20"/>
          <w:szCs w:val="20"/>
        </w:rPr>
      </w:pPr>
    </w:p>
    <w:p w14:paraId="3F44BB98" w14:textId="222BB234" w:rsidR="00545CFF" w:rsidRPr="00545CFF" w:rsidRDefault="00784E41" w:rsidP="00DD7E97">
      <w:pPr>
        <w:shd w:val="clear" w:color="auto" w:fill="D9D9D9" w:themeFill="background1" w:themeFillShade="D9"/>
        <w:jc w:val="both"/>
        <w:rPr>
          <w:rFonts w:ascii="Arial" w:hAnsi="Arial" w:cs="Arial"/>
          <w:b/>
          <w:bCs/>
          <w:sz w:val="20"/>
          <w:lang w:val="en-US"/>
        </w:rPr>
      </w:pPr>
      <w:r w:rsidRPr="00545CFF">
        <w:rPr>
          <w:rFonts w:ascii="Arial" w:hAnsi="Arial" w:cs="Arial"/>
          <w:b/>
          <w:bCs/>
          <w:sz w:val="20"/>
          <w:lang w:val="en-US"/>
        </w:rPr>
        <w:t>HEALTH SYSTEM STRENGTHENING</w:t>
      </w:r>
    </w:p>
    <w:p w14:paraId="4ADD832B" w14:textId="5B898BC0" w:rsidR="00545CFF" w:rsidRPr="00545CFF" w:rsidRDefault="00545CFF" w:rsidP="009240BD">
      <w:pPr>
        <w:pStyle w:val="ListParagraph"/>
        <w:numPr>
          <w:ilvl w:val="0"/>
          <w:numId w:val="38"/>
        </w:numPr>
        <w:jc w:val="both"/>
        <w:rPr>
          <w:rFonts w:ascii="Arial" w:hAnsi="Arial" w:cs="Arial"/>
          <w:color w:val="000000" w:themeColor="text1"/>
          <w:sz w:val="20"/>
          <w:szCs w:val="20"/>
        </w:rPr>
      </w:pPr>
      <w:r w:rsidRPr="00545CFF">
        <w:rPr>
          <w:rFonts w:ascii="Arial" w:hAnsi="Arial" w:cs="Arial"/>
          <w:color w:val="000000" w:themeColor="text1"/>
          <w:sz w:val="20"/>
          <w:szCs w:val="20"/>
        </w:rPr>
        <w:t>Leading the monitoring of data quality improvement activities</w:t>
      </w:r>
      <w:r w:rsidR="00784E41">
        <w:rPr>
          <w:rFonts w:ascii="Arial" w:hAnsi="Arial" w:cs="Arial"/>
          <w:color w:val="000000" w:themeColor="text1"/>
          <w:sz w:val="20"/>
          <w:szCs w:val="20"/>
        </w:rPr>
        <w:t xml:space="preserve">, </w:t>
      </w:r>
      <w:r w:rsidR="001E7F20">
        <w:rPr>
          <w:rFonts w:ascii="Arial" w:hAnsi="Arial" w:cs="Arial"/>
          <w:color w:val="000000" w:themeColor="text1"/>
          <w:sz w:val="20"/>
          <w:szCs w:val="20"/>
        </w:rPr>
        <w:t>a</w:t>
      </w:r>
      <w:r w:rsidR="00784E41">
        <w:rPr>
          <w:rFonts w:ascii="Arial" w:hAnsi="Arial" w:cs="Arial"/>
          <w:color w:val="000000" w:themeColor="text1"/>
          <w:sz w:val="20"/>
          <w:szCs w:val="20"/>
        </w:rPr>
        <w:t xml:space="preserve">ssessment, audits &amp; Supportive supervision </w:t>
      </w:r>
    </w:p>
    <w:p w14:paraId="2EFDF75E" w14:textId="20EB435C" w:rsidR="00545CFF" w:rsidRDefault="00545CFF" w:rsidP="009240BD">
      <w:pPr>
        <w:pStyle w:val="ListParagraph"/>
        <w:numPr>
          <w:ilvl w:val="0"/>
          <w:numId w:val="38"/>
        </w:numPr>
        <w:jc w:val="both"/>
        <w:rPr>
          <w:rFonts w:ascii="Arial" w:hAnsi="Arial" w:cs="Arial"/>
          <w:color w:val="000000" w:themeColor="text1"/>
          <w:sz w:val="20"/>
          <w:szCs w:val="20"/>
        </w:rPr>
      </w:pPr>
      <w:r w:rsidRPr="00545CFF">
        <w:rPr>
          <w:rFonts w:ascii="Arial" w:hAnsi="Arial" w:cs="Arial"/>
          <w:color w:val="000000" w:themeColor="text1"/>
          <w:sz w:val="20"/>
          <w:szCs w:val="20"/>
        </w:rPr>
        <w:t xml:space="preserve">Designed and executed a study to assess the quality of </w:t>
      </w:r>
      <w:r w:rsidR="00784E41">
        <w:rPr>
          <w:rFonts w:ascii="Arial" w:hAnsi="Arial" w:cs="Arial"/>
          <w:color w:val="000000" w:themeColor="text1"/>
          <w:sz w:val="20"/>
          <w:szCs w:val="20"/>
        </w:rPr>
        <w:t xml:space="preserve">HMIS data </w:t>
      </w:r>
      <w:r w:rsidRPr="00545CFF">
        <w:rPr>
          <w:rFonts w:ascii="Arial" w:hAnsi="Arial" w:cs="Arial"/>
          <w:color w:val="000000" w:themeColor="text1"/>
          <w:sz w:val="20"/>
          <w:szCs w:val="20"/>
        </w:rPr>
        <w:t xml:space="preserve">across districts of Uttar Pradesh. </w:t>
      </w:r>
    </w:p>
    <w:p w14:paraId="142F7CFE" w14:textId="7DFF8042" w:rsidR="009C0666" w:rsidRDefault="00784E41"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Establishing platforms and mechanisms to strengthen the data quality of government data systems: HMIS, DVDMS, FPLMIS, RCH, CARE and unitized systems.</w:t>
      </w:r>
    </w:p>
    <w:p w14:paraId="4DE850B2" w14:textId="5A9F5794" w:rsidR="009C0666" w:rsidRPr="009C0666" w:rsidRDefault="00EB7BD6" w:rsidP="009240BD">
      <w:pPr>
        <w:pStyle w:val="ListParagraph"/>
        <w:numPr>
          <w:ilvl w:val="0"/>
          <w:numId w:val="38"/>
        </w:numPr>
        <w:jc w:val="both"/>
        <w:rPr>
          <w:rFonts w:ascii="Arial" w:hAnsi="Arial" w:cs="Arial"/>
          <w:color w:val="000000" w:themeColor="text1"/>
          <w:sz w:val="20"/>
          <w:szCs w:val="20"/>
        </w:rPr>
      </w:pPr>
      <w:r>
        <w:rPr>
          <w:rFonts w:ascii="Arial" w:hAnsi="Arial" w:cs="Arial"/>
          <w:color w:val="000000" w:themeColor="text1"/>
          <w:sz w:val="20"/>
          <w:szCs w:val="20"/>
        </w:rPr>
        <w:lastRenderedPageBreak/>
        <w:t>Leading</w:t>
      </w:r>
      <w:r w:rsidR="009C0666">
        <w:rPr>
          <w:rFonts w:ascii="Arial" w:hAnsi="Arial" w:cs="Arial"/>
          <w:color w:val="000000" w:themeColor="text1"/>
          <w:sz w:val="20"/>
          <w:szCs w:val="20"/>
        </w:rPr>
        <w:t xml:space="preserve"> </w:t>
      </w:r>
      <w:r w:rsidR="00CE4574">
        <w:rPr>
          <w:rFonts w:ascii="Arial" w:hAnsi="Arial" w:cs="Arial"/>
          <w:color w:val="000000" w:themeColor="text1"/>
          <w:sz w:val="20"/>
          <w:szCs w:val="20"/>
        </w:rPr>
        <w:t>geo-mapping</w:t>
      </w:r>
      <w:r w:rsidR="009C0666">
        <w:rPr>
          <w:rFonts w:ascii="Arial" w:hAnsi="Arial" w:cs="Arial"/>
          <w:color w:val="000000" w:themeColor="text1"/>
          <w:sz w:val="20"/>
          <w:szCs w:val="20"/>
        </w:rPr>
        <w:t xml:space="preserve"> </w:t>
      </w:r>
      <w:r w:rsidR="00A30825">
        <w:rPr>
          <w:rFonts w:ascii="Arial" w:hAnsi="Arial" w:cs="Arial"/>
          <w:color w:val="000000" w:themeColor="text1"/>
          <w:sz w:val="20"/>
          <w:szCs w:val="20"/>
        </w:rPr>
        <w:t xml:space="preserve">activity </w:t>
      </w:r>
      <w:r w:rsidR="00CE4574">
        <w:rPr>
          <w:rFonts w:ascii="Arial" w:hAnsi="Arial" w:cs="Arial"/>
          <w:color w:val="000000" w:themeColor="text1"/>
          <w:sz w:val="20"/>
          <w:szCs w:val="20"/>
        </w:rPr>
        <w:t xml:space="preserve">of newly created </w:t>
      </w:r>
      <w:r w:rsidR="009C0666">
        <w:rPr>
          <w:rFonts w:ascii="Arial" w:hAnsi="Arial" w:cs="Arial"/>
          <w:color w:val="000000" w:themeColor="text1"/>
          <w:sz w:val="20"/>
          <w:szCs w:val="20"/>
        </w:rPr>
        <w:t>Health Facilities</w:t>
      </w:r>
      <w:r>
        <w:rPr>
          <w:rFonts w:ascii="Arial" w:hAnsi="Arial" w:cs="Arial"/>
          <w:color w:val="000000" w:themeColor="text1"/>
          <w:sz w:val="20"/>
          <w:szCs w:val="20"/>
        </w:rPr>
        <w:t xml:space="preserve"> on</w:t>
      </w:r>
      <w:r w:rsidR="009C0666">
        <w:rPr>
          <w:rFonts w:ascii="Arial" w:hAnsi="Arial" w:cs="Arial"/>
          <w:color w:val="000000" w:themeColor="text1"/>
          <w:sz w:val="20"/>
          <w:szCs w:val="20"/>
        </w:rPr>
        <w:t xml:space="preserve"> </w:t>
      </w:r>
      <w:r w:rsidR="00CE4574">
        <w:rPr>
          <w:rFonts w:ascii="Arial" w:hAnsi="Arial" w:cs="Arial"/>
          <w:color w:val="000000" w:themeColor="text1"/>
          <w:sz w:val="20"/>
          <w:szCs w:val="20"/>
        </w:rPr>
        <w:t>UPKSK</w:t>
      </w:r>
      <w:r>
        <w:rPr>
          <w:rFonts w:ascii="Arial" w:hAnsi="Arial" w:cs="Arial"/>
          <w:color w:val="000000" w:themeColor="text1"/>
          <w:sz w:val="20"/>
          <w:szCs w:val="20"/>
        </w:rPr>
        <w:t>/DGMH</w:t>
      </w:r>
    </w:p>
    <w:p w14:paraId="329C603A" w14:textId="77777777" w:rsidR="00D02F27" w:rsidRPr="00D24BE3" w:rsidRDefault="00D02F27" w:rsidP="009240BD">
      <w:pPr>
        <w:jc w:val="both"/>
        <w:rPr>
          <w:rFonts w:ascii="Arial" w:hAnsi="Arial" w:cs="Arial"/>
          <w:b/>
          <w:color w:val="000000" w:themeColor="text1"/>
          <w:sz w:val="20"/>
          <w:szCs w:val="20"/>
          <w:lang w:val="en-GB"/>
        </w:rPr>
      </w:pPr>
    </w:p>
    <w:p w14:paraId="0784940F" w14:textId="6537D645" w:rsidR="00F62D4A" w:rsidRPr="00D24BE3" w:rsidRDefault="00F62D4A" w:rsidP="00DD7E97">
      <w:pPr>
        <w:shd w:val="clear" w:color="auto" w:fill="D9D9D9" w:themeFill="background1" w:themeFillShade="D9"/>
        <w:jc w:val="both"/>
        <w:rPr>
          <w:rFonts w:ascii="Arial" w:hAnsi="Arial" w:cs="Arial"/>
          <w:b/>
          <w:color w:val="000000" w:themeColor="text1"/>
          <w:sz w:val="20"/>
          <w:szCs w:val="20"/>
        </w:rPr>
      </w:pPr>
      <w:r w:rsidRPr="00D24BE3">
        <w:rPr>
          <w:rFonts w:ascii="Arial" w:hAnsi="Arial" w:cs="Arial"/>
          <w:b/>
          <w:color w:val="000000" w:themeColor="text1"/>
          <w:sz w:val="20"/>
          <w:szCs w:val="20"/>
        </w:rPr>
        <w:t>PROJECT MANAGEMENT</w:t>
      </w:r>
    </w:p>
    <w:p w14:paraId="63F50EF0" w14:textId="77777777" w:rsidR="000E3410" w:rsidRPr="000E3410" w:rsidRDefault="000E3410" w:rsidP="000E3410">
      <w:pPr>
        <w:pStyle w:val="ListParagraph"/>
        <w:numPr>
          <w:ilvl w:val="0"/>
          <w:numId w:val="38"/>
        </w:numPr>
        <w:jc w:val="both"/>
        <w:rPr>
          <w:rFonts w:ascii="Arial" w:hAnsi="Arial" w:cs="Arial"/>
          <w:color w:val="000000" w:themeColor="text1"/>
          <w:sz w:val="20"/>
          <w:szCs w:val="20"/>
        </w:rPr>
      </w:pPr>
      <w:r w:rsidRPr="000E3410">
        <w:rPr>
          <w:rFonts w:ascii="Arial" w:hAnsi="Arial" w:cs="Arial"/>
          <w:color w:val="000000" w:themeColor="text1"/>
          <w:sz w:val="20"/>
          <w:szCs w:val="20"/>
        </w:rPr>
        <w:t>Maintained meticulous track of program deliverables, ensuring accountability and timely completion.</w:t>
      </w:r>
    </w:p>
    <w:p w14:paraId="4B4B09CB" w14:textId="77777777" w:rsidR="000E3410" w:rsidRPr="000E3410" w:rsidRDefault="000E3410" w:rsidP="000E3410">
      <w:pPr>
        <w:pStyle w:val="ListParagraph"/>
        <w:numPr>
          <w:ilvl w:val="0"/>
          <w:numId w:val="38"/>
        </w:numPr>
        <w:jc w:val="both"/>
        <w:rPr>
          <w:rFonts w:ascii="Arial" w:hAnsi="Arial" w:cs="Arial"/>
          <w:color w:val="000000" w:themeColor="text1"/>
          <w:sz w:val="20"/>
          <w:szCs w:val="20"/>
        </w:rPr>
      </w:pPr>
      <w:r w:rsidRPr="000E3410">
        <w:rPr>
          <w:rFonts w:ascii="Arial" w:hAnsi="Arial" w:cs="Arial"/>
          <w:color w:val="000000" w:themeColor="text1"/>
          <w:sz w:val="20"/>
          <w:szCs w:val="20"/>
        </w:rPr>
        <w:t>Identified and communicated anticipated changes to program director, enabling proactive decision-making.</w:t>
      </w:r>
    </w:p>
    <w:p w14:paraId="0D05A638" w14:textId="18C38D36" w:rsidR="000E3410" w:rsidRDefault="000E3410" w:rsidP="000E3410">
      <w:pPr>
        <w:pStyle w:val="ListParagraph"/>
        <w:numPr>
          <w:ilvl w:val="0"/>
          <w:numId w:val="38"/>
        </w:numPr>
        <w:jc w:val="both"/>
        <w:rPr>
          <w:rFonts w:ascii="Arial" w:hAnsi="Arial" w:cs="Arial"/>
          <w:color w:val="000000" w:themeColor="text1"/>
          <w:sz w:val="20"/>
          <w:szCs w:val="20"/>
        </w:rPr>
      </w:pPr>
      <w:r w:rsidRPr="000E3410">
        <w:rPr>
          <w:rFonts w:ascii="Arial" w:hAnsi="Arial" w:cs="Arial"/>
          <w:color w:val="000000" w:themeColor="text1"/>
          <w:sz w:val="20"/>
          <w:szCs w:val="20"/>
        </w:rPr>
        <w:t>Implemented innovative approaches to program implementation based on experience and feedback.</w:t>
      </w:r>
    </w:p>
    <w:p w14:paraId="29E5960E" w14:textId="3366506B" w:rsidR="00050F2A" w:rsidRPr="00050F2A" w:rsidRDefault="00C40C54" w:rsidP="009240BD">
      <w:pPr>
        <w:pStyle w:val="ListParagraph"/>
        <w:numPr>
          <w:ilvl w:val="0"/>
          <w:numId w:val="38"/>
        </w:numPr>
        <w:jc w:val="both"/>
        <w:rPr>
          <w:rFonts w:ascii="Arial" w:hAnsi="Arial" w:cs="Arial"/>
          <w:color w:val="000000" w:themeColor="text1"/>
          <w:sz w:val="20"/>
          <w:szCs w:val="20"/>
        </w:rPr>
      </w:pPr>
      <w:r>
        <w:rPr>
          <w:rFonts w:ascii="Arial" w:hAnsi="Arial" w:cs="Arial"/>
          <w:color w:val="000000" w:themeColor="text1"/>
          <w:sz w:val="20"/>
          <w:szCs w:val="20"/>
        </w:rPr>
        <w:t>Preparing</w:t>
      </w:r>
      <w:r w:rsidR="00050F2A" w:rsidRPr="00050F2A">
        <w:rPr>
          <w:rFonts w:ascii="Arial" w:hAnsi="Arial" w:cs="Arial"/>
          <w:color w:val="000000" w:themeColor="text1"/>
          <w:sz w:val="20"/>
          <w:szCs w:val="20"/>
        </w:rPr>
        <w:t xml:space="preserve"> budget based on scope and resource requirements</w:t>
      </w:r>
    </w:p>
    <w:p w14:paraId="74717DF3" w14:textId="61377833" w:rsidR="00050F2A" w:rsidRPr="00050F2A" w:rsidRDefault="00050F2A" w:rsidP="009240BD">
      <w:pPr>
        <w:pStyle w:val="ListParagraph"/>
        <w:numPr>
          <w:ilvl w:val="0"/>
          <w:numId w:val="38"/>
        </w:numPr>
        <w:jc w:val="both"/>
        <w:rPr>
          <w:rFonts w:ascii="Arial" w:hAnsi="Arial" w:cs="Arial"/>
          <w:color w:val="000000" w:themeColor="text1"/>
          <w:sz w:val="20"/>
          <w:szCs w:val="20"/>
        </w:rPr>
      </w:pPr>
      <w:r w:rsidRPr="00050F2A">
        <w:rPr>
          <w:rFonts w:ascii="Arial" w:hAnsi="Arial" w:cs="Arial"/>
          <w:color w:val="000000" w:themeColor="text1"/>
          <w:sz w:val="20"/>
          <w:szCs w:val="20"/>
        </w:rPr>
        <w:t>Develop and manage a detailed project schedule and work plan</w:t>
      </w:r>
    </w:p>
    <w:p w14:paraId="4B96ED82" w14:textId="77777777" w:rsidR="00DF0EF9" w:rsidRPr="00050F2A" w:rsidRDefault="00DF0EF9" w:rsidP="009240BD">
      <w:pPr>
        <w:pStyle w:val="ListParagraph"/>
        <w:ind w:left="360"/>
        <w:jc w:val="both"/>
        <w:rPr>
          <w:rFonts w:ascii="Arial" w:hAnsi="Arial" w:cs="Arial"/>
          <w:color w:val="000000" w:themeColor="text1"/>
          <w:sz w:val="20"/>
          <w:szCs w:val="20"/>
        </w:rPr>
      </w:pPr>
    </w:p>
    <w:p w14:paraId="6A9F5036" w14:textId="7E672475" w:rsidR="00DD7E97" w:rsidRPr="00DD7E97" w:rsidRDefault="00DD7E97" w:rsidP="00DD7E97">
      <w:pPr>
        <w:shd w:val="clear" w:color="auto" w:fill="D9D9D9" w:themeFill="background1" w:themeFillShade="D9"/>
        <w:jc w:val="both"/>
        <w:rPr>
          <w:rFonts w:ascii="Arial" w:hAnsi="Arial" w:cs="Arial"/>
          <w:b/>
          <w:bCs/>
          <w:color w:val="000000" w:themeColor="text1"/>
          <w:sz w:val="20"/>
          <w:szCs w:val="20"/>
        </w:rPr>
      </w:pPr>
      <w:r w:rsidRPr="00DD7E97">
        <w:rPr>
          <w:rFonts w:ascii="Arial" w:hAnsi="Arial" w:cs="Arial"/>
          <w:b/>
          <w:bCs/>
          <w:sz w:val="20"/>
          <w:lang w:val="en-US"/>
        </w:rPr>
        <w:t>ADVOCACY</w:t>
      </w:r>
      <w:r>
        <w:rPr>
          <w:rFonts w:ascii="Arial" w:hAnsi="Arial" w:cs="Arial"/>
          <w:b/>
          <w:bCs/>
          <w:color w:val="000000" w:themeColor="text1"/>
          <w:sz w:val="20"/>
          <w:szCs w:val="20"/>
        </w:rPr>
        <w:t xml:space="preserve"> AND LEADERSHIP</w:t>
      </w:r>
    </w:p>
    <w:p w14:paraId="151E1ABA" w14:textId="6A73A8D4" w:rsidR="00DD7E97" w:rsidRPr="00DD7E97" w:rsidRDefault="00DD7E97" w:rsidP="00DD7E97">
      <w:pPr>
        <w:pStyle w:val="ListParagraph"/>
        <w:numPr>
          <w:ilvl w:val="0"/>
          <w:numId w:val="38"/>
        </w:numPr>
        <w:jc w:val="both"/>
        <w:rPr>
          <w:rFonts w:ascii="Arial" w:hAnsi="Arial" w:cs="Arial"/>
          <w:color w:val="000000" w:themeColor="text1"/>
          <w:sz w:val="20"/>
          <w:szCs w:val="20"/>
        </w:rPr>
      </w:pPr>
      <w:r w:rsidRPr="00DD7E97">
        <w:rPr>
          <w:rFonts w:ascii="Arial" w:hAnsi="Arial" w:cs="Arial"/>
          <w:color w:val="000000" w:themeColor="text1"/>
          <w:sz w:val="20"/>
          <w:szCs w:val="20"/>
        </w:rPr>
        <w:t>Collaborated effectively with state Principal Secretary</w:t>
      </w:r>
      <w:r w:rsidR="004F1D51">
        <w:rPr>
          <w:rFonts w:ascii="Arial" w:hAnsi="Arial" w:cs="Arial"/>
          <w:color w:val="000000" w:themeColor="text1"/>
          <w:sz w:val="20"/>
          <w:szCs w:val="20"/>
        </w:rPr>
        <w:t xml:space="preserve"> Health, MD-NHM, GMs, </w:t>
      </w:r>
      <w:r w:rsidRPr="00DD7E97">
        <w:rPr>
          <w:rFonts w:ascii="Arial" w:hAnsi="Arial" w:cs="Arial"/>
          <w:color w:val="000000" w:themeColor="text1"/>
          <w:sz w:val="20"/>
          <w:szCs w:val="20"/>
        </w:rPr>
        <w:t>NHM, D</w:t>
      </w:r>
      <w:r w:rsidR="004F1D51">
        <w:rPr>
          <w:rFonts w:ascii="Arial" w:hAnsi="Arial" w:cs="Arial"/>
          <w:color w:val="000000" w:themeColor="text1"/>
          <w:sz w:val="20"/>
          <w:szCs w:val="20"/>
        </w:rPr>
        <w:t xml:space="preserve">irectorate of Medical Health </w:t>
      </w:r>
      <w:r w:rsidRPr="00DD7E97">
        <w:rPr>
          <w:rFonts w:ascii="Arial" w:hAnsi="Arial" w:cs="Arial"/>
          <w:color w:val="000000" w:themeColor="text1"/>
          <w:sz w:val="20"/>
          <w:szCs w:val="20"/>
        </w:rPr>
        <w:t xml:space="preserve">and </w:t>
      </w:r>
      <w:r w:rsidR="004F1D51">
        <w:rPr>
          <w:rFonts w:ascii="Arial" w:hAnsi="Arial" w:cs="Arial"/>
          <w:color w:val="000000" w:themeColor="text1"/>
          <w:sz w:val="20"/>
          <w:szCs w:val="20"/>
        </w:rPr>
        <w:t>Family Welfare</w:t>
      </w:r>
      <w:r w:rsidRPr="00DD7E97">
        <w:rPr>
          <w:rFonts w:ascii="Arial" w:hAnsi="Arial" w:cs="Arial"/>
          <w:color w:val="000000" w:themeColor="text1"/>
          <w:sz w:val="20"/>
          <w:szCs w:val="20"/>
        </w:rPr>
        <w:t xml:space="preserve"> leadership to advocate for project plan implementation.</w:t>
      </w:r>
    </w:p>
    <w:p w14:paraId="3EF412D5" w14:textId="77777777" w:rsidR="00DD7E97" w:rsidRPr="00DD7E97" w:rsidRDefault="00DD7E97" w:rsidP="00DD7E97">
      <w:pPr>
        <w:pStyle w:val="ListParagraph"/>
        <w:numPr>
          <w:ilvl w:val="0"/>
          <w:numId w:val="38"/>
        </w:numPr>
        <w:jc w:val="both"/>
        <w:rPr>
          <w:rFonts w:ascii="Arial" w:hAnsi="Arial" w:cs="Arial"/>
          <w:color w:val="000000" w:themeColor="text1"/>
          <w:sz w:val="20"/>
          <w:szCs w:val="20"/>
        </w:rPr>
      </w:pPr>
      <w:r w:rsidRPr="00DD7E97">
        <w:rPr>
          <w:rFonts w:ascii="Arial" w:hAnsi="Arial" w:cs="Arial"/>
          <w:color w:val="000000" w:themeColor="text1"/>
          <w:sz w:val="20"/>
          <w:szCs w:val="20"/>
        </w:rPr>
        <w:t>Demonstrated leadership by ensuring alignment of project goals with organizational objectives.</w:t>
      </w:r>
    </w:p>
    <w:p w14:paraId="0AB2E8BA" w14:textId="3483573C" w:rsidR="00DD7E97" w:rsidRPr="00DD7E97" w:rsidRDefault="00DD7E97" w:rsidP="00DD7E97">
      <w:pPr>
        <w:pStyle w:val="ListParagraph"/>
        <w:numPr>
          <w:ilvl w:val="0"/>
          <w:numId w:val="38"/>
        </w:numPr>
        <w:jc w:val="both"/>
        <w:rPr>
          <w:rFonts w:ascii="Arial" w:hAnsi="Arial" w:cs="Arial"/>
          <w:color w:val="000000" w:themeColor="text1"/>
          <w:sz w:val="20"/>
          <w:szCs w:val="20"/>
        </w:rPr>
      </w:pPr>
      <w:r w:rsidRPr="00DD7E97">
        <w:rPr>
          <w:rFonts w:ascii="Arial" w:hAnsi="Arial" w:cs="Arial"/>
          <w:color w:val="000000" w:themeColor="text1"/>
          <w:sz w:val="20"/>
          <w:szCs w:val="20"/>
        </w:rPr>
        <w:t>Leveraged communication skills to submit periodic updates and reports on program progress.</w:t>
      </w:r>
    </w:p>
    <w:p w14:paraId="5162F5A8" w14:textId="77777777" w:rsidR="00E66609" w:rsidRPr="00D24BE3" w:rsidRDefault="00E66609" w:rsidP="009240BD">
      <w:pPr>
        <w:jc w:val="both"/>
        <w:rPr>
          <w:rFonts w:ascii="Arial" w:hAnsi="Arial" w:cs="Arial"/>
          <w:b/>
          <w:color w:val="000000" w:themeColor="text1"/>
          <w:sz w:val="20"/>
          <w:szCs w:val="20"/>
        </w:rPr>
      </w:pPr>
    </w:p>
    <w:p w14:paraId="5C76FF2D" w14:textId="77777777" w:rsidR="00E66609" w:rsidRPr="00D24BE3" w:rsidRDefault="00E66609" w:rsidP="00DD7E97">
      <w:pPr>
        <w:shd w:val="clear" w:color="auto" w:fill="D9D9D9" w:themeFill="background1" w:themeFillShade="D9"/>
        <w:jc w:val="both"/>
        <w:rPr>
          <w:rFonts w:ascii="Arial" w:hAnsi="Arial" w:cs="Arial"/>
          <w:b/>
          <w:color w:val="000000" w:themeColor="text1"/>
          <w:sz w:val="20"/>
          <w:szCs w:val="20"/>
        </w:rPr>
      </w:pPr>
      <w:r w:rsidRPr="00D24BE3">
        <w:rPr>
          <w:rFonts w:ascii="Arial" w:hAnsi="Arial" w:cs="Arial"/>
          <w:b/>
          <w:color w:val="000000" w:themeColor="text1"/>
          <w:sz w:val="20"/>
          <w:szCs w:val="20"/>
        </w:rPr>
        <w:t>STAKEHOLDER MANAGEMENT</w:t>
      </w:r>
    </w:p>
    <w:p w14:paraId="0B7E33DB" w14:textId="77777777" w:rsidR="00DD7E97" w:rsidRPr="00DD7E97" w:rsidRDefault="00DD7E97" w:rsidP="00DD7E97">
      <w:pPr>
        <w:pStyle w:val="ListParagraph"/>
        <w:numPr>
          <w:ilvl w:val="0"/>
          <w:numId w:val="38"/>
        </w:numPr>
        <w:jc w:val="both"/>
        <w:rPr>
          <w:rFonts w:ascii="Arial" w:hAnsi="Arial" w:cs="Arial"/>
          <w:color w:val="000000" w:themeColor="text1"/>
          <w:sz w:val="20"/>
          <w:szCs w:val="20"/>
        </w:rPr>
      </w:pPr>
      <w:r w:rsidRPr="00DD7E97">
        <w:rPr>
          <w:rFonts w:ascii="Arial" w:hAnsi="Arial" w:cs="Arial"/>
          <w:color w:val="000000" w:themeColor="text1"/>
          <w:sz w:val="20"/>
          <w:szCs w:val="20"/>
        </w:rPr>
        <w:t>Established and maintained cordial relationships with key stakeholders to facilitate smooth implementation.</w:t>
      </w:r>
    </w:p>
    <w:p w14:paraId="03980AC4" w14:textId="77777777" w:rsidR="00DD7E97" w:rsidRPr="00DD7E97" w:rsidRDefault="00DD7E97" w:rsidP="00DD7E97">
      <w:pPr>
        <w:pStyle w:val="ListParagraph"/>
        <w:numPr>
          <w:ilvl w:val="0"/>
          <w:numId w:val="38"/>
        </w:numPr>
        <w:jc w:val="both"/>
        <w:rPr>
          <w:rFonts w:ascii="Arial" w:hAnsi="Arial" w:cs="Arial"/>
          <w:color w:val="000000" w:themeColor="text1"/>
          <w:sz w:val="20"/>
          <w:szCs w:val="20"/>
        </w:rPr>
      </w:pPr>
      <w:r w:rsidRPr="00DD7E97">
        <w:rPr>
          <w:rFonts w:ascii="Arial" w:hAnsi="Arial" w:cs="Arial"/>
          <w:color w:val="000000" w:themeColor="text1"/>
          <w:sz w:val="20"/>
          <w:szCs w:val="20"/>
        </w:rPr>
        <w:t>Proactively anticipated potential issues and implemented mitigation strategies to ensure project success.</w:t>
      </w:r>
    </w:p>
    <w:p w14:paraId="40320427" w14:textId="7AE1A923" w:rsidR="00DD7E97" w:rsidRDefault="00DD7E97" w:rsidP="00DD7E97">
      <w:pPr>
        <w:pStyle w:val="ListParagraph"/>
        <w:numPr>
          <w:ilvl w:val="0"/>
          <w:numId w:val="38"/>
        </w:numPr>
        <w:jc w:val="both"/>
        <w:rPr>
          <w:rFonts w:ascii="Arial" w:hAnsi="Arial" w:cs="Arial"/>
          <w:color w:val="000000" w:themeColor="text1"/>
          <w:sz w:val="20"/>
          <w:szCs w:val="20"/>
        </w:rPr>
      </w:pPr>
      <w:r w:rsidRPr="00DD7E97">
        <w:rPr>
          <w:rFonts w:ascii="Arial" w:hAnsi="Arial" w:cs="Arial"/>
          <w:color w:val="000000" w:themeColor="text1"/>
          <w:sz w:val="20"/>
          <w:szCs w:val="20"/>
        </w:rPr>
        <w:t>Acted as a liaison between diverse stakeholders to ensure alignment of interests and objectives.</w:t>
      </w:r>
    </w:p>
    <w:p w14:paraId="30FDF4B6" w14:textId="55EEAB64" w:rsidR="00636E49" w:rsidRPr="00636E49" w:rsidRDefault="005D315B" w:rsidP="009240BD">
      <w:pPr>
        <w:pStyle w:val="ListParagraph"/>
        <w:numPr>
          <w:ilvl w:val="0"/>
          <w:numId w:val="38"/>
        </w:numPr>
        <w:jc w:val="both"/>
        <w:rPr>
          <w:rFonts w:ascii="Arial" w:hAnsi="Arial" w:cs="Arial"/>
          <w:color w:val="000000" w:themeColor="text1"/>
          <w:sz w:val="20"/>
          <w:szCs w:val="20"/>
        </w:rPr>
      </w:pPr>
      <w:r>
        <w:rPr>
          <w:rFonts w:ascii="Arial" w:hAnsi="Arial" w:cs="Arial"/>
          <w:color w:val="000000" w:themeColor="text1"/>
          <w:sz w:val="20"/>
          <w:szCs w:val="20"/>
        </w:rPr>
        <w:t xml:space="preserve">Collaborating </w:t>
      </w:r>
      <w:r w:rsidR="00636E49" w:rsidRPr="00636E49">
        <w:rPr>
          <w:rFonts w:ascii="Arial" w:hAnsi="Arial" w:cs="Arial"/>
          <w:color w:val="000000" w:themeColor="text1"/>
          <w:sz w:val="20"/>
          <w:szCs w:val="20"/>
        </w:rPr>
        <w:t>with senior Government/Ministry officials to operationalize and provide technical support for Health System strengthening.</w:t>
      </w:r>
    </w:p>
    <w:p w14:paraId="19A1B041" w14:textId="0E9E93AC" w:rsidR="00636E49" w:rsidRPr="00636E49" w:rsidRDefault="00636E49" w:rsidP="009240BD">
      <w:pPr>
        <w:pStyle w:val="ListParagraph"/>
        <w:numPr>
          <w:ilvl w:val="0"/>
          <w:numId w:val="38"/>
        </w:numPr>
        <w:jc w:val="both"/>
        <w:rPr>
          <w:rFonts w:ascii="Arial" w:hAnsi="Arial" w:cs="Arial"/>
          <w:color w:val="000000" w:themeColor="text1"/>
          <w:sz w:val="20"/>
          <w:szCs w:val="20"/>
        </w:rPr>
      </w:pPr>
      <w:r w:rsidRPr="00636E49">
        <w:rPr>
          <w:rFonts w:ascii="Arial" w:hAnsi="Arial" w:cs="Arial"/>
          <w:color w:val="000000" w:themeColor="text1"/>
          <w:sz w:val="20"/>
          <w:szCs w:val="20"/>
        </w:rPr>
        <w:t>Establish</w:t>
      </w:r>
      <w:r w:rsidR="005D315B">
        <w:rPr>
          <w:rFonts w:ascii="Arial" w:hAnsi="Arial" w:cs="Arial"/>
          <w:color w:val="000000" w:themeColor="text1"/>
          <w:sz w:val="20"/>
          <w:szCs w:val="20"/>
        </w:rPr>
        <w:t>ing</w:t>
      </w:r>
      <w:r w:rsidRPr="00636E49">
        <w:rPr>
          <w:rFonts w:ascii="Arial" w:hAnsi="Arial" w:cs="Arial"/>
          <w:color w:val="000000" w:themeColor="text1"/>
          <w:sz w:val="20"/>
          <w:szCs w:val="20"/>
        </w:rPr>
        <w:t xml:space="preserve"> effective communication channels with potential partners.</w:t>
      </w:r>
    </w:p>
    <w:p w14:paraId="50E62C54" w14:textId="647E7149" w:rsidR="00DD7E97" w:rsidRDefault="00DD7E97" w:rsidP="00DD7E97">
      <w:pPr>
        <w:jc w:val="both"/>
        <w:rPr>
          <w:rFonts w:ascii="Arial" w:hAnsi="Arial" w:cs="Arial"/>
          <w:color w:val="000000" w:themeColor="text1"/>
          <w:sz w:val="20"/>
          <w:szCs w:val="20"/>
        </w:rPr>
      </w:pPr>
    </w:p>
    <w:p w14:paraId="41332E4E" w14:textId="7441E4D8" w:rsidR="00DD7E97" w:rsidRPr="00DD7E97" w:rsidRDefault="00DD7E97" w:rsidP="00DD7E97">
      <w:pPr>
        <w:shd w:val="clear" w:color="auto" w:fill="D9D9D9" w:themeFill="background1" w:themeFillShade="D9"/>
        <w:jc w:val="both"/>
        <w:rPr>
          <w:rFonts w:ascii="Arial" w:hAnsi="Arial" w:cs="Arial"/>
          <w:b/>
          <w:color w:val="000000" w:themeColor="text1"/>
          <w:sz w:val="20"/>
          <w:szCs w:val="20"/>
        </w:rPr>
      </w:pPr>
      <w:r w:rsidRPr="00DD7E97">
        <w:rPr>
          <w:rFonts w:ascii="Arial" w:hAnsi="Arial" w:cs="Arial"/>
          <w:b/>
          <w:color w:val="000000" w:themeColor="text1"/>
          <w:sz w:val="20"/>
          <w:szCs w:val="20"/>
        </w:rPr>
        <w:t>STRATEGIC</w:t>
      </w:r>
      <w:r>
        <w:rPr>
          <w:rFonts w:ascii="Arial" w:hAnsi="Arial" w:cs="Arial"/>
          <w:b/>
          <w:color w:val="000000" w:themeColor="text1"/>
          <w:sz w:val="20"/>
          <w:szCs w:val="20"/>
        </w:rPr>
        <w:t xml:space="preserve"> PLANNING AND DEVELOPMENT</w:t>
      </w:r>
    </w:p>
    <w:p w14:paraId="64E96125" w14:textId="77777777" w:rsidR="00DD7E97" w:rsidRPr="00DD7E97" w:rsidRDefault="00DD7E97" w:rsidP="00DD7E97">
      <w:pPr>
        <w:pStyle w:val="ListParagraph"/>
        <w:numPr>
          <w:ilvl w:val="0"/>
          <w:numId w:val="38"/>
        </w:numPr>
        <w:jc w:val="both"/>
        <w:rPr>
          <w:rFonts w:ascii="Arial" w:hAnsi="Arial" w:cs="Arial"/>
          <w:color w:val="000000" w:themeColor="text1"/>
          <w:sz w:val="20"/>
          <w:szCs w:val="20"/>
        </w:rPr>
      </w:pPr>
      <w:r w:rsidRPr="00DD7E97">
        <w:rPr>
          <w:rFonts w:ascii="Arial" w:hAnsi="Arial" w:cs="Arial"/>
          <w:color w:val="000000" w:themeColor="text1"/>
          <w:sz w:val="20"/>
          <w:szCs w:val="20"/>
        </w:rPr>
        <w:t>Developed and iterated the program implementation plan for the state, incorporating feedback and lessons learned.</w:t>
      </w:r>
    </w:p>
    <w:p w14:paraId="6840BAA1" w14:textId="451AC5CF" w:rsidR="00DD7E97" w:rsidRPr="00DD7E97" w:rsidRDefault="00DD7E97" w:rsidP="00DD7E97">
      <w:pPr>
        <w:pStyle w:val="ListParagraph"/>
        <w:numPr>
          <w:ilvl w:val="0"/>
          <w:numId w:val="38"/>
        </w:numPr>
        <w:jc w:val="both"/>
        <w:rPr>
          <w:rFonts w:ascii="Arial" w:hAnsi="Arial" w:cs="Arial"/>
          <w:color w:val="000000" w:themeColor="text1"/>
          <w:sz w:val="20"/>
          <w:szCs w:val="20"/>
        </w:rPr>
      </w:pPr>
      <w:r w:rsidRPr="00DD7E97">
        <w:rPr>
          <w:rFonts w:ascii="Arial" w:hAnsi="Arial" w:cs="Arial"/>
          <w:color w:val="000000" w:themeColor="text1"/>
          <w:sz w:val="20"/>
          <w:szCs w:val="20"/>
        </w:rPr>
        <w:t>Collaborated closely with the diverse team</w:t>
      </w:r>
      <w:r w:rsidR="004F1D51">
        <w:rPr>
          <w:rFonts w:ascii="Arial" w:hAnsi="Arial" w:cs="Arial"/>
          <w:color w:val="000000" w:themeColor="text1"/>
          <w:sz w:val="20"/>
          <w:szCs w:val="20"/>
        </w:rPr>
        <w:t>s</w:t>
      </w:r>
      <w:r w:rsidRPr="00DD7E97">
        <w:rPr>
          <w:rFonts w:ascii="Arial" w:hAnsi="Arial" w:cs="Arial"/>
          <w:color w:val="000000" w:themeColor="text1"/>
          <w:sz w:val="20"/>
          <w:szCs w:val="20"/>
        </w:rPr>
        <w:t xml:space="preserve"> </w:t>
      </w:r>
      <w:r w:rsidR="004F1D51">
        <w:rPr>
          <w:rFonts w:ascii="Arial" w:hAnsi="Arial" w:cs="Arial"/>
          <w:color w:val="000000" w:themeColor="text1"/>
          <w:sz w:val="20"/>
          <w:szCs w:val="20"/>
        </w:rPr>
        <w:t xml:space="preserve">(GoUP, NHM and partners) </w:t>
      </w:r>
      <w:r w:rsidRPr="00DD7E97">
        <w:rPr>
          <w:rFonts w:ascii="Arial" w:hAnsi="Arial" w:cs="Arial"/>
          <w:color w:val="000000" w:themeColor="text1"/>
          <w:sz w:val="20"/>
          <w:szCs w:val="20"/>
        </w:rPr>
        <w:t>to address program needs and challenges.</w:t>
      </w:r>
    </w:p>
    <w:p w14:paraId="61CCD8DB" w14:textId="62F85A2A" w:rsidR="00DD7E97" w:rsidRDefault="00DD7E97" w:rsidP="00DD7E97">
      <w:pPr>
        <w:pStyle w:val="ListParagraph"/>
        <w:numPr>
          <w:ilvl w:val="0"/>
          <w:numId w:val="38"/>
        </w:numPr>
        <w:jc w:val="both"/>
        <w:rPr>
          <w:rFonts w:ascii="Arial" w:hAnsi="Arial" w:cs="Arial"/>
          <w:color w:val="000000" w:themeColor="text1"/>
          <w:sz w:val="20"/>
          <w:szCs w:val="20"/>
        </w:rPr>
      </w:pPr>
      <w:r w:rsidRPr="00DD7E97">
        <w:rPr>
          <w:rFonts w:ascii="Arial" w:hAnsi="Arial" w:cs="Arial"/>
          <w:color w:val="000000" w:themeColor="text1"/>
          <w:sz w:val="20"/>
          <w:szCs w:val="20"/>
        </w:rPr>
        <w:t>Adapted program implementation strategies based on experience and evolving circumstances.</w:t>
      </w:r>
    </w:p>
    <w:p w14:paraId="6CA7F4B1" w14:textId="010EAA81" w:rsidR="00036A71" w:rsidRDefault="00036A71" w:rsidP="00036A71">
      <w:pPr>
        <w:jc w:val="both"/>
        <w:rPr>
          <w:rFonts w:ascii="Arial" w:hAnsi="Arial" w:cs="Arial"/>
          <w:color w:val="000000" w:themeColor="text1"/>
          <w:sz w:val="20"/>
          <w:szCs w:val="20"/>
        </w:rPr>
      </w:pPr>
    </w:p>
    <w:p w14:paraId="3514BBBA" w14:textId="77777777" w:rsidR="00036A71" w:rsidRPr="00D24BE3" w:rsidRDefault="00036A71" w:rsidP="00036A71">
      <w:pPr>
        <w:shd w:val="clear" w:color="auto" w:fill="D9D9D9" w:themeFill="background1" w:themeFillShade="D9"/>
        <w:jc w:val="both"/>
        <w:rPr>
          <w:rFonts w:ascii="Arial" w:hAnsi="Arial" w:cs="Arial"/>
          <w:b/>
          <w:color w:val="000000" w:themeColor="text1"/>
          <w:sz w:val="20"/>
          <w:szCs w:val="20"/>
        </w:rPr>
      </w:pPr>
      <w:r w:rsidRPr="00D24BE3">
        <w:rPr>
          <w:rFonts w:ascii="Arial" w:hAnsi="Arial" w:cs="Arial"/>
          <w:b/>
          <w:color w:val="000000" w:themeColor="text1"/>
          <w:sz w:val="20"/>
          <w:szCs w:val="20"/>
        </w:rPr>
        <w:t>CAPACITY BUILDING</w:t>
      </w:r>
    </w:p>
    <w:p w14:paraId="7772A85E" w14:textId="77777777" w:rsidR="00036A71" w:rsidRPr="00D24BE3" w:rsidRDefault="00036A71" w:rsidP="00036A71">
      <w:pPr>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Building the capacity of state/divisional/district government officials to establish and implement a data-based review system at all health department levels.</w:t>
      </w:r>
    </w:p>
    <w:p w14:paraId="04B225E3" w14:textId="6E2BBD7F" w:rsidR="00036A71" w:rsidRPr="00D24BE3" w:rsidRDefault="00036A71" w:rsidP="00036A71">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 xml:space="preserve">Designing capacity-building plans and conducting training and mentoring for </w:t>
      </w:r>
      <w:r w:rsidR="004F1D51">
        <w:rPr>
          <w:rFonts w:ascii="Arial" w:hAnsi="Arial" w:cs="Arial"/>
          <w:color w:val="000000" w:themeColor="text1"/>
          <w:sz w:val="20"/>
          <w:szCs w:val="20"/>
        </w:rPr>
        <w:t>UP</w:t>
      </w:r>
      <w:r w:rsidRPr="00D24BE3">
        <w:rPr>
          <w:rFonts w:ascii="Arial" w:hAnsi="Arial" w:cs="Arial"/>
          <w:color w:val="000000" w:themeColor="text1"/>
          <w:sz w:val="20"/>
          <w:szCs w:val="20"/>
        </w:rPr>
        <w:t>TSU teams and government officials on M&amp;E concepts, approaches, data analysis, and implementation.</w:t>
      </w:r>
    </w:p>
    <w:p w14:paraId="41641768" w14:textId="77777777" w:rsidR="00036A71" w:rsidRDefault="00036A71" w:rsidP="00036A71">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Develop and build the capacity and skills of key project staff</w:t>
      </w:r>
    </w:p>
    <w:p w14:paraId="37E2D57C" w14:textId="77777777" w:rsidR="00036A71" w:rsidRDefault="00036A71" w:rsidP="00036A71">
      <w:pPr>
        <w:jc w:val="both"/>
        <w:rPr>
          <w:rFonts w:ascii="Arial" w:hAnsi="Arial" w:cs="Arial"/>
          <w:color w:val="000000" w:themeColor="text1"/>
          <w:sz w:val="20"/>
          <w:szCs w:val="20"/>
        </w:rPr>
      </w:pPr>
    </w:p>
    <w:p w14:paraId="1424D4AF" w14:textId="77777777" w:rsidR="00036A71" w:rsidRPr="00D24BE3" w:rsidRDefault="00036A71" w:rsidP="00036A71">
      <w:pPr>
        <w:shd w:val="clear" w:color="auto" w:fill="D9D9D9" w:themeFill="background1" w:themeFillShade="D9"/>
        <w:jc w:val="both"/>
        <w:rPr>
          <w:rFonts w:ascii="Arial" w:hAnsi="Arial" w:cs="Arial"/>
          <w:b/>
          <w:color w:val="000000" w:themeColor="text1"/>
          <w:sz w:val="20"/>
          <w:szCs w:val="20"/>
        </w:rPr>
      </w:pPr>
      <w:r w:rsidRPr="00D24BE3">
        <w:rPr>
          <w:rFonts w:ascii="Arial" w:hAnsi="Arial" w:cs="Arial"/>
          <w:b/>
          <w:color w:val="000000" w:themeColor="text1"/>
          <w:sz w:val="20"/>
          <w:szCs w:val="20"/>
        </w:rPr>
        <w:t>DATA ANALYSIS</w:t>
      </w:r>
    </w:p>
    <w:p w14:paraId="640000DC" w14:textId="77777777" w:rsidR="00036A71" w:rsidRDefault="00036A71" w:rsidP="00036A71">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Conducting data analysis of different health-related data for corrective actions</w:t>
      </w:r>
    </w:p>
    <w:p w14:paraId="6F2DD61B" w14:textId="77777777" w:rsidR="00036A71" w:rsidRPr="00F5505F" w:rsidRDefault="00036A71" w:rsidP="00036A71">
      <w:pPr>
        <w:pStyle w:val="ListParagraph"/>
        <w:numPr>
          <w:ilvl w:val="0"/>
          <w:numId w:val="38"/>
        </w:numPr>
        <w:jc w:val="both"/>
        <w:rPr>
          <w:rFonts w:ascii="Arial" w:hAnsi="Arial" w:cs="Arial"/>
          <w:color w:val="000000" w:themeColor="text1"/>
          <w:sz w:val="20"/>
          <w:szCs w:val="20"/>
        </w:rPr>
      </w:pPr>
      <w:r w:rsidRPr="00F5505F">
        <w:rPr>
          <w:rFonts w:ascii="Arial" w:hAnsi="Arial" w:cs="Arial"/>
          <w:color w:val="000000" w:themeColor="text1"/>
          <w:sz w:val="20"/>
          <w:szCs w:val="20"/>
        </w:rPr>
        <w:t>Implementing data quality assurance mechanisms,</w:t>
      </w:r>
      <w:r>
        <w:rPr>
          <w:rFonts w:ascii="Arial" w:hAnsi="Arial" w:cs="Arial"/>
          <w:color w:val="000000" w:themeColor="text1"/>
          <w:sz w:val="20"/>
          <w:szCs w:val="20"/>
        </w:rPr>
        <w:t xml:space="preserve"> d</w:t>
      </w:r>
      <w:r w:rsidRPr="00F5505F">
        <w:rPr>
          <w:rFonts w:ascii="Arial" w:hAnsi="Arial" w:cs="Arial"/>
          <w:color w:val="000000" w:themeColor="text1"/>
          <w:sz w:val="20"/>
          <w:szCs w:val="20"/>
        </w:rPr>
        <w:t>evelopment of data entry and data analysis plan</w:t>
      </w:r>
    </w:p>
    <w:p w14:paraId="4C7BB003" w14:textId="77777777" w:rsidR="00036A71" w:rsidRDefault="00036A71" w:rsidP="00036A71">
      <w:pPr>
        <w:pStyle w:val="ListParagraph"/>
        <w:numPr>
          <w:ilvl w:val="0"/>
          <w:numId w:val="38"/>
        </w:numPr>
        <w:jc w:val="both"/>
        <w:rPr>
          <w:rFonts w:ascii="Arial" w:hAnsi="Arial" w:cs="Arial"/>
          <w:sz w:val="20"/>
          <w:lang w:val="en-US"/>
        </w:rPr>
      </w:pPr>
      <w:r w:rsidRPr="00FA64CC">
        <w:rPr>
          <w:rFonts w:ascii="Arial" w:hAnsi="Arial" w:cs="Arial"/>
          <w:sz w:val="20"/>
          <w:lang w:val="en-US"/>
        </w:rPr>
        <w:t>Data scrutiny, data validation and data cleaning,</w:t>
      </w:r>
      <w:r>
        <w:rPr>
          <w:rFonts w:ascii="Arial" w:hAnsi="Arial" w:cs="Arial"/>
          <w:sz w:val="20"/>
          <w:lang w:val="en-US"/>
        </w:rPr>
        <w:t xml:space="preserve"> g</w:t>
      </w:r>
      <w:r w:rsidRPr="00FA64CC">
        <w:rPr>
          <w:rFonts w:ascii="Arial" w:hAnsi="Arial" w:cs="Arial"/>
          <w:sz w:val="20"/>
          <w:lang w:val="en-US"/>
        </w:rPr>
        <w:t>eneration of indicator based tables or different cross-tab as per project requirements</w:t>
      </w:r>
    </w:p>
    <w:p w14:paraId="401C33A3" w14:textId="77777777" w:rsidR="00036A71" w:rsidRPr="00FA64CC" w:rsidRDefault="00036A71" w:rsidP="00036A71">
      <w:pPr>
        <w:pStyle w:val="ListParagraph"/>
        <w:ind w:left="360"/>
        <w:jc w:val="both"/>
        <w:rPr>
          <w:rFonts w:ascii="Arial" w:hAnsi="Arial" w:cs="Arial"/>
          <w:sz w:val="20"/>
          <w:lang w:val="en-US"/>
        </w:rPr>
      </w:pPr>
    </w:p>
    <w:p w14:paraId="14F5D82C" w14:textId="77777777" w:rsidR="00036A71" w:rsidRPr="00D24BE3" w:rsidRDefault="00036A71" w:rsidP="00036A71">
      <w:pPr>
        <w:shd w:val="clear" w:color="auto" w:fill="D9D9D9" w:themeFill="background1" w:themeFillShade="D9"/>
        <w:jc w:val="both"/>
        <w:rPr>
          <w:rFonts w:ascii="Arial" w:hAnsi="Arial" w:cs="Arial"/>
          <w:b/>
          <w:color w:val="000000" w:themeColor="text1"/>
          <w:sz w:val="20"/>
          <w:szCs w:val="20"/>
        </w:rPr>
      </w:pPr>
      <w:r w:rsidRPr="00657491">
        <w:rPr>
          <w:rFonts w:ascii="Arial" w:hAnsi="Arial" w:cs="Arial"/>
          <w:b/>
          <w:bCs/>
          <w:sz w:val="20"/>
          <w:lang w:val="en-US"/>
        </w:rPr>
        <w:t>KNOWLEDGE MANAGEMENT</w:t>
      </w:r>
      <w:r w:rsidRPr="00D24BE3">
        <w:rPr>
          <w:rFonts w:ascii="Arial" w:hAnsi="Arial" w:cs="Arial"/>
          <w:b/>
          <w:color w:val="000000" w:themeColor="text1"/>
          <w:sz w:val="20"/>
          <w:szCs w:val="20"/>
        </w:rPr>
        <w:t xml:space="preserve"> </w:t>
      </w:r>
      <w:r>
        <w:rPr>
          <w:rFonts w:ascii="Arial" w:hAnsi="Arial" w:cs="Arial"/>
          <w:b/>
          <w:color w:val="000000" w:themeColor="text1"/>
          <w:sz w:val="20"/>
          <w:szCs w:val="20"/>
        </w:rPr>
        <w:t xml:space="preserve">AND </w:t>
      </w:r>
      <w:r w:rsidRPr="00D24BE3">
        <w:rPr>
          <w:rFonts w:ascii="Arial" w:hAnsi="Arial" w:cs="Arial"/>
          <w:b/>
          <w:color w:val="000000" w:themeColor="text1"/>
          <w:sz w:val="20"/>
          <w:szCs w:val="20"/>
        </w:rPr>
        <w:t>REPORT WRITING/ DOCUMENTATION</w:t>
      </w:r>
    </w:p>
    <w:p w14:paraId="3672CF4D" w14:textId="77777777" w:rsidR="00036A71" w:rsidRPr="00D24BE3" w:rsidRDefault="00036A71" w:rsidP="00036A71">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Documenting best practices, flyers, reports, and PPTs for publication and dissemination.</w:t>
      </w:r>
    </w:p>
    <w:p w14:paraId="6D87831A" w14:textId="77777777" w:rsidR="00036A71" w:rsidRPr="00D24BE3" w:rsidRDefault="00036A71" w:rsidP="00036A71">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Development of Progress reports, Draft reports and concept notes etc.</w:t>
      </w:r>
    </w:p>
    <w:p w14:paraId="02BD7D40" w14:textId="77777777" w:rsidR="00036A71" w:rsidRDefault="00036A71" w:rsidP="00036A71">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Development of research documents (concept notes, short papers, advocacy documents, success stories, case studies, studies etc.)</w:t>
      </w:r>
    </w:p>
    <w:p w14:paraId="2AAFCB3D" w14:textId="77777777" w:rsidR="00036A71" w:rsidRPr="00036A71" w:rsidRDefault="00036A71" w:rsidP="00036A71">
      <w:pPr>
        <w:jc w:val="both"/>
        <w:rPr>
          <w:rFonts w:ascii="Arial" w:hAnsi="Arial" w:cs="Arial"/>
          <w:color w:val="000000" w:themeColor="text1"/>
          <w:sz w:val="20"/>
          <w:szCs w:val="20"/>
        </w:rPr>
      </w:pPr>
    </w:p>
    <w:p w14:paraId="56951A11" w14:textId="7E120722" w:rsidR="00DF0EF9" w:rsidRPr="00D24BE3" w:rsidRDefault="00DF0EF9" w:rsidP="00DD7E97">
      <w:pPr>
        <w:shd w:val="clear" w:color="auto" w:fill="D9D9D9" w:themeFill="background1" w:themeFillShade="D9"/>
        <w:jc w:val="both"/>
        <w:rPr>
          <w:rFonts w:ascii="Arial" w:hAnsi="Arial" w:cs="Arial"/>
          <w:color w:val="000000" w:themeColor="text1"/>
          <w:sz w:val="20"/>
          <w:szCs w:val="20"/>
        </w:rPr>
        <w:sectPr w:rsidR="00DF0EF9" w:rsidRPr="00D24BE3" w:rsidSect="000E33C9">
          <w:type w:val="continuous"/>
          <w:pgSz w:w="12240" w:h="15840"/>
          <w:pgMar w:top="720" w:right="720" w:bottom="720" w:left="720" w:header="720" w:footer="720" w:gutter="0"/>
          <w:cols w:space="720"/>
          <w:docGrid w:linePitch="360"/>
        </w:sectPr>
      </w:pPr>
      <w:r>
        <w:rPr>
          <w:rFonts w:ascii="Arial" w:hAnsi="Arial" w:cs="Arial"/>
          <w:b/>
          <w:color w:val="000000" w:themeColor="text1"/>
          <w:sz w:val="20"/>
          <w:szCs w:val="20"/>
        </w:rPr>
        <w:t>SOFTWARES</w:t>
      </w:r>
    </w:p>
    <w:p w14:paraId="3115E8CD" w14:textId="77777777" w:rsidR="00DF0EF9" w:rsidRPr="00D24BE3" w:rsidRDefault="00DF0EF9"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lastRenderedPageBreak/>
        <w:t>STATA</w:t>
      </w:r>
    </w:p>
    <w:p w14:paraId="3090C628" w14:textId="77777777" w:rsidR="00DF0EF9" w:rsidRPr="00D24BE3" w:rsidRDefault="00DF0EF9"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SPSS</w:t>
      </w:r>
    </w:p>
    <w:p w14:paraId="3D0EC386" w14:textId="77777777" w:rsidR="00DF0EF9" w:rsidRPr="00D24BE3" w:rsidRDefault="00DF0EF9"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MS Office</w:t>
      </w:r>
    </w:p>
    <w:p w14:paraId="7A6FC118" w14:textId="77777777" w:rsidR="00DF0EF9" w:rsidRPr="00D24BE3" w:rsidRDefault="00DF0EF9"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lastRenderedPageBreak/>
        <w:t>QGIS</w:t>
      </w:r>
    </w:p>
    <w:p w14:paraId="2C4FB89F" w14:textId="77777777" w:rsidR="00DF0EF9" w:rsidRPr="00D24BE3" w:rsidRDefault="00DF0EF9"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Advanced Excel and Data Dash-boarding</w:t>
      </w:r>
    </w:p>
    <w:p w14:paraId="096A6BD4" w14:textId="77777777" w:rsidR="00DF0EF9" w:rsidRPr="00D24BE3" w:rsidRDefault="00DF0EF9" w:rsidP="009240BD">
      <w:pPr>
        <w:pStyle w:val="ListParagraph"/>
        <w:numPr>
          <w:ilvl w:val="0"/>
          <w:numId w:val="38"/>
        </w:numPr>
        <w:jc w:val="both"/>
        <w:rPr>
          <w:rFonts w:ascii="Arial" w:hAnsi="Arial" w:cs="Arial"/>
          <w:color w:val="000000" w:themeColor="text1"/>
          <w:sz w:val="20"/>
          <w:szCs w:val="20"/>
        </w:rPr>
      </w:pPr>
      <w:r w:rsidRPr="00D24BE3">
        <w:rPr>
          <w:rFonts w:ascii="Arial" w:hAnsi="Arial" w:cs="Arial"/>
          <w:color w:val="000000" w:themeColor="text1"/>
          <w:sz w:val="20"/>
          <w:szCs w:val="20"/>
        </w:rPr>
        <w:t>SurveyCTO, ODK, KoboCollect</w:t>
      </w:r>
      <w:r>
        <w:rPr>
          <w:rFonts w:ascii="Arial" w:hAnsi="Arial" w:cs="Arial"/>
          <w:color w:val="000000" w:themeColor="text1"/>
          <w:sz w:val="20"/>
          <w:szCs w:val="20"/>
        </w:rPr>
        <w:t xml:space="preserve"> &amp;</w:t>
      </w:r>
      <w:r w:rsidRPr="00D24BE3">
        <w:rPr>
          <w:rFonts w:ascii="Arial" w:hAnsi="Arial" w:cs="Arial"/>
          <w:color w:val="000000" w:themeColor="text1"/>
          <w:sz w:val="20"/>
          <w:szCs w:val="20"/>
        </w:rPr>
        <w:t xml:space="preserve"> XLSform </w:t>
      </w:r>
    </w:p>
    <w:p w14:paraId="52B7631B" w14:textId="77777777" w:rsidR="00DF0EF9" w:rsidRPr="00D24BE3" w:rsidRDefault="00DF0EF9" w:rsidP="009240BD">
      <w:pPr>
        <w:jc w:val="both"/>
        <w:rPr>
          <w:rFonts w:ascii="Arial" w:hAnsi="Arial" w:cs="Arial"/>
          <w:b/>
          <w:color w:val="000000" w:themeColor="text1"/>
          <w:sz w:val="20"/>
          <w:szCs w:val="20"/>
        </w:rPr>
        <w:sectPr w:rsidR="00DF0EF9" w:rsidRPr="00D24BE3" w:rsidSect="000E33C9">
          <w:type w:val="continuous"/>
          <w:pgSz w:w="12240" w:h="15840"/>
          <w:pgMar w:top="720" w:right="720" w:bottom="720" w:left="720" w:header="720" w:footer="720" w:gutter="0"/>
          <w:cols w:num="2" w:space="720"/>
          <w:docGrid w:linePitch="360"/>
        </w:sectPr>
      </w:pPr>
    </w:p>
    <w:p w14:paraId="6061DA66" w14:textId="77777777" w:rsidR="00DF0EF9" w:rsidRPr="00D24BE3" w:rsidRDefault="00DF0EF9" w:rsidP="009240BD">
      <w:pPr>
        <w:jc w:val="both"/>
        <w:rPr>
          <w:rFonts w:ascii="Arial" w:hAnsi="Arial" w:cs="Arial"/>
          <w:b/>
          <w:color w:val="000000" w:themeColor="text1"/>
          <w:sz w:val="20"/>
          <w:szCs w:val="20"/>
        </w:rPr>
      </w:pPr>
    </w:p>
    <w:p w14:paraId="4B5DA0C5" w14:textId="1577D419" w:rsidR="00FD05E0" w:rsidRDefault="00FD05E0" w:rsidP="00DD7E97">
      <w:pPr>
        <w:shd w:val="clear" w:color="auto" w:fill="000000" w:themeFill="text1"/>
        <w:tabs>
          <w:tab w:val="left" w:pos="3558"/>
        </w:tabs>
        <w:jc w:val="both"/>
        <w:rPr>
          <w:rFonts w:ascii="Arial" w:hAnsi="Arial" w:cs="Arial"/>
          <w:color w:val="000000" w:themeColor="text1"/>
          <w:sz w:val="20"/>
          <w:szCs w:val="20"/>
        </w:rPr>
      </w:pPr>
      <w:r w:rsidRPr="00DD7E97">
        <w:rPr>
          <w:rFonts w:ascii="Arial" w:hAnsi="Arial" w:cs="Arial"/>
          <w:b/>
          <w:color w:val="FFFFFF" w:themeColor="background1"/>
          <w:sz w:val="20"/>
          <w:szCs w:val="20"/>
          <w:lang w:val="en-GB"/>
        </w:rPr>
        <w:t>ACHIEVEMENTS</w:t>
      </w:r>
    </w:p>
    <w:p w14:paraId="15E75DDA" w14:textId="5FA98B38" w:rsidR="00291459" w:rsidRDefault="00F94161" w:rsidP="009240BD">
      <w:pPr>
        <w:pStyle w:val="ListParagraph"/>
        <w:numPr>
          <w:ilvl w:val="0"/>
          <w:numId w:val="38"/>
        </w:numPr>
        <w:jc w:val="both"/>
        <w:rPr>
          <w:rFonts w:ascii="Arial" w:hAnsi="Arial" w:cs="Arial"/>
          <w:color w:val="000000" w:themeColor="text1"/>
          <w:sz w:val="20"/>
          <w:szCs w:val="20"/>
        </w:rPr>
      </w:pPr>
      <w:r>
        <w:rPr>
          <w:rFonts w:ascii="Arial" w:hAnsi="Arial" w:cs="Arial"/>
          <w:color w:val="000000" w:themeColor="text1"/>
          <w:sz w:val="20"/>
          <w:szCs w:val="20"/>
        </w:rPr>
        <w:t>Led the Allocation of Responsibilities (AoR) of ANMs for 25744 Sub-Centre (SCs)</w:t>
      </w:r>
      <w:r w:rsidR="00422CDA">
        <w:rPr>
          <w:rFonts w:ascii="Arial" w:hAnsi="Arial" w:cs="Arial"/>
          <w:color w:val="000000" w:themeColor="text1"/>
          <w:sz w:val="20"/>
          <w:szCs w:val="20"/>
        </w:rPr>
        <w:t xml:space="preserve"> in the state of U.P.</w:t>
      </w:r>
    </w:p>
    <w:p w14:paraId="25615734" w14:textId="69AE78B3" w:rsidR="00F94161" w:rsidRDefault="00F94161" w:rsidP="009240BD">
      <w:pPr>
        <w:pStyle w:val="ListParagraph"/>
        <w:numPr>
          <w:ilvl w:val="0"/>
          <w:numId w:val="38"/>
        </w:numPr>
        <w:jc w:val="both"/>
        <w:rPr>
          <w:rFonts w:ascii="Arial" w:hAnsi="Arial" w:cs="Arial"/>
          <w:color w:val="000000" w:themeColor="text1"/>
          <w:sz w:val="20"/>
          <w:szCs w:val="20"/>
        </w:rPr>
      </w:pPr>
      <w:r>
        <w:rPr>
          <w:rFonts w:ascii="Arial" w:hAnsi="Arial" w:cs="Arial"/>
          <w:color w:val="000000" w:themeColor="text1"/>
          <w:sz w:val="20"/>
          <w:szCs w:val="20"/>
        </w:rPr>
        <w:t xml:space="preserve">Led the geo-mapping activity of </w:t>
      </w:r>
      <w:r w:rsidR="00422CDA">
        <w:rPr>
          <w:rFonts w:ascii="Arial" w:hAnsi="Arial" w:cs="Arial"/>
          <w:color w:val="000000" w:themeColor="text1"/>
          <w:sz w:val="20"/>
          <w:szCs w:val="20"/>
        </w:rPr>
        <w:t xml:space="preserve">Health Facility </w:t>
      </w:r>
      <w:r w:rsidR="009B26BF">
        <w:rPr>
          <w:rFonts w:ascii="Arial" w:hAnsi="Arial" w:cs="Arial"/>
          <w:color w:val="000000" w:themeColor="text1"/>
          <w:sz w:val="20"/>
          <w:szCs w:val="20"/>
        </w:rPr>
        <w:t xml:space="preserve">(DH/SH/CHC/PHC/SCs) </w:t>
      </w:r>
      <w:r>
        <w:rPr>
          <w:rFonts w:ascii="Arial" w:hAnsi="Arial" w:cs="Arial"/>
          <w:color w:val="000000" w:themeColor="text1"/>
          <w:sz w:val="20"/>
          <w:szCs w:val="20"/>
        </w:rPr>
        <w:t>in Uttar Pradesh</w:t>
      </w:r>
    </w:p>
    <w:p w14:paraId="06A4DE11" w14:textId="5C5655EB" w:rsidR="00FD05E0" w:rsidRPr="00FD05E0" w:rsidRDefault="00F94161" w:rsidP="009240BD">
      <w:pPr>
        <w:pStyle w:val="ListParagraph"/>
        <w:numPr>
          <w:ilvl w:val="0"/>
          <w:numId w:val="38"/>
        </w:numPr>
        <w:jc w:val="both"/>
        <w:rPr>
          <w:rFonts w:ascii="Arial" w:hAnsi="Arial" w:cs="Arial"/>
          <w:color w:val="000000" w:themeColor="text1"/>
          <w:sz w:val="20"/>
          <w:szCs w:val="20"/>
        </w:rPr>
      </w:pPr>
      <w:r w:rsidRPr="00FD05E0">
        <w:rPr>
          <w:rFonts w:ascii="Arial" w:hAnsi="Arial" w:cs="Arial"/>
          <w:color w:val="000000" w:themeColor="text1"/>
          <w:sz w:val="20"/>
          <w:szCs w:val="20"/>
        </w:rPr>
        <w:t xml:space="preserve">Facilitated </w:t>
      </w:r>
      <w:r w:rsidR="00FD05E0" w:rsidRPr="00FD05E0">
        <w:rPr>
          <w:rFonts w:ascii="Arial" w:hAnsi="Arial" w:cs="Arial"/>
          <w:color w:val="000000" w:themeColor="text1"/>
          <w:sz w:val="20"/>
          <w:szCs w:val="20"/>
        </w:rPr>
        <w:t>the development of modules for capacity building workshops on monitoring, evaluation and data analysis for government health officials in Uttar Pradesh</w:t>
      </w:r>
    </w:p>
    <w:p w14:paraId="7DE7F2E9" w14:textId="3A4C4F61" w:rsidR="00FD05E0" w:rsidRDefault="00FD05E0" w:rsidP="009240BD">
      <w:pPr>
        <w:pStyle w:val="ListParagraph"/>
        <w:numPr>
          <w:ilvl w:val="0"/>
          <w:numId w:val="38"/>
        </w:numPr>
        <w:jc w:val="both"/>
        <w:rPr>
          <w:rFonts w:ascii="Arial" w:hAnsi="Arial" w:cs="Arial"/>
          <w:sz w:val="20"/>
          <w:lang w:val="en-US"/>
        </w:rPr>
      </w:pPr>
      <w:r w:rsidRPr="00FD05E0">
        <w:rPr>
          <w:rFonts w:ascii="Arial" w:hAnsi="Arial" w:cs="Arial"/>
          <w:color w:val="000000" w:themeColor="text1"/>
          <w:sz w:val="20"/>
          <w:szCs w:val="20"/>
        </w:rPr>
        <w:t xml:space="preserve">Facilitated 5 batches </w:t>
      </w:r>
      <w:r w:rsidR="00DD7E97">
        <w:rPr>
          <w:rFonts w:ascii="Arial" w:hAnsi="Arial" w:cs="Arial"/>
          <w:color w:val="000000" w:themeColor="text1"/>
          <w:sz w:val="20"/>
          <w:szCs w:val="20"/>
        </w:rPr>
        <w:t xml:space="preserve">at state and 9 batches at division level </w:t>
      </w:r>
      <w:r w:rsidR="00DD7E97" w:rsidRPr="00FD05E0">
        <w:rPr>
          <w:rFonts w:ascii="Arial" w:hAnsi="Arial" w:cs="Arial"/>
          <w:color w:val="000000" w:themeColor="text1"/>
          <w:sz w:val="20"/>
          <w:szCs w:val="20"/>
        </w:rPr>
        <w:t xml:space="preserve">capacity building workshops </w:t>
      </w:r>
      <w:r w:rsidRPr="00FD05E0">
        <w:rPr>
          <w:rFonts w:ascii="Arial" w:hAnsi="Arial" w:cs="Arial"/>
          <w:color w:val="000000" w:themeColor="text1"/>
          <w:sz w:val="20"/>
          <w:szCs w:val="20"/>
        </w:rPr>
        <w:t>on monitoring, evaluation and data analysis organized by the National Health Mission</w:t>
      </w:r>
      <w:r w:rsidRPr="00FD05E0">
        <w:rPr>
          <w:rFonts w:ascii="Arial" w:hAnsi="Arial" w:cs="Arial"/>
          <w:sz w:val="20"/>
          <w:lang w:val="en-US"/>
        </w:rPr>
        <w:t>, Uttar Pradesh</w:t>
      </w:r>
    </w:p>
    <w:p w14:paraId="4A26FEE9" w14:textId="306E5052" w:rsidR="00F94161" w:rsidRPr="00FD05E0" w:rsidRDefault="00F94161" w:rsidP="009240BD">
      <w:pPr>
        <w:pStyle w:val="ListParagraph"/>
        <w:numPr>
          <w:ilvl w:val="0"/>
          <w:numId w:val="38"/>
        </w:numPr>
        <w:jc w:val="both"/>
        <w:rPr>
          <w:rFonts w:ascii="Arial" w:hAnsi="Arial" w:cs="Arial"/>
          <w:sz w:val="20"/>
          <w:lang w:val="en-US"/>
        </w:rPr>
      </w:pPr>
      <w:r>
        <w:rPr>
          <w:rFonts w:ascii="Arial" w:hAnsi="Arial" w:cs="Arial"/>
          <w:color w:val="000000" w:themeColor="text1"/>
          <w:sz w:val="20"/>
          <w:szCs w:val="20"/>
        </w:rPr>
        <w:t xml:space="preserve">Led the </w:t>
      </w:r>
      <w:r w:rsidR="009B26BF">
        <w:rPr>
          <w:rFonts w:ascii="Arial" w:hAnsi="Arial" w:cs="Arial"/>
          <w:color w:val="000000" w:themeColor="text1"/>
          <w:sz w:val="20"/>
          <w:szCs w:val="20"/>
        </w:rPr>
        <w:t xml:space="preserve">team of </w:t>
      </w:r>
      <w:r>
        <w:rPr>
          <w:rFonts w:ascii="Arial" w:hAnsi="Arial" w:cs="Arial"/>
          <w:color w:val="000000" w:themeColor="text1"/>
          <w:sz w:val="20"/>
          <w:szCs w:val="20"/>
        </w:rPr>
        <w:t>120 people in Arunachal during NFH</w:t>
      </w:r>
      <w:bookmarkStart w:id="0" w:name="_GoBack"/>
      <w:bookmarkEnd w:id="0"/>
      <w:r>
        <w:rPr>
          <w:rFonts w:ascii="Arial" w:hAnsi="Arial" w:cs="Arial"/>
          <w:color w:val="000000" w:themeColor="text1"/>
          <w:sz w:val="20"/>
          <w:szCs w:val="20"/>
        </w:rPr>
        <w:t>S-4 data collection</w:t>
      </w:r>
    </w:p>
    <w:p w14:paraId="37B96EFF" w14:textId="68D4F8B7" w:rsidR="004E48AB" w:rsidRPr="00DD7E97" w:rsidRDefault="004E48AB" w:rsidP="00DD7E97">
      <w:pPr>
        <w:shd w:val="clear" w:color="auto" w:fill="000000" w:themeFill="text1"/>
        <w:tabs>
          <w:tab w:val="left" w:pos="3558"/>
        </w:tabs>
        <w:jc w:val="both"/>
        <w:rPr>
          <w:rFonts w:ascii="Arial" w:hAnsi="Arial" w:cs="Arial"/>
          <w:b/>
          <w:color w:val="FFFFFF" w:themeColor="background1"/>
          <w:sz w:val="20"/>
          <w:szCs w:val="20"/>
          <w:lang w:val="en-GB"/>
        </w:rPr>
      </w:pPr>
      <w:r w:rsidRPr="00DD7E97">
        <w:rPr>
          <w:rFonts w:ascii="Arial" w:hAnsi="Arial" w:cs="Arial"/>
          <w:b/>
          <w:color w:val="FFFFFF" w:themeColor="background1"/>
          <w:sz w:val="20"/>
          <w:szCs w:val="20"/>
          <w:lang w:val="en-GB"/>
        </w:rPr>
        <w:lastRenderedPageBreak/>
        <w:t>PROJECT EXPERIENCE</w:t>
      </w:r>
    </w:p>
    <w:p w14:paraId="625A3B05" w14:textId="39D88C0F" w:rsidR="00584E30" w:rsidRPr="00D24BE3" w:rsidRDefault="00584E30"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Endline Survey Shubh Mint, Tanager</w:t>
      </w:r>
    </w:p>
    <w:p w14:paraId="6C6058A1" w14:textId="34560067" w:rsidR="00C13564" w:rsidRPr="00D24BE3" w:rsidRDefault="003F5BC8"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A s</w:t>
      </w:r>
      <w:r w:rsidR="00C13564" w:rsidRPr="00D24BE3">
        <w:rPr>
          <w:rFonts w:ascii="Arial" w:hAnsi="Arial" w:cs="Arial"/>
          <w:bCs/>
          <w:color w:val="000000" w:themeColor="text1"/>
          <w:sz w:val="20"/>
          <w:szCs w:val="20"/>
        </w:rPr>
        <w:t xml:space="preserve">tudy to assess the cause of death by verbal autopsy in all districts of Bihar for </w:t>
      </w:r>
      <w:r w:rsidR="00C13564" w:rsidRPr="00D24BE3">
        <w:rPr>
          <w:rFonts w:ascii="Arial" w:hAnsi="Arial" w:cs="Arial"/>
          <w:b/>
          <w:bCs/>
          <w:color w:val="000000" w:themeColor="text1"/>
          <w:sz w:val="20"/>
          <w:szCs w:val="20"/>
        </w:rPr>
        <w:t>PHFI</w:t>
      </w:r>
      <w:r w:rsidR="00C13564" w:rsidRPr="00D24BE3">
        <w:rPr>
          <w:rFonts w:ascii="Arial" w:hAnsi="Arial" w:cs="Arial"/>
          <w:bCs/>
          <w:color w:val="000000" w:themeColor="text1"/>
          <w:sz w:val="20"/>
          <w:szCs w:val="20"/>
        </w:rPr>
        <w:t>.</w:t>
      </w:r>
    </w:p>
    <w:p w14:paraId="4734FAA5" w14:textId="75055580" w:rsidR="00C13564" w:rsidRPr="00D24BE3" w:rsidRDefault="00C13564"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Assessment of Service Delivery Mechanism at Local Government Level in Bihar for </w:t>
      </w:r>
      <w:r w:rsidRPr="00D24BE3">
        <w:rPr>
          <w:rFonts w:ascii="Arial" w:hAnsi="Arial" w:cs="Arial"/>
          <w:b/>
          <w:bCs/>
          <w:color w:val="000000" w:themeColor="text1"/>
          <w:sz w:val="20"/>
          <w:szCs w:val="20"/>
        </w:rPr>
        <w:t>The World Bank</w:t>
      </w:r>
    </w:p>
    <w:p w14:paraId="77FF252C" w14:textId="77777777" w:rsidR="00D70458" w:rsidRPr="00D24BE3" w:rsidRDefault="00D70458"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The Incidence of Abortion and Unintended Pregnancy in India for </w:t>
      </w:r>
      <w:r w:rsidRPr="00D24BE3">
        <w:rPr>
          <w:rFonts w:ascii="Arial" w:hAnsi="Arial" w:cs="Arial"/>
          <w:b/>
          <w:color w:val="000000" w:themeColor="text1"/>
          <w:sz w:val="20"/>
          <w:szCs w:val="20"/>
        </w:rPr>
        <w:t>Guttmacher Institute</w:t>
      </w:r>
      <w:r w:rsidRPr="00D24BE3">
        <w:rPr>
          <w:rFonts w:ascii="Arial" w:hAnsi="Arial" w:cs="Arial"/>
          <w:bCs/>
          <w:color w:val="000000" w:themeColor="text1"/>
          <w:sz w:val="20"/>
          <w:szCs w:val="20"/>
        </w:rPr>
        <w:t>, USA</w:t>
      </w:r>
    </w:p>
    <w:p w14:paraId="568063FB" w14:textId="77777777" w:rsidR="001C2181" w:rsidRPr="00D24BE3" w:rsidRDefault="001C2181"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National Family Health Survey- Round 4 in Delhi for </w:t>
      </w:r>
      <w:r w:rsidRPr="00D24BE3">
        <w:rPr>
          <w:rFonts w:ascii="Arial" w:hAnsi="Arial" w:cs="Arial"/>
          <w:b/>
          <w:bCs/>
          <w:color w:val="000000" w:themeColor="text1"/>
          <w:sz w:val="20"/>
          <w:szCs w:val="20"/>
        </w:rPr>
        <w:t>MoHFW Delhi</w:t>
      </w:r>
    </w:p>
    <w:p w14:paraId="43973C98" w14:textId="77777777" w:rsidR="00D70458" w:rsidRPr="00D24BE3" w:rsidRDefault="00D70458"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Evaluation of Pilot Project Towards Improving Infant and Young Child Nutrition (IYCN) through support to the Integrated Child Development Services (ICDS) scheme in Jaipur District of Rajasthan for </w:t>
      </w:r>
      <w:r w:rsidRPr="00D24BE3">
        <w:rPr>
          <w:rFonts w:ascii="Arial" w:hAnsi="Arial" w:cs="Arial"/>
          <w:b/>
          <w:color w:val="000000" w:themeColor="text1"/>
          <w:sz w:val="20"/>
          <w:szCs w:val="20"/>
        </w:rPr>
        <w:t>World Food Programme</w:t>
      </w:r>
      <w:r w:rsidRPr="00D24BE3">
        <w:rPr>
          <w:rFonts w:ascii="Arial" w:hAnsi="Arial" w:cs="Arial"/>
          <w:bCs/>
          <w:color w:val="000000" w:themeColor="text1"/>
          <w:sz w:val="20"/>
          <w:szCs w:val="20"/>
        </w:rPr>
        <w:t xml:space="preserve"> </w:t>
      </w:r>
    </w:p>
    <w:p w14:paraId="24407239" w14:textId="354F3BE1" w:rsidR="00D70458" w:rsidRPr="00D24BE3" w:rsidRDefault="00D70458"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Baseline Survey of Knowledge, Attitude and Practices (KAP) of Community towards Early Childhood Care and Education (ECCE), and Nutrition in Gaya-Bihar, Gumla &amp; West Singhubhum- Jharkhand for </w:t>
      </w:r>
      <w:r w:rsidRPr="00D24BE3">
        <w:rPr>
          <w:rFonts w:ascii="Arial" w:hAnsi="Arial" w:cs="Arial"/>
          <w:b/>
          <w:color w:val="000000" w:themeColor="text1"/>
          <w:sz w:val="20"/>
          <w:szCs w:val="20"/>
        </w:rPr>
        <w:t>Save the Children</w:t>
      </w:r>
    </w:p>
    <w:p w14:paraId="08842802" w14:textId="1A85CB22" w:rsidR="00C85733" w:rsidRPr="00D24BE3" w:rsidRDefault="00C85733" w:rsidP="009240BD">
      <w:pPr>
        <w:pStyle w:val="ListParagraph"/>
        <w:numPr>
          <w:ilvl w:val="0"/>
          <w:numId w:val="32"/>
        </w:numPr>
        <w:tabs>
          <w:tab w:val="left" w:pos="360"/>
          <w:tab w:val="left" w:pos="2880"/>
        </w:tabs>
        <w:jc w:val="both"/>
        <w:rPr>
          <w:rFonts w:ascii="Arial" w:hAnsi="Arial" w:cs="Arial"/>
          <w:b/>
          <w:color w:val="000000" w:themeColor="text1"/>
          <w:sz w:val="20"/>
          <w:szCs w:val="20"/>
        </w:rPr>
      </w:pPr>
      <w:r w:rsidRPr="00D24BE3">
        <w:rPr>
          <w:rFonts w:ascii="Arial" w:hAnsi="Arial" w:cs="Arial"/>
          <w:bCs/>
          <w:color w:val="000000" w:themeColor="text1"/>
          <w:sz w:val="20"/>
          <w:szCs w:val="20"/>
        </w:rPr>
        <w:t xml:space="preserve">End-Term Evaluation of Project “Education to Empowerment-Pillars of Learning” projected implemented in Bihar, Delhi, Maharashtra, Odisha and Telangana states of India for </w:t>
      </w:r>
      <w:r w:rsidRPr="00D24BE3">
        <w:rPr>
          <w:rFonts w:ascii="Arial" w:hAnsi="Arial" w:cs="Arial"/>
          <w:b/>
          <w:color w:val="000000" w:themeColor="text1"/>
          <w:sz w:val="20"/>
          <w:szCs w:val="20"/>
        </w:rPr>
        <w:t>Save the Children</w:t>
      </w:r>
    </w:p>
    <w:p w14:paraId="09D51EBD" w14:textId="100F87CF" w:rsidR="00C85733" w:rsidRPr="00D24BE3" w:rsidRDefault="00C85733" w:rsidP="009240BD">
      <w:pPr>
        <w:pStyle w:val="ListParagraph"/>
        <w:numPr>
          <w:ilvl w:val="0"/>
          <w:numId w:val="32"/>
        </w:numPr>
        <w:tabs>
          <w:tab w:val="left" w:pos="360"/>
          <w:tab w:val="left" w:pos="2880"/>
        </w:tabs>
        <w:jc w:val="both"/>
        <w:rPr>
          <w:rFonts w:ascii="Arial" w:hAnsi="Arial" w:cs="Arial"/>
          <w:b/>
          <w:color w:val="000000" w:themeColor="text1"/>
          <w:sz w:val="20"/>
          <w:szCs w:val="20"/>
        </w:rPr>
      </w:pPr>
      <w:r w:rsidRPr="00D24BE3">
        <w:rPr>
          <w:rFonts w:ascii="Arial" w:hAnsi="Arial" w:cs="Arial"/>
          <w:bCs/>
          <w:color w:val="000000" w:themeColor="text1"/>
          <w:sz w:val="20"/>
          <w:szCs w:val="20"/>
        </w:rPr>
        <w:t xml:space="preserve">Mapping the Impediments to Behaviour Change vis-à-vis Uptake and Sustenance of Sanitation Intervention in Communities around Highways in Gujarat for </w:t>
      </w:r>
      <w:r w:rsidRPr="00D24BE3">
        <w:rPr>
          <w:rFonts w:ascii="Arial" w:hAnsi="Arial" w:cs="Arial"/>
          <w:b/>
          <w:color w:val="000000" w:themeColor="text1"/>
          <w:sz w:val="20"/>
          <w:szCs w:val="20"/>
        </w:rPr>
        <w:t>India Sanitation Coalition</w:t>
      </w:r>
    </w:p>
    <w:p w14:paraId="1177DD97" w14:textId="77777777" w:rsidR="00D70458" w:rsidRPr="00D24BE3" w:rsidRDefault="00D70458" w:rsidP="009240BD">
      <w:pPr>
        <w:pStyle w:val="ListParagraph"/>
        <w:numPr>
          <w:ilvl w:val="0"/>
          <w:numId w:val="32"/>
        </w:numPr>
        <w:tabs>
          <w:tab w:val="left" w:pos="360"/>
          <w:tab w:val="left" w:pos="2880"/>
        </w:tabs>
        <w:jc w:val="both"/>
        <w:rPr>
          <w:rFonts w:ascii="Arial" w:hAnsi="Arial" w:cs="Arial"/>
          <w:b/>
          <w:color w:val="000000" w:themeColor="text1"/>
          <w:sz w:val="20"/>
          <w:szCs w:val="20"/>
        </w:rPr>
      </w:pPr>
      <w:r w:rsidRPr="00D24BE3">
        <w:rPr>
          <w:rFonts w:ascii="Arial" w:hAnsi="Arial" w:cs="Arial"/>
          <w:bCs/>
          <w:color w:val="000000" w:themeColor="text1"/>
          <w:sz w:val="20"/>
          <w:szCs w:val="20"/>
        </w:rPr>
        <w:t xml:space="preserve">Third Party Evaluation of Sakhi Pilot Program in Udaipur District of Rajasthan- the Sakhi Project for </w:t>
      </w:r>
      <w:r w:rsidRPr="00D24BE3">
        <w:rPr>
          <w:rFonts w:ascii="Arial" w:hAnsi="Arial" w:cs="Arial"/>
          <w:b/>
          <w:color w:val="000000" w:themeColor="text1"/>
          <w:sz w:val="20"/>
          <w:szCs w:val="20"/>
        </w:rPr>
        <w:t>Boston Consulting Group (BCG)</w:t>
      </w:r>
    </w:p>
    <w:p w14:paraId="3E7CA067" w14:textId="77777777" w:rsidR="00D70458" w:rsidRPr="00D24BE3" w:rsidRDefault="00D70458" w:rsidP="009240BD">
      <w:pPr>
        <w:pStyle w:val="ListParagraph"/>
        <w:numPr>
          <w:ilvl w:val="0"/>
          <w:numId w:val="32"/>
        </w:numPr>
        <w:tabs>
          <w:tab w:val="left" w:pos="360"/>
          <w:tab w:val="left" w:pos="2880"/>
        </w:tabs>
        <w:jc w:val="both"/>
        <w:rPr>
          <w:rFonts w:ascii="Arial" w:hAnsi="Arial" w:cs="Arial"/>
          <w:b/>
          <w:color w:val="000000" w:themeColor="text1"/>
          <w:sz w:val="20"/>
          <w:szCs w:val="20"/>
        </w:rPr>
      </w:pPr>
      <w:r w:rsidRPr="00D24BE3">
        <w:rPr>
          <w:rFonts w:ascii="Arial" w:hAnsi="Arial" w:cs="Arial"/>
          <w:bCs/>
          <w:color w:val="000000" w:themeColor="text1"/>
          <w:sz w:val="20"/>
          <w:szCs w:val="20"/>
        </w:rPr>
        <w:t xml:space="preserve">TARINA Child Nutrition Survey for </w:t>
      </w:r>
      <w:r w:rsidRPr="00D24BE3">
        <w:rPr>
          <w:rFonts w:ascii="Arial" w:hAnsi="Arial" w:cs="Arial"/>
          <w:b/>
          <w:color w:val="000000" w:themeColor="text1"/>
          <w:sz w:val="20"/>
          <w:szCs w:val="20"/>
        </w:rPr>
        <w:t>Tata-Cornell Institute for Agriculture and Nutrition (TCI)</w:t>
      </w:r>
    </w:p>
    <w:p w14:paraId="4FBC96C6" w14:textId="14B776D6" w:rsidR="000A3C92" w:rsidRPr="00D24BE3" w:rsidRDefault="000A3C92"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Mid Term Review and Feasibility Study for Phase II of project “Improved livelihoods of forest dependent communities by securing forest land rights and control over natural resources” for </w:t>
      </w:r>
      <w:r w:rsidRPr="00D24BE3">
        <w:rPr>
          <w:rFonts w:ascii="Arial" w:hAnsi="Arial" w:cs="Arial"/>
          <w:b/>
          <w:color w:val="000000" w:themeColor="text1"/>
          <w:sz w:val="20"/>
          <w:szCs w:val="20"/>
        </w:rPr>
        <w:t>Oxfam</w:t>
      </w:r>
    </w:p>
    <w:p w14:paraId="5F9DEE91" w14:textId="1506F260" w:rsidR="000A3C92" w:rsidRPr="00D24BE3" w:rsidRDefault="000A3C92" w:rsidP="009240BD">
      <w:pPr>
        <w:pStyle w:val="ListParagraph"/>
        <w:numPr>
          <w:ilvl w:val="0"/>
          <w:numId w:val="32"/>
        </w:numPr>
        <w:tabs>
          <w:tab w:val="left" w:pos="360"/>
          <w:tab w:val="left" w:pos="2880"/>
        </w:tabs>
        <w:jc w:val="both"/>
        <w:rPr>
          <w:rFonts w:ascii="Arial" w:hAnsi="Arial" w:cs="Arial"/>
          <w:b/>
          <w:color w:val="000000" w:themeColor="text1"/>
          <w:sz w:val="20"/>
          <w:szCs w:val="20"/>
        </w:rPr>
      </w:pPr>
      <w:r w:rsidRPr="00D24BE3">
        <w:rPr>
          <w:rFonts w:ascii="Arial" w:hAnsi="Arial" w:cs="Arial"/>
          <w:bCs/>
          <w:color w:val="000000" w:themeColor="text1"/>
          <w:sz w:val="20"/>
          <w:szCs w:val="20"/>
        </w:rPr>
        <w:t xml:space="preserve">Impact Assessment and Farmer Loyalty, Post Covid Response-Farmers Inputs Kits for </w:t>
      </w:r>
      <w:r w:rsidRPr="00D24BE3">
        <w:rPr>
          <w:rFonts w:ascii="Arial" w:hAnsi="Arial" w:cs="Arial"/>
          <w:b/>
          <w:color w:val="000000" w:themeColor="text1"/>
          <w:sz w:val="20"/>
          <w:szCs w:val="20"/>
        </w:rPr>
        <w:t>I</w:t>
      </w:r>
      <w:r w:rsidR="00D70458" w:rsidRPr="00D24BE3">
        <w:rPr>
          <w:rFonts w:ascii="Arial" w:hAnsi="Arial" w:cs="Arial"/>
          <w:b/>
          <w:color w:val="000000" w:themeColor="text1"/>
          <w:sz w:val="20"/>
          <w:szCs w:val="20"/>
        </w:rPr>
        <w:t xml:space="preserve">nternational </w:t>
      </w:r>
      <w:r w:rsidRPr="00D24BE3">
        <w:rPr>
          <w:rFonts w:ascii="Arial" w:hAnsi="Arial" w:cs="Arial"/>
          <w:b/>
          <w:color w:val="000000" w:themeColor="text1"/>
          <w:sz w:val="20"/>
          <w:szCs w:val="20"/>
        </w:rPr>
        <w:t>F</w:t>
      </w:r>
      <w:r w:rsidR="00D70458" w:rsidRPr="00D24BE3">
        <w:rPr>
          <w:rFonts w:ascii="Arial" w:hAnsi="Arial" w:cs="Arial"/>
          <w:b/>
          <w:color w:val="000000" w:themeColor="text1"/>
          <w:sz w:val="20"/>
          <w:szCs w:val="20"/>
        </w:rPr>
        <w:t xml:space="preserve">inance </w:t>
      </w:r>
      <w:r w:rsidRPr="00D24BE3">
        <w:rPr>
          <w:rFonts w:ascii="Arial" w:hAnsi="Arial" w:cs="Arial"/>
          <w:b/>
          <w:color w:val="000000" w:themeColor="text1"/>
          <w:sz w:val="20"/>
          <w:szCs w:val="20"/>
        </w:rPr>
        <w:t>C</w:t>
      </w:r>
      <w:r w:rsidR="00D70458" w:rsidRPr="00D24BE3">
        <w:rPr>
          <w:rFonts w:ascii="Arial" w:hAnsi="Arial" w:cs="Arial"/>
          <w:b/>
          <w:color w:val="000000" w:themeColor="text1"/>
          <w:sz w:val="20"/>
          <w:szCs w:val="20"/>
        </w:rPr>
        <w:t>orporation (IFC) World Bank Group.</w:t>
      </w:r>
    </w:p>
    <w:p w14:paraId="48D61528" w14:textId="3A7E8BD2" w:rsidR="000A3C92" w:rsidRPr="00D24BE3" w:rsidRDefault="000A3C92" w:rsidP="009240BD">
      <w:pPr>
        <w:pStyle w:val="ListParagraph"/>
        <w:numPr>
          <w:ilvl w:val="0"/>
          <w:numId w:val="32"/>
        </w:numPr>
        <w:tabs>
          <w:tab w:val="left" w:pos="360"/>
          <w:tab w:val="left" w:pos="2880"/>
        </w:tabs>
        <w:jc w:val="both"/>
        <w:rPr>
          <w:rFonts w:ascii="Arial" w:hAnsi="Arial" w:cs="Arial"/>
          <w:b/>
          <w:color w:val="000000" w:themeColor="text1"/>
          <w:sz w:val="20"/>
          <w:szCs w:val="20"/>
        </w:rPr>
      </w:pPr>
      <w:r w:rsidRPr="00D24BE3">
        <w:rPr>
          <w:rFonts w:ascii="Arial" w:hAnsi="Arial" w:cs="Arial"/>
          <w:bCs/>
          <w:color w:val="000000" w:themeColor="text1"/>
          <w:sz w:val="20"/>
          <w:szCs w:val="20"/>
        </w:rPr>
        <w:t xml:space="preserve">Status of E-consumers in India (SECI) for </w:t>
      </w:r>
      <w:r w:rsidRPr="00D24BE3">
        <w:rPr>
          <w:rFonts w:ascii="Arial" w:hAnsi="Arial" w:cs="Arial"/>
          <w:b/>
          <w:color w:val="000000" w:themeColor="text1"/>
          <w:sz w:val="20"/>
          <w:szCs w:val="20"/>
        </w:rPr>
        <w:t>CUTS International</w:t>
      </w:r>
    </w:p>
    <w:p w14:paraId="0397E9AC" w14:textId="77777777" w:rsidR="00C85733" w:rsidRPr="00D24BE3" w:rsidRDefault="00C85733" w:rsidP="009240BD">
      <w:pPr>
        <w:pStyle w:val="ListParagraph"/>
        <w:numPr>
          <w:ilvl w:val="0"/>
          <w:numId w:val="32"/>
        </w:numPr>
        <w:tabs>
          <w:tab w:val="left" w:pos="360"/>
          <w:tab w:val="left" w:pos="2880"/>
        </w:tabs>
        <w:jc w:val="both"/>
        <w:rPr>
          <w:rFonts w:ascii="Arial" w:hAnsi="Arial" w:cs="Arial"/>
          <w:b/>
          <w:color w:val="000000" w:themeColor="text1"/>
          <w:sz w:val="20"/>
          <w:szCs w:val="20"/>
        </w:rPr>
      </w:pPr>
      <w:r w:rsidRPr="00D24BE3">
        <w:rPr>
          <w:rFonts w:ascii="Arial" w:hAnsi="Arial" w:cs="Arial"/>
          <w:bCs/>
          <w:color w:val="000000" w:themeColor="text1"/>
          <w:sz w:val="20"/>
          <w:szCs w:val="20"/>
        </w:rPr>
        <w:t xml:space="preserve">Monitoring &amp; Evaluation of Activities Under the Nai Manzil – Education and Skills Training for Minorities Project of the </w:t>
      </w:r>
      <w:r w:rsidRPr="00D24BE3">
        <w:rPr>
          <w:rFonts w:ascii="Arial" w:hAnsi="Arial" w:cs="Arial"/>
          <w:b/>
          <w:color w:val="000000" w:themeColor="text1"/>
          <w:sz w:val="20"/>
          <w:szCs w:val="20"/>
        </w:rPr>
        <w:t>Ministry of Minorities Affairs (MoMA)</w:t>
      </w:r>
    </w:p>
    <w:p w14:paraId="3C42BDB6" w14:textId="6774C06A" w:rsidR="00C85733" w:rsidRPr="00D24BE3" w:rsidRDefault="00C85733"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Evaluation of French Development Agency supported Assam Project on Forest and Biodiversity Conservation followed by Drafting of Phase II of the Project for </w:t>
      </w:r>
      <w:r w:rsidRPr="00D24BE3">
        <w:rPr>
          <w:rFonts w:ascii="Arial" w:hAnsi="Arial" w:cs="Arial"/>
          <w:b/>
          <w:color w:val="000000" w:themeColor="text1"/>
          <w:sz w:val="20"/>
          <w:szCs w:val="20"/>
        </w:rPr>
        <w:t>AfD/ APFBC Society</w:t>
      </w:r>
    </w:p>
    <w:p w14:paraId="7DCB9C47" w14:textId="7954BF08" w:rsidR="00C85733" w:rsidRPr="00D24BE3" w:rsidRDefault="00C85733"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Consumers Privacy Research Survey for </w:t>
      </w:r>
      <w:r w:rsidRPr="00D24BE3">
        <w:rPr>
          <w:rFonts w:ascii="Arial" w:hAnsi="Arial" w:cs="Arial"/>
          <w:b/>
          <w:color w:val="000000" w:themeColor="text1"/>
          <w:sz w:val="20"/>
          <w:szCs w:val="20"/>
        </w:rPr>
        <w:t xml:space="preserve">Google </w:t>
      </w:r>
      <w:r w:rsidR="00D70458" w:rsidRPr="00D24BE3">
        <w:rPr>
          <w:rFonts w:ascii="Arial" w:hAnsi="Arial" w:cs="Arial"/>
          <w:b/>
          <w:color w:val="000000" w:themeColor="text1"/>
          <w:sz w:val="20"/>
          <w:szCs w:val="20"/>
        </w:rPr>
        <w:t>India</w:t>
      </w:r>
    </w:p>
    <w:p w14:paraId="6DC5EEC7" w14:textId="536D2DC0" w:rsidR="000A3C92" w:rsidRPr="00D24BE3" w:rsidRDefault="00C85733"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Competition Analysis of Ride Sharing Industry for </w:t>
      </w:r>
      <w:r w:rsidR="000A3C92" w:rsidRPr="00D24BE3">
        <w:rPr>
          <w:rFonts w:ascii="Arial" w:hAnsi="Arial" w:cs="Arial"/>
          <w:b/>
          <w:color w:val="000000" w:themeColor="text1"/>
          <w:sz w:val="20"/>
          <w:szCs w:val="20"/>
        </w:rPr>
        <w:t>CUTS International</w:t>
      </w:r>
    </w:p>
    <w:p w14:paraId="70103ADD" w14:textId="44A9EAC4" w:rsidR="00C85733" w:rsidRPr="00D24BE3" w:rsidRDefault="00C85733" w:rsidP="009240BD">
      <w:pPr>
        <w:pStyle w:val="ListParagraph"/>
        <w:numPr>
          <w:ilvl w:val="0"/>
          <w:numId w:val="32"/>
        </w:numPr>
        <w:tabs>
          <w:tab w:val="left" w:pos="360"/>
          <w:tab w:val="left" w:pos="2880"/>
        </w:tabs>
        <w:jc w:val="both"/>
        <w:rPr>
          <w:rFonts w:ascii="Arial" w:hAnsi="Arial" w:cs="Arial"/>
          <w:b/>
          <w:color w:val="000000" w:themeColor="text1"/>
          <w:sz w:val="20"/>
          <w:szCs w:val="20"/>
        </w:rPr>
      </w:pPr>
      <w:r w:rsidRPr="00D24BE3">
        <w:rPr>
          <w:rFonts w:ascii="Arial" w:hAnsi="Arial" w:cs="Arial"/>
          <w:bCs/>
          <w:color w:val="000000" w:themeColor="text1"/>
          <w:sz w:val="20"/>
          <w:szCs w:val="20"/>
        </w:rPr>
        <w:t>Over the Top (OTT) Services in India</w:t>
      </w:r>
      <w:bookmarkStart w:id="1" w:name="_Hlk525125234"/>
      <w:r w:rsidRPr="00D24BE3">
        <w:rPr>
          <w:rFonts w:ascii="Arial" w:hAnsi="Arial" w:cs="Arial"/>
          <w:bCs/>
          <w:color w:val="000000" w:themeColor="text1"/>
          <w:sz w:val="20"/>
          <w:szCs w:val="20"/>
        </w:rPr>
        <w:t xml:space="preserve"> for </w:t>
      </w:r>
      <w:r w:rsidR="000A3C92" w:rsidRPr="00D24BE3">
        <w:rPr>
          <w:rFonts w:ascii="Arial" w:hAnsi="Arial" w:cs="Arial"/>
          <w:b/>
          <w:color w:val="000000" w:themeColor="text1"/>
          <w:sz w:val="20"/>
          <w:szCs w:val="20"/>
        </w:rPr>
        <w:t>CUTS International</w:t>
      </w:r>
    </w:p>
    <w:bookmarkEnd w:id="1"/>
    <w:p w14:paraId="277484F3" w14:textId="412DDBD2" w:rsidR="000A3C92" w:rsidRPr="00D24BE3" w:rsidRDefault="000A3C92"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 xml:space="preserve">Farmer survey and focus group discussion data collection for ACIAR Happy Seeder and ZT Seed Drill Study for </w:t>
      </w:r>
      <w:r w:rsidRPr="00D24BE3">
        <w:rPr>
          <w:rFonts w:ascii="Arial" w:hAnsi="Arial" w:cs="Arial"/>
          <w:b/>
          <w:color w:val="000000" w:themeColor="text1"/>
          <w:sz w:val="20"/>
          <w:szCs w:val="20"/>
        </w:rPr>
        <w:t>University of Adelaide</w:t>
      </w:r>
    </w:p>
    <w:p w14:paraId="0A355A2F" w14:textId="6E61712D" w:rsidR="00D70458" w:rsidRPr="00D24BE3" w:rsidRDefault="00C85733"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TARINA Baseline Survey</w:t>
      </w:r>
      <w:r w:rsidR="00D70458" w:rsidRPr="00D24BE3">
        <w:rPr>
          <w:rFonts w:ascii="Arial" w:hAnsi="Arial" w:cs="Arial"/>
          <w:bCs/>
          <w:color w:val="000000" w:themeColor="text1"/>
          <w:sz w:val="20"/>
          <w:szCs w:val="20"/>
        </w:rPr>
        <w:t xml:space="preserve"> for </w:t>
      </w:r>
      <w:r w:rsidR="00D70458" w:rsidRPr="00D24BE3">
        <w:rPr>
          <w:rFonts w:ascii="Arial" w:hAnsi="Arial" w:cs="Arial"/>
          <w:b/>
          <w:color w:val="000000" w:themeColor="text1"/>
          <w:sz w:val="20"/>
          <w:szCs w:val="20"/>
        </w:rPr>
        <w:t>Tata-Cornell Institute for Agriculture and Nutrition (TCI)</w:t>
      </w:r>
    </w:p>
    <w:p w14:paraId="6E58F48D" w14:textId="23F2DC55" w:rsidR="00C85733" w:rsidRPr="00D24BE3" w:rsidRDefault="00C85733" w:rsidP="009240BD">
      <w:pPr>
        <w:pStyle w:val="ListParagraph"/>
        <w:numPr>
          <w:ilvl w:val="0"/>
          <w:numId w:val="32"/>
        </w:numPr>
        <w:tabs>
          <w:tab w:val="left" w:pos="360"/>
          <w:tab w:val="left" w:pos="2880"/>
        </w:tabs>
        <w:jc w:val="both"/>
        <w:rPr>
          <w:rFonts w:ascii="Arial" w:hAnsi="Arial" w:cs="Arial"/>
          <w:bCs/>
          <w:color w:val="000000" w:themeColor="text1"/>
          <w:sz w:val="20"/>
          <w:szCs w:val="20"/>
        </w:rPr>
      </w:pPr>
      <w:r w:rsidRPr="00D24BE3">
        <w:rPr>
          <w:rFonts w:ascii="Arial" w:hAnsi="Arial" w:cs="Arial"/>
          <w:bCs/>
          <w:color w:val="000000" w:themeColor="text1"/>
          <w:sz w:val="20"/>
          <w:szCs w:val="20"/>
        </w:rPr>
        <w:t>HRMIS/TMIS of State Health department</w:t>
      </w:r>
      <w:r w:rsidR="00C25AAF" w:rsidRPr="00D24BE3">
        <w:rPr>
          <w:rFonts w:ascii="Arial" w:hAnsi="Arial" w:cs="Arial"/>
          <w:bCs/>
          <w:color w:val="000000" w:themeColor="text1"/>
          <w:sz w:val="20"/>
          <w:szCs w:val="20"/>
        </w:rPr>
        <w:t xml:space="preserve"> for </w:t>
      </w:r>
      <w:r w:rsidR="00C25AAF" w:rsidRPr="00D24BE3">
        <w:rPr>
          <w:rFonts w:ascii="Arial" w:hAnsi="Arial" w:cs="Arial"/>
          <w:b/>
          <w:color w:val="000000" w:themeColor="text1"/>
          <w:sz w:val="20"/>
          <w:szCs w:val="20"/>
        </w:rPr>
        <w:t>FHI360</w:t>
      </w:r>
      <w:r w:rsidR="00C25AAF" w:rsidRPr="00D24BE3">
        <w:rPr>
          <w:rFonts w:ascii="Arial" w:hAnsi="Arial" w:cs="Arial"/>
          <w:bCs/>
          <w:color w:val="000000" w:themeColor="text1"/>
          <w:sz w:val="20"/>
          <w:szCs w:val="20"/>
        </w:rPr>
        <w:t xml:space="preserve"> </w:t>
      </w:r>
    </w:p>
    <w:p w14:paraId="1450485E" w14:textId="77777777" w:rsidR="00C85733" w:rsidRPr="00D24BE3" w:rsidRDefault="00C85733" w:rsidP="009240BD">
      <w:pPr>
        <w:pStyle w:val="ListParagraph"/>
        <w:tabs>
          <w:tab w:val="left" w:pos="360"/>
          <w:tab w:val="left" w:pos="2880"/>
        </w:tabs>
        <w:ind w:left="360"/>
        <w:jc w:val="both"/>
        <w:rPr>
          <w:rFonts w:ascii="Arial" w:hAnsi="Arial" w:cs="Arial"/>
          <w:bCs/>
          <w:color w:val="000000" w:themeColor="text1"/>
          <w:sz w:val="20"/>
          <w:szCs w:val="20"/>
        </w:rPr>
      </w:pPr>
    </w:p>
    <w:p w14:paraId="3DE79544" w14:textId="77777777" w:rsidR="00780F90" w:rsidRPr="00D24BE3" w:rsidRDefault="00780F90" w:rsidP="009240BD">
      <w:pPr>
        <w:tabs>
          <w:tab w:val="left" w:pos="360"/>
          <w:tab w:val="left" w:pos="2880"/>
        </w:tabs>
        <w:ind w:left="360"/>
        <w:jc w:val="both"/>
        <w:rPr>
          <w:rFonts w:ascii="Arial" w:hAnsi="Arial" w:cs="Arial"/>
          <w:bCs/>
          <w:color w:val="000000" w:themeColor="text1"/>
          <w:sz w:val="20"/>
          <w:szCs w:val="20"/>
        </w:rPr>
      </w:pPr>
    </w:p>
    <w:p w14:paraId="78561CA1" w14:textId="77777777" w:rsidR="00A9368D" w:rsidRPr="00DD7E97" w:rsidRDefault="00A9368D" w:rsidP="00DD7E97">
      <w:pPr>
        <w:shd w:val="clear" w:color="auto" w:fill="000000" w:themeFill="text1"/>
        <w:tabs>
          <w:tab w:val="left" w:pos="3558"/>
        </w:tabs>
        <w:jc w:val="both"/>
        <w:rPr>
          <w:rFonts w:ascii="Arial" w:hAnsi="Arial" w:cs="Arial"/>
          <w:b/>
          <w:color w:val="FFFFFF" w:themeColor="background1"/>
          <w:sz w:val="20"/>
          <w:szCs w:val="20"/>
          <w:lang w:val="en-GB"/>
        </w:rPr>
      </w:pPr>
      <w:r w:rsidRPr="00DD7E97">
        <w:rPr>
          <w:rFonts w:ascii="Arial" w:hAnsi="Arial" w:cs="Arial"/>
          <w:b/>
          <w:color w:val="FFFFFF" w:themeColor="background1"/>
          <w:sz w:val="20"/>
          <w:szCs w:val="20"/>
          <w:lang w:val="en-GB"/>
        </w:rPr>
        <w:t>PERSONAL MINUTIAE</w:t>
      </w:r>
    </w:p>
    <w:p w14:paraId="1A953EE8" w14:textId="05E5FC08" w:rsidR="00A9368D" w:rsidRPr="00D24BE3" w:rsidRDefault="00A9368D" w:rsidP="009240BD">
      <w:pPr>
        <w:tabs>
          <w:tab w:val="left" w:pos="2880"/>
        </w:tabs>
        <w:jc w:val="both"/>
        <w:rPr>
          <w:rFonts w:ascii="Arial" w:hAnsi="Arial" w:cs="Arial"/>
          <w:color w:val="000000" w:themeColor="text1"/>
          <w:sz w:val="20"/>
          <w:szCs w:val="20"/>
        </w:rPr>
      </w:pPr>
      <w:r w:rsidRPr="00D24BE3">
        <w:rPr>
          <w:rFonts w:ascii="Arial" w:hAnsi="Arial" w:cs="Arial"/>
          <w:color w:val="000000" w:themeColor="text1"/>
          <w:sz w:val="20"/>
          <w:szCs w:val="20"/>
        </w:rPr>
        <w:t>Date of Birth</w:t>
      </w:r>
      <w:r w:rsidRPr="00D24BE3">
        <w:rPr>
          <w:rFonts w:ascii="Arial" w:hAnsi="Arial" w:cs="Arial"/>
          <w:color w:val="000000" w:themeColor="text1"/>
          <w:sz w:val="20"/>
          <w:szCs w:val="20"/>
        </w:rPr>
        <w:tab/>
      </w:r>
      <w:r w:rsidRPr="00D24BE3">
        <w:rPr>
          <w:rFonts w:ascii="Arial" w:hAnsi="Arial" w:cs="Arial"/>
          <w:color w:val="000000" w:themeColor="text1"/>
          <w:sz w:val="20"/>
          <w:szCs w:val="20"/>
        </w:rPr>
        <w:tab/>
        <w:t>:</w:t>
      </w:r>
      <w:r w:rsidRPr="00D24BE3">
        <w:rPr>
          <w:rFonts w:ascii="Arial" w:hAnsi="Arial" w:cs="Arial"/>
          <w:color w:val="000000" w:themeColor="text1"/>
          <w:sz w:val="20"/>
          <w:szCs w:val="20"/>
        </w:rPr>
        <w:tab/>
        <w:t>1</w:t>
      </w:r>
      <w:r w:rsidR="008B232E" w:rsidRPr="00D24BE3">
        <w:rPr>
          <w:rFonts w:ascii="Arial" w:hAnsi="Arial" w:cs="Arial"/>
          <w:color w:val="000000" w:themeColor="text1"/>
          <w:sz w:val="20"/>
          <w:szCs w:val="20"/>
        </w:rPr>
        <w:t>3</w:t>
      </w:r>
      <w:r w:rsidRPr="00D24BE3">
        <w:rPr>
          <w:rFonts w:ascii="Arial" w:hAnsi="Arial" w:cs="Arial"/>
          <w:color w:val="000000" w:themeColor="text1"/>
          <w:sz w:val="20"/>
          <w:szCs w:val="20"/>
        </w:rPr>
        <w:t xml:space="preserve">th </w:t>
      </w:r>
      <w:r w:rsidR="008B232E" w:rsidRPr="00D24BE3">
        <w:rPr>
          <w:rFonts w:ascii="Arial" w:hAnsi="Arial" w:cs="Arial"/>
          <w:color w:val="000000" w:themeColor="text1"/>
          <w:sz w:val="20"/>
          <w:szCs w:val="20"/>
        </w:rPr>
        <w:t>August</w:t>
      </w:r>
      <w:r w:rsidRPr="00D24BE3">
        <w:rPr>
          <w:rFonts w:ascii="Arial" w:hAnsi="Arial" w:cs="Arial"/>
          <w:color w:val="000000" w:themeColor="text1"/>
          <w:sz w:val="20"/>
          <w:szCs w:val="20"/>
        </w:rPr>
        <w:t xml:space="preserve"> 198</w:t>
      </w:r>
      <w:r w:rsidR="008B232E" w:rsidRPr="00D24BE3">
        <w:rPr>
          <w:rFonts w:ascii="Arial" w:hAnsi="Arial" w:cs="Arial"/>
          <w:color w:val="000000" w:themeColor="text1"/>
          <w:sz w:val="20"/>
          <w:szCs w:val="20"/>
        </w:rPr>
        <w:t>7</w:t>
      </w:r>
    </w:p>
    <w:p w14:paraId="6A9B0BD7" w14:textId="77777777" w:rsidR="00A9368D" w:rsidRPr="00D24BE3" w:rsidRDefault="00A9368D" w:rsidP="009240BD">
      <w:pPr>
        <w:tabs>
          <w:tab w:val="left" w:pos="2880"/>
        </w:tabs>
        <w:jc w:val="both"/>
        <w:rPr>
          <w:rFonts w:ascii="Arial" w:hAnsi="Arial" w:cs="Arial"/>
          <w:color w:val="000000" w:themeColor="text1"/>
          <w:sz w:val="20"/>
          <w:szCs w:val="20"/>
        </w:rPr>
      </w:pPr>
      <w:r w:rsidRPr="00D24BE3">
        <w:rPr>
          <w:rFonts w:ascii="Arial" w:hAnsi="Arial" w:cs="Arial"/>
          <w:color w:val="000000" w:themeColor="text1"/>
          <w:sz w:val="20"/>
          <w:szCs w:val="20"/>
        </w:rPr>
        <w:t>Languages</w:t>
      </w:r>
      <w:r w:rsidRPr="00D24BE3">
        <w:rPr>
          <w:rFonts w:ascii="Arial" w:hAnsi="Arial" w:cs="Arial"/>
          <w:color w:val="000000" w:themeColor="text1"/>
          <w:sz w:val="20"/>
          <w:szCs w:val="20"/>
        </w:rPr>
        <w:tab/>
      </w:r>
      <w:r w:rsidRPr="00D24BE3">
        <w:rPr>
          <w:rFonts w:ascii="Arial" w:hAnsi="Arial" w:cs="Arial"/>
          <w:color w:val="000000" w:themeColor="text1"/>
          <w:sz w:val="20"/>
          <w:szCs w:val="20"/>
        </w:rPr>
        <w:tab/>
        <w:t>:</w:t>
      </w:r>
      <w:r w:rsidRPr="00D24BE3">
        <w:rPr>
          <w:rFonts w:ascii="Arial" w:hAnsi="Arial" w:cs="Arial"/>
          <w:color w:val="000000" w:themeColor="text1"/>
          <w:sz w:val="20"/>
          <w:szCs w:val="20"/>
        </w:rPr>
        <w:tab/>
        <w:t>English and Hindi</w:t>
      </w:r>
    </w:p>
    <w:p w14:paraId="592234D5" w14:textId="0E8D4FC1" w:rsidR="00A9368D" w:rsidRPr="00D24BE3" w:rsidRDefault="00A9368D" w:rsidP="009240BD">
      <w:pPr>
        <w:tabs>
          <w:tab w:val="left" w:pos="2880"/>
        </w:tabs>
        <w:jc w:val="both"/>
        <w:rPr>
          <w:rFonts w:ascii="Arial" w:hAnsi="Arial" w:cs="Arial"/>
          <w:b/>
          <w:bCs/>
          <w:color w:val="000000" w:themeColor="text1"/>
          <w:sz w:val="20"/>
          <w:szCs w:val="20"/>
        </w:rPr>
      </w:pPr>
      <w:r w:rsidRPr="00D24BE3">
        <w:rPr>
          <w:rFonts w:ascii="Arial" w:hAnsi="Arial" w:cs="Arial"/>
          <w:color w:val="000000" w:themeColor="text1"/>
          <w:sz w:val="20"/>
          <w:szCs w:val="20"/>
        </w:rPr>
        <w:t>Marital Status</w:t>
      </w:r>
      <w:r w:rsidRPr="00D24BE3">
        <w:rPr>
          <w:rFonts w:ascii="Arial" w:hAnsi="Arial" w:cs="Arial"/>
          <w:color w:val="000000" w:themeColor="text1"/>
          <w:sz w:val="20"/>
          <w:szCs w:val="20"/>
        </w:rPr>
        <w:tab/>
      </w:r>
      <w:r w:rsidRPr="00D24BE3">
        <w:rPr>
          <w:rFonts w:ascii="Arial" w:hAnsi="Arial" w:cs="Arial"/>
          <w:color w:val="000000" w:themeColor="text1"/>
          <w:sz w:val="20"/>
          <w:szCs w:val="20"/>
        </w:rPr>
        <w:tab/>
        <w:t>:</w:t>
      </w:r>
      <w:r w:rsidRPr="00D24BE3">
        <w:rPr>
          <w:rFonts w:ascii="Arial" w:hAnsi="Arial" w:cs="Arial"/>
          <w:color w:val="000000" w:themeColor="text1"/>
          <w:sz w:val="20"/>
          <w:szCs w:val="20"/>
        </w:rPr>
        <w:tab/>
      </w:r>
      <w:r w:rsidR="008B232E" w:rsidRPr="00D24BE3">
        <w:rPr>
          <w:rFonts w:ascii="Arial" w:hAnsi="Arial" w:cs="Arial"/>
          <w:color w:val="000000" w:themeColor="text1"/>
          <w:sz w:val="20"/>
          <w:szCs w:val="20"/>
        </w:rPr>
        <w:t>Single</w:t>
      </w:r>
    </w:p>
    <w:p w14:paraId="1051C7A4" w14:textId="77777777" w:rsidR="00A9368D" w:rsidRPr="00D24BE3" w:rsidRDefault="00A9368D" w:rsidP="009240BD">
      <w:pPr>
        <w:pStyle w:val="Default"/>
        <w:jc w:val="both"/>
        <w:rPr>
          <w:rFonts w:ascii="Arial" w:hAnsi="Arial" w:cs="Arial"/>
          <w:b/>
          <w:bCs/>
          <w:color w:val="000000" w:themeColor="text1"/>
          <w:sz w:val="20"/>
          <w:szCs w:val="20"/>
        </w:rPr>
      </w:pPr>
    </w:p>
    <w:p w14:paraId="2C64A683" w14:textId="77777777" w:rsidR="00C94B18" w:rsidRPr="00DD7E97" w:rsidRDefault="00C94B18" w:rsidP="00DD7E97">
      <w:pPr>
        <w:shd w:val="clear" w:color="auto" w:fill="000000" w:themeFill="text1"/>
        <w:tabs>
          <w:tab w:val="left" w:pos="3558"/>
        </w:tabs>
        <w:jc w:val="both"/>
        <w:rPr>
          <w:rFonts w:ascii="Arial" w:hAnsi="Arial" w:cs="Arial"/>
          <w:b/>
          <w:color w:val="FFFFFF" w:themeColor="background1"/>
          <w:sz w:val="20"/>
          <w:szCs w:val="20"/>
          <w:lang w:val="en-GB"/>
        </w:rPr>
      </w:pPr>
      <w:r w:rsidRPr="00DD7E97">
        <w:rPr>
          <w:rFonts w:ascii="Arial" w:hAnsi="Arial" w:cs="Arial"/>
          <w:b/>
          <w:color w:val="FFFFFF" w:themeColor="background1"/>
          <w:sz w:val="20"/>
          <w:szCs w:val="20"/>
          <w:lang w:val="en-GB"/>
        </w:rPr>
        <w:t xml:space="preserve">DECLARATION </w:t>
      </w:r>
    </w:p>
    <w:p w14:paraId="45735057" w14:textId="77777777" w:rsidR="00DF0EA6" w:rsidRDefault="00DF0EA6" w:rsidP="009240BD">
      <w:pPr>
        <w:pStyle w:val="Default"/>
        <w:jc w:val="both"/>
        <w:rPr>
          <w:rFonts w:ascii="Arial" w:hAnsi="Arial" w:cs="Arial"/>
          <w:color w:val="000000" w:themeColor="text1"/>
          <w:sz w:val="20"/>
          <w:szCs w:val="20"/>
        </w:rPr>
      </w:pPr>
    </w:p>
    <w:p w14:paraId="2C54B174" w14:textId="1C3C0407" w:rsidR="00C94B18" w:rsidRPr="00D24BE3" w:rsidRDefault="00C94B18" w:rsidP="009240BD">
      <w:pPr>
        <w:pStyle w:val="Default"/>
        <w:jc w:val="both"/>
        <w:rPr>
          <w:rFonts w:ascii="Arial" w:hAnsi="Arial" w:cs="Arial"/>
          <w:color w:val="000000" w:themeColor="text1"/>
          <w:sz w:val="20"/>
          <w:szCs w:val="20"/>
        </w:rPr>
      </w:pPr>
      <w:r w:rsidRPr="00D24BE3">
        <w:rPr>
          <w:rFonts w:ascii="Arial" w:hAnsi="Arial" w:cs="Arial"/>
          <w:color w:val="000000" w:themeColor="text1"/>
          <w:sz w:val="20"/>
          <w:szCs w:val="20"/>
        </w:rPr>
        <w:t xml:space="preserve">I hereby declare that all the information presented in this document is correct to the best of my knowledge. </w:t>
      </w:r>
    </w:p>
    <w:p w14:paraId="48287C04" w14:textId="77777777" w:rsidR="00C94B18" w:rsidRPr="00D24BE3" w:rsidRDefault="00C94B18" w:rsidP="009240BD">
      <w:pPr>
        <w:pStyle w:val="Default"/>
        <w:jc w:val="both"/>
        <w:rPr>
          <w:rFonts w:ascii="Arial" w:hAnsi="Arial" w:cs="Arial"/>
          <w:color w:val="000000" w:themeColor="text1"/>
          <w:sz w:val="20"/>
          <w:szCs w:val="20"/>
        </w:rPr>
      </w:pPr>
    </w:p>
    <w:p w14:paraId="542A8D3A" w14:textId="5B90BCB1" w:rsidR="00AE6E12" w:rsidRPr="00D24BE3" w:rsidRDefault="00EC1A01" w:rsidP="009240BD">
      <w:pPr>
        <w:pStyle w:val="Default"/>
        <w:jc w:val="both"/>
        <w:rPr>
          <w:rFonts w:ascii="Arial" w:hAnsi="Arial" w:cs="Arial"/>
          <w:color w:val="000000" w:themeColor="text1"/>
          <w:sz w:val="20"/>
          <w:szCs w:val="20"/>
        </w:rPr>
      </w:pPr>
      <w:r>
        <w:rPr>
          <w:rFonts w:ascii="Arial" w:hAnsi="Arial" w:cs="Arial"/>
          <w:color w:val="000000" w:themeColor="text1"/>
          <w:sz w:val="20"/>
          <w:szCs w:val="20"/>
        </w:rPr>
        <w:t>Lucknow</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000E33C9">
        <w:rPr>
          <w:rFonts w:ascii="Arial" w:hAnsi="Arial" w:cs="Arial"/>
          <w:color w:val="000000" w:themeColor="text1"/>
          <w:sz w:val="20"/>
          <w:szCs w:val="20"/>
        </w:rPr>
        <w:tab/>
      </w:r>
      <w:r w:rsidR="000E33C9">
        <w:rPr>
          <w:rFonts w:ascii="Arial" w:hAnsi="Arial" w:cs="Arial"/>
          <w:color w:val="000000" w:themeColor="text1"/>
          <w:sz w:val="20"/>
          <w:szCs w:val="20"/>
        </w:rPr>
        <w:tab/>
      </w:r>
      <w:r w:rsidR="008B232E" w:rsidRPr="00D24BE3">
        <w:rPr>
          <w:rFonts w:ascii="Arial" w:hAnsi="Arial" w:cs="Arial"/>
          <w:color w:val="000000" w:themeColor="text1"/>
          <w:sz w:val="20"/>
          <w:szCs w:val="20"/>
        </w:rPr>
        <w:t>Ankit Kumar Singh</w:t>
      </w:r>
    </w:p>
    <w:sectPr w:rsidR="00AE6E12" w:rsidRPr="00D24BE3" w:rsidSect="000E33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F9ABC" w14:textId="77777777" w:rsidR="00D56DB7" w:rsidRDefault="00D56DB7" w:rsidP="00053864">
      <w:r>
        <w:separator/>
      </w:r>
    </w:p>
  </w:endnote>
  <w:endnote w:type="continuationSeparator" w:id="0">
    <w:p w14:paraId="36B9434A" w14:textId="77777777" w:rsidR="00D56DB7" w:rsidRDefault="00D56DB7" w:rsidP="0005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C093" w14:textId="77777777" w:rsidR="00D56DB7" w:rsidRDefault="00D56DB7" w:rsidP="00053864">
      <w:r>
        <w:separator/>
      </w:r>
    </w:p>
  </w:footnote>
  <w:footnote w:type="continuationSeparator" w:id="0">
    <w:p w14:paraId="24AC1382" w14:textId="77777777" w:rsidR="00D56DB7" w:rsidRDefault="00D56DB7" w:rsidP="000538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132"/>
    <w:multiLevelType w:val="hybridMultilevel"/>
    <w:tmpl w:val="F782E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E47CC4"/>
    <w:multiLevelType w:val="hybridMultilevel"/>
    <w:tmpl w:val="770EDCC6"/>
    <w:lvl w:ilvl="0" w:tplc="8C90DC28">
      <w:start w:val="3"/>
      <w:numFmt w:val="bullet"/>
      <w:lvlText w:val="-"/>
      <w:lvlJc w:val="left"/>
      <w:pPr>
        <w:tabs>
          <w:tab w:val="num" w:pos="1440"/>
        </w:tabs>
        <w:ind w:left="1440" w:hanging="360"/>
      </w:pPr>
      <w:rPr>
        <w:rFonts w:ascii="Tahoma" w:eastAsia="Times New Roman" w:hAnsi="Tahoma" w:cs="Tahom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05529B"/>
    <w:multiLevelType w:val="hybridMultilevel"/>
    <w:tmpl w:val="87380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A3773"/>
    <w:multiLevelType w:val="hybridMultilevel"/>
    <w:tmpl w:val="FAF4F1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426CFC"/>
    <w:multiLevelType w:val="hybridMultilevel"/>
    <w:tmpl w:val="AF20E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273B5"/>
    <w:multiLevelType w:val="hybridMultilevel"/>
    <w:tmpl w:val="8390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384868"/>
    <w:multiLevelType w:val="hybridMultilevel"/>
    <w:tmpl w:val="040E0A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A1F71"/>
    <w:multiLevelType w:val="hybridMultilevel"/>
    <w:tmpl w:val="C3F2AA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743DA6"/>
    <w:multiLevelType w:val="hybridMultilevel"/>
    <w:tmpl w:val="709A6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CC2893"/>
    <w:multiLevelType w:val="hybridMultilevel"/>
    <w:tmpl w:val="9B50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A7908"/>
    <w:multiLevelType w:val="hybridMultilevel"/>
    <w:tmpl w:val="0540C7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294320A"/>
    <w:multiLevelType w:val="hybridMultilevel"/>
    <w:tmpl w:val="E7E24E70"/>
    <w:lvl w:ilvl="0" w:tplc="04090005">
      <w:start w:val="1"/>
      <w:numFmt w:val="bullet"/>
      <w:lvlText w:val=""/>
      <w:lvlJc w:val="left"/>
      <w:pPr>
        <w:ind w:left="505" w:hanging="360"/>
      </w:pPr>
      <w:rPr>
        <w:rFonts w:ascii="Wingdings" w:hAnsi="Wingdings" w:hint="default"/>
      </w:rPr>
    </w:lvl>
    <w:lvl w:ilvl="1" w:tplc="04090003" w:tentative="1">
      <w:start w:val="1"/>
      <w:numFmt w:val="bullet"/>
      <w:lvlText w:val="o"/>
      <w:lvlJc w:val="left"/>
      <w:pPr>
        <w:ind w:left="1225" w:hanging="360"/>
      </w:pPr>
      <w:rPr>
        <w:rFonts w:ascii="Courier New" w:hAnsi="Courier New" w:cs="Courier New" w:hint="default"/>
      </w:rPr>
    </w:lvl>
    <w:lvl w:ilvl="2" w:tplc="04090005" w:tentative="1">
      <w:start w:val="1"/>
      <w:numFmt w:val="bullet"/>
      <w:lvlText w:val=""/>
      <w:lvlJc w:val="left"/>
      <w:pPr>
        <w:ind w:left="1945" w:hanging="360"/>
      </w:pPr>
      <w:rPr>
        <w:rFonts w:ascii="Wingdings" w:hAnsi="Wingdings" w:hint="default"/>
      </w:rPr>
    </w:lvl>
    <w:lvl w:ilvl="3" w:tplc="04090001" w:tentative="1">
      <w:start w:val="1"/>
      <w:numFmt w:val="bullet"/>
      <w:lvlText w:val=""/>
      <w:lvlJc w:val="left"/>
      <w:pPr>
        <w:ind w:left="2665" w:hanging="360"/>
      </w:pPr>
      <w:rPr>
        <w:rFonts w:ascii="Symbol" w:hAnsi="Symbol" w:hint="default"/>
      </w:rPr>
    </w:lvl>
    <w:lvl w:ilvl="4" w:tplc="04090003" w:tentative="1">
      <w:start w:val="1"/>
      <w:numFmt w:val="bullet"/>
      <w:lvlText w:val="o"/>
      <w:lvlJc w:val="left"/>
      <w:pPr>
        <w:ind w:left="3385" w:hanging="360"/>
      </w:pPr>
      <w:rPr>
        <w:rFonts w:ascii="Courier New" w:hAnsi="Courier New" w:cs="Courier New" w:hint="default"/>
      </w:rPr>
    </w:lvl>
    <w:lvl w:ilvl="5" w:tplc="04090005" w:tentative="1">
      <w:start w:val="1"/>
      <w:numFmt w:val="bullet"/>
      <w:lvlText w:val=""/>
      <w:lvlJc w:val="left"/>
      <w:pPr>
        <w:ind w:left="4105" w:hanging="360"/>
      </w:pPr>
      <w:rPr>
        <w:rFonts w:ascii="Wingdings" w:hAnsi="Wingdings" w:hint="default"/>
      </w:rPr>
    </w:lvl>
    <w:lvl w:ilvl="6" w:tplc="04090001" w:tentative="1">
      <w:start w:val="1"/>
      <w:numFmt w:val="bullet"/>
      <w:lvlText w:val=""/>
      <w:lvlJc w:val="left"/>
      <w:pPr>
        <w:ind w:left="4825" w:hanging="360"/>
      </w:pPr>
      <w:rPr>
        <w:rFonts w:ascii="Symbol" w:hAnsi="Symbol" w:hint="default"/>
      </w:rPr>
    </w:lvl>
    <w:lvl w:ilvl="7" w:tplc="04090003" w:tentative="1">
      <w:start w:val="1"/>
      <w:numFmt w:val="bullet"/>
      <w:lvlText w:val="o"/>
      <w:lvlJc w:val="left"/>
      <w:pPr>
        <w:ind w:left="5545" w:hanging="360"/>
      </w:pPr>
      <w:rPr>
        <w:rFonts w:ascii="Courier New" w:hAnsi="Courier New" w:cs="Courier New" w:hint="default"/>
      </w:rPr>
    </w:lvl>
    <w:lvl w:ilvl="8" w:tplc="04090005" w:tentative="1">
      <w:start w:val="1"/>
      <w:numFmt w:val="bullet"/>
      <w:lvlText w:val=""/>
      <w:lvlJc w:val="left"/>
      <w:pPr>
        <w:ind w:left="6265" w:hanging="360"/>
      </w:pPr>
      <w:rPr>
        <w:rFonts w:ascii="Wingdings" w:hAnsi="Wingdings" w:hint="default"/>
      </w:rPr>
    </w:lvl>
  </w:abstractNum>
  <w:abstractNum w:abstractNumId="12" w15:restartNumberingAfterBreak="0">
    <w:nsid w:val="24365DD3"/>
    <w:multiLevelType w:val="hybridMultilevel"/>
    <w:tmpl w:val="79D0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512DD"/>
    <w:multiLevelType w:val="hybridMultilevel"/>
    <w:tmpl w:val="21A0468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FC5BB5"/>
    <w:multiLevelType w:val="hybridMultilevel"/>
    <w:tmpl w:val="CB60A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723E0C"/>
    <w:multiLevelType w:val="hybridMultilevel"/>
    <w:tmpl w:val="2AC676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C7E247D"/>
    <w:multiLevelType w:val="hybridMultilevel"/>
    <w:tmpl w:val="0700C5C0"/>
    <w:lvl w:ilvl="0" w:tplc="04090005">
      <w:start w:val="1"/>
      <w:numFmt w:val="bullet"/>
      <w:lvlText w:val=""/>
      <w:lvlJc w:val="left"/>
      <w:pPr>
        <w:ind w:left="459" w:hanging="360"/>
      </w:pPr>
      <w:rPr>
        <w:rFonts w:ascii="Wingdings" w:hAnsi="Wingdings"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7" w15:restartNumberingAfterBreak="0">
    <w:nsid w:val="2D704B5B"/>
    <w:multiLevelType w:val="multilevel"/>
    <w:tmpl w:val="56C8C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8F5513"/>
    <w:multiLevelType w:val="hybridMultilevel"/>
    <w:tmpl w:val="FCDE8E1A"/>
    <w:lvl w:ilvl="0" w:tplc="D2F6B3FC">
      <w:start w:val="1"/>
      <w:numFmt w:val="bullet"/>
      <w:lvlText w:val=""/>
      <w:lvlJc w:val="left"/>
      <w:pPr>
        <w:tabs>
          <w:tab w:val="num" w:pos="0"/>
        </w:tabs>
        <w:ind w:left="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D884025"/>
    <w:multiLevelType w:val="hybridMultilevel"/>
    <w:tmpl w:val="FE721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124C40"/>
    <w:multiLevelType w:val="hybridMultilevel"/>
    <w:tmpl w:val="D1D20F3E"/>
    <w:lvl w:ilvl="0" w:tplc="04090005">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1" w15:restartNumberingAfterBreak="0">
    <w:nsid w:val="43961E40"/>
    <w:multiLevelType w:val="hybridMultilevel"/>
    <w:tmpl w:val="55D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C6A72"/>
    <w:multiLevelType w:val="hybridMultilevel"/>
    <w:tmpl w:val="7C24D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D61451"/>
    <w:multiLevelType w:val="hybridMultilevel"/>
    <w:tmpl w:val="1BC23D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4C8728F3"/>
    <w:multiLevelType w:val="hybridMultilevel"/>
    <w:tmpl w:val="72BAB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F16F72"/>
    <w:multiLevelType w:val="hybridMultilevel"/>
    <w:tmpl w:val="8C24A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D1A1DF9"/>
    <w:multiLevelType w:val="hybridMultilevel"/>
    <w:tmpl w:val="2F40F8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6184B"/>
    <w:multiLevelType w:val="hybridMultilevel"/>
    <w:tmpl w:val="69D80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2F43AB"/>
    <w:multiLevelType w:val="hybridMultilevel"/>
    <w:tmpl w:val="642A0D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51C4165D"/>
    <w:multiLevelType w:val="hybridMultilevel"/>
    <w:tmpl w:val="2EA6E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EC2A60"/>
    <w:multiLevelType w:val="hybridMultilevel"/>
    <w:tmpl w:val="9E4EB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E1C2BD1"/>
    <w:multiLevelType w:val="hybridMultilevel"/>
    <w:tmpl w:val="46B88A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66BB"/>
    <w:multiLevelType w:val="hybridMultilevel"/>
    <w:tmpl w:val="D7207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1CF1E0A"/>
    <w:multiLevelType w:val="hybridMultilevel"/>
    <w:tmpl w:val="3D1A9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21F0FE1"/>
    <w:multiLevelType w:val="hybridMultilevel"/>
    <w:tmpl w:val="B77463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97A08"/>
    <w:multiLevelType w:val="hybridMultilevel"/>
    <w:tmpl w:val="A72E12A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81D65ED"/>
    <w:multiLevelType w:val="hybridMultilevel"/>
    <w:tmpl w:val="24EA7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D4666B0"/>
    <w:multiLevelType w:val="hybridMultilevel"/>
    <w:tmpl w:val="58AC3702"/>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6E0A431F"/>
    <w:multiLevelType w:val="hybridMultilevel"/>
    <w:tmpl w:val="F06E2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0D2149"/>
    <w:multiLevelType w:val="hybridMultilevel"/>
    <w:tmpl w:val="56D6C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33C22DB"/>
    <w:multiLevelType w:val="hybridMultilevel"/>
    <w:tmpl w:val="F42A7B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5CA09E2"/>
    <w:multiLevelType w:val="hybridMultilevel"/>
    <w:tmpl w:val="B61A9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B1B147E"/>
    <w:multiLevelType w:val="multilevel"/>
    <w:tmpl w:val="E4EE2D3A"/>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440" w:hanging="720"/>
      </w:pPr>
      <w:rPr>
        <w:rFonts w:ascii="Calibri" w:eastAsia="Calibri" w:hAnsi="Calibri"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D921A29"/>
    <w:multiLevelType w:val="hybridMultilevel"/>
    <w:tmpl w:val="A656E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20"/>
  </w:num>
  <w:num w:numId="4">
    <w:abstractNumId w:val="3"/>
  </w:num>
  <w:num w:numId="5">
    <w:abstractNumId w:val="16"/>
  </w:num>
  <w:num w:numId="6">
    <w:abstractNumId w:val="7"/>
  </w:num>
  <w:num w:numId="7">
    <w:abstractNumId w:val="33"/>
  </w:num>
  <w:num w:numId="8">
    <w:abstractNumId w:val="8"/>
  </w:num>
  <w:num w:numId="9">
    <w:abstractNumId w:val="25"/>
  </w:num>
  <w:num w:numId="10">
    <w:abstractNumId w:val="19"/>
  </w:num>
  <w:num w:numId="11">
    <w:abstractNumId w:val="36"/>
  </w:num>
  <w:num w:numId="12">
    <w:abstractNumId w:val="32"/>
  </w:num>
  <w:num w:numId="13">
    <w:abstractNumId w:val="15"/>
  </w:num>
  <w:num w:numId="14">
    <w:abstractNumId w:val="29"/>
  </w:num>
  <w:num w:numId="15">
    <w:abstractNumId w:val="4"/>
  </w:num>
  <w:num w:numId="16">
    <w:abstractNumId w:val="24"/>
  </w:num>
  <w:num w:numId="17">
    <w:abstractNumId w:val="18"/>
  </w:num>
  <w:num w:numId="18">
    <w:abstractNumId w:val="2"/>
  </w:num>
  <w:num w:numId="19">
    <w:abstractNumId w:val="38"/>
  </w:num>
  <w:num w:numId="20">
    <w:abstractNumId w:val="9"/>
  </w:num>
  <w:num w:numId="21">
    <w:abstractNumId w:val="22"/>
  </w:num>
  <w:num w:numId="22">
    <w:abstractNumId w:val="38"/>
  </w:num>
  <w:num w:numId="23">
    <w:abstractNumId w:val="1"/>
  </w:num>
  <w:num w:numId="24">
    <w:abstractNumId w:val="5"/>
  </w:num>
  <w:num w:numId="25">
    <w:abstractNumId w:val="12"/>
  </w:num>
  <w:num w:numId="26">
    <w:abstractNumId w:val="26"/>
  </w:num>
  <w:num w:numId="27">
    <w:abstractNumId w:val="31"/>
  </w:num>
  <w:num w:numId="28">
    <w:abstractNumId w:val="43"/>
  </w:num>
  <w:num w:numId="29">
    <w:abstractNumId w:val="6"/>
  </w:num>
  <w:num w:numId="30">
    <w:abstractNumId w:val="34"/>
  </w:num>
  <w:num w:numId="31">
    <w:abstractNumId w:val="14"/>
  </w:num>
  <w:num w:numId="32">
    <w:abstractNumId w:val="27"/>
  </w:num>
  <w:num w:numId="33">
    <w:abstractNumId w:val="40"/>
  </w:num>
  <w:num w:numId="34">
    <w:abstractNumId w:val="10"/>
  </w:num>
  <w:num w:numId="35">
    <w:abstractNumId w:val="23"/>
  </w:num>
  <w:num w:numId="36">
    <w:abstractNumId w:val="41"/>
  </w:num>
  <w:num w:numId="37">
    <w:abstractNumId w:val="28"/>
  </w:num>
  <w:num w:numId="38">
    <w:abstractNumId w:val="42"/>
  </w:num>
  <w:num w:numId="39">
    <w:abstractNumId w:val="0"/>
  </w:num>
  <w:num w:numId="40">
    <w:abstractNumId w:val="21"/>
  </w:num>
  <w:num w:numId="41">
    <w:abstractNumId w:val="30"/>
  </w:num>
  <w:num w:numId="42">
    <w:abstractNumId w:val="39"/>
  </w:num>
  <w:num w:numId="43">
    <w:abstractNumId w:val="17"/>
  </w:num>
  <w:num w:numId="44">
    <w:abstractNumId w:val="1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2"/>
    <w:rsid w:val="00001AA3"/>
    <w:rsid w:val="000025AA"/>
    <w:rsid w:val="0002342E"/>
    <w:rsid w:val="000238E0"/>
    <w:rsid w:val="00023B7D"/>
    <w:rsid w:val="00036A71"/>
    <w:rsid w:val="00050F2A"/>
    <w:rsid w:val="00051FED"/>
    <w:rsid w:val="00053864"/>
    <w:rsid w:val="00054707"/>
    <w:rsid w:val="00060219"/>
    <w:rsid w:val="00061042"/>
    <w:rsid w:val="0007004E"/>
    <w:rsid w:val="00077450"/>
    <w:rsid w:val="00090ACC"/>
    <w:rsid w:val="000A3C92"/>
    <w:rsid w:val="000A642D"/>
    <w:rsid w:val="000A7910"/>
    <w:rsid w:val="000C151A"/>
    <w:rsid w:val="000E1D32"/>
    <w:rsid w:val="000E33C9"/>
    <w:rsid w:val="000E3410"/>
    <w:rsid w:val="000E43D5"/>
    <w:rsid w:val="000E69CC"/>
    <w:rsid w:val="00105976"/>
    <w:rsid w:val="0011245E"/>
    <w:rsid w:val="00135793"/>
    <w:rsid w:val="00153ECF"/>
    <w:rsid w:val="00161F4F"/>
    <w:rsid w:val="0016611D"/>
    <w:rsid w:val="00167251"/>
    <w:rsid w:val="00167462"/>
    <w:rsid w:val="00182A2B"/>
    <w:rsid w:val="00186752"/>
    <w:rsid w:val="00193FCD"/>
    <w:rsid w:val="0019516E"/>
    <w:rsid w:val="001A35BE"/>
    <w:rsid w:val="001B40B3"/>
    <w:rsid w:val="001B4B48"/>
    <w:rsid w:val="001B5055"/>
    <w:rsid w:val="001C2181"/>
    <w:rsid w:val="001D4BA0"/>
    <w:rsid w:val="001D5C70"/>
    <w:rsid w:val="001E4A35"/>
    <w:rsid w:val="001E58B1"/>
    <w:rsid w:val="001E7F20"/>
    <w:rsid w:val="00216608"/>
    <w:rsid w:val="00220343"/>
    <w:rsid w:val="0022655F"/>
    <w:rsid w:val="00234EE3"/>
    <w:rsid w:val="00236847"/>
    <w:rsid w:val="0024486F"/>
    <w:rsid w:val="00261853"/>
    <w:rsid w:val="00270895"/>
    <w:rsid w:val="00291459"/>
    <w:rsid w:val="00294A3F"/>
    <w:rsid w:val="002A039C"/>
    <w:rsid w:val="002A1990"/>
    <w:rsid w:val="002D0275"/>
    <w:rsid w:val="002E1971"/>
    <w:rsid w:val="002E3618"/>
    <w:rsid w:val="0030487B"/>
    <w:rsid w:val="003056F1"/>
    <w:rsid w:val="00310CC0"/>
    <w:rsid w:val="003143E4"/>
    <w:rsid w:val="0032326A"/>
    <w:rsid w:val="00323686"/>
    <w:rsid w:val="00336CB3"/>
    <w:rsid w:val="00351626"/>
    <w:rsid w:val="00380CAF"/>
    <w:rsid w:val="0039365B"/>
    <w:rsid w:val="00396CC5"/>
    <w:rsid w:val="003A05EC"/>
    <w:rsid w:val="003A21AA"/>
    <w:rsid w:val="003A5F26"/>
    <w:rsid w:val="003B2996"/>
    <w:rsid w:val="003C6A37"/>
    <w:rsid w:val="003C702D"/>
    <w:rsid w:val="003E4C3A"/>
    <w:rsid w:val="003F4911"/>
    <w:rsid w:val="003F5BC8"/>
    <w:rsid w:val="003F600E"/>
    <w:rsid w:val="0040126C"/>
    <w:rsid w:val="00405674"/>
    <w:rsid w:val="00422CDA"/>
    <w:rsid w:val="00445B37"/>
    <w:rsid w:val="0046466D"/>
    <w:rsid w:val="00465996"/>
    <w:rsid w:val="00471DC4"/>
    <w:rsid w:val="004762DF"/>
    <w:rsid w:val="004764C6"/>
    <w:rsid w:val="0048054A"/>
    <w:rsid w:val="004B122C"/>
    <w:rsid w:val="004B2897"/>
    <w:rsid w:val="004C080A"/>
    <w:rsid w:val="004C43D2"/>
    <w:rsid w:val="004D22B5"/>
    <w:rsid w:val="004D4850"/>
    <w:rsid w:val="004E07B7"/>
    <w:rsid w:val="004E3D60"/>
    <w:rsid w:val="004E48AB"/>
    <w:rsid w:val="004E5E91"/>
    <w:rsid w:val="004F1D51"/>
    <w:rsid w:val="004F3064"/>
    <w:rsid w:val="004F317A"/>
    <w:rsid w:val="004F61BC"/>
    <w:rsid w:val="00503ACB"/>
    <w:rsid w:val="0052422A"/>
    <w:rsid w:val="00531D4C"/>
    <w:rsid w:val="00545CFF"/>
    <w:rsid w:val="005523CA"/>
    <w:rsid w:val="00552A89"/>
    <w:rsid w:val="00554EBF"/>
    <w:rsid w:val="00556190"/>
    <w:rsid w:val="00560DA5"/>
    <w:rsid w:val="00570546"/>
    <w:rsid w:val="0058046B"/>
    <w:rsid w:val="00584E30"/>
    <w:rsid w:val="00594B18"/>
    <w:rsid w:val="00595D04"/>
    <w:rsid w:val="005A45EF"/>
    <w:rsid w:val="005A71CE"/>
    <w:rsid w:val="005B0AE0"/>
    <w:rsid w:val="005B1CC1"/>
    <w:rsid w:val="005B3D0C"/>
    <w:rsid w:val="005B43B5"/>
    <w:rsid w:val="005C7BE8"/>
    <w:rsid w:val="005D315B"/>
    <w:rsid w:val="005F3EB1"/>
    <w:rsid w:val="005F4B88"/>
    <w:rsid w:val="0060775C"/>
    <w:rsid w:val="00621A64"/>
    <w:rsid w:val="00630B0F"/>
    <w:rsid w:val="00636E49"/>
    <w:rsid w:val="0066422A"/>
    <w:rsid w:val="0066594A"/>
    <w:rsid w:val="006711C2"/>
    <w:rsid w:val="006729D5"/>
    <w:rsid w:val="006764E0"/>
    <w:rsid w:val="00693D92"/>
    <w:rsid w:val="006D46A8"/>
    <w:rsid w:val="006D5481"/>
    <w:rsid w:val="006D6061"/>
    <w:rsid w:val="00703504"/>
    <w:rsid w:val="00716FAC"/>
    <w:rsid w:val="00720A82"/>
    <w:rsid w:val="00720E97"/>
    <w:rsid w:val="00723066"/>
    <w:rsid w:val="00731998"/>
    <w:rsid w:val="00735A7D"/>
    <w:rsid w:val="00740141"/>
    <w:rsid w:val="00741615"/>
    <w:rsid w:val="00742F99"/>
    <w:rsid w:val="00750DB2"/>
    <w:rsid w:val="0075743C"/>
    <w:rsid w:val="0076206F"/>
    <w:rsid w:val="007641DD"/>
    <w:rsid w:val="00766067"/>
    <w:rsid w:val="007738F2"/>
    <w:rsid w:val="0077696D"/>
    <w:rsid w:val="00776D05"/>
    <w:rsid w:val="00780F18"/>
    <w:rsid w:val="00780F90"/>
    <w:rsid w:val="00782DAB"/>
    <w:rsid w:val="00784E41"/>
    <w:rsid w:val="007B1988"/>
    <w:rsid w:val="007B20C2"/>
    <w:rsid w:val="007B36E4"/>
    <w:rsid w:val="007D2495"/>
    <w:rsid w:val="007D5BEA"/>
    <w:rsid w:val="007E0E8B"/>
    <w:rsid w:val="007F1E66"/>
    <w:rsid w:val="007F26B1"/>
    <w:rsid w:val="00802EC6"/>
    <w:rsid w:val="0080370C"/>
    <w:rsid w:val="00803C6C"/>
    <w:rsid w:val="008122E8"/>
    <w:rsid w:val="008132B9"/>
    <w:rsid w:val="008156A0"/>
    <w:rsid w:val="0081681A"/>
    <w:rsid w:val="00817916"/>
    <w:rsid w:val="00821A98"/>
    <w:rsid w:val="00822555"/>
    <w:rsid w:val="0082638B"/>
    <w:rsid w:val="00832CFF"/>
    <w:rsid w:val="00837A91"/>
    <w:rsid w:val="008514CC"/>
    <w:rsid w:val="008538D6"/>
    <w:rsid w:val="0087556E"/>
    <w:rsid w:val="00883BA1"/>
    <w:rsid w:val="0089482A"/>
    <w:rsid w:val="008A77D2"/>
    <w:rsid w:val="008B232E"/>
    <w:rsid w:val="008B4A16"/>
    <w:rsid w:val="008C6E96"/>
    <w:rsid w:val="008E60DF"/>
    <w:rsid w:val="008F227F"/>
    <w:rsid w:val="009161B6"/>
    <w:rsid w:val="00923FDF"/>
    <w:rsid w:val="009240BD"/>
    <w:rsid w:val="009246D4"/>
    <w:rsid w:val="00932891"/>
    <w:rsid w:val="009448CF"/>
    <w:rsid w:val="00945C2E"/>
    <w:rsid w:val="00945CCC"/>
    <w:rsid w:val="009509DE"/>
    <w:rsid w:val="00974915"/>
    <w:rsid w:val="009855F3"/>
    <w:rsid w:val="0099525F"/>
    <w:rsid w:val="009A101C"/>
    <w:rsid w:val="009A131E"/>
    <w:rsid w:val="009B26BF"/>
    <w:rsid w:val="009C0666"/>
    <w:rsid w:val="009C5383"/>
    <w:rsid w:val="009C5DAA"/>
    <w:rsid w:val="009D1080"/>
    <w:rsid w:val="009D41CE"/>
    <w:rsid w:val="009E608A"/>
    <w:rsid w:val="00A17861"/>
    <w:rsid w:val="00A213D1"/>
    <w:rsid w:val="00A265AC"/>
    <w:rsid w:val="00A306DF"/>
    <w:rsid w:val="00A30825"/>
    <w:rsid w:val="00A321B7"/>
    <w:rsid w:val="00A42040"/>
    <w:rsid w:val="00A62E2F"/>
    <w:rsid w:val="00A77F81"/>
    <w:rsid w:val="00A82271"/>
    <w:rsid w:val="00A8527A"/>
    <w:rsid w:val="00A869D8"/>
    <w:rsid w:val="00A9368D"/>
    <w:rsid w:val="00A95D9A"/>
    <w:rsid w:val="00AA7508"/>
    <w:rsid w:val="00AC562F"/>
    <w:rsid w:val="00AD6676"/>
    <w:rsid w:val="00AE6E12"/>
    <w:rsid w:val="00AF4366"/>
    <w:rsid w:val="00B06407"/>
    <w:rsid w:val="00B11203"/>
    <w:rsid w:val="00B12DA4"/>
    <w:rsid w:val="00B24B13"/>
    <w:rsid w:val="00B25207"/>
    <w:rsid w:val="00B34BA2"/>
    <w:rsid w:val="00B40B44"/>
    <w:rsid w:val="00B52DB5"/>
    <w:rsid w:val="00B56851"/>
    <w:rsid w:val="00B64D70"/>
    <w:rsid w:val="00B70E8C"/>
    <w:rsid w:val="00B82380"/>
    <w:rsid w:val="00B97FAD"/>
    <w:rsid w:val="00BA09AA"/>
    <w:rsid w:val="00BA488F"/>
    <w:rsid w:val="00BB46C4"/>
    <w:rsid w:val="00BB552D"/>
    <w:rsid w:val="00BB58A9"/>
    <w:rsid w:val="00BB6028"/>
    <w:rsid w:val="00BC3521"/>
    <w:rsid w:val="00BD5B70"/>
    <w:rsid w:val="00BE61AE"/>
    <w:rsid w:val="00C07193"/>
    <w:rsid w:val="00C1250E"/>
    <w:rsid w:val="00C13564"/>
    <w:rsid w:val="00C140CC"/>
    <w:rsid w:val="00C15404"/>
    <w:rsid w:val="00C203CE"/>
    <w:rsid w:val="00C25AAF"/>
    <w:rsid w:val="00C40C54"/>
    <w:rsid w:val="00C63EBE"/>
    <w:rsid w:val="00C814BD"/>
    <w:rsid w:val="00C82175"/>
    <w:rsid w:val="00C85733"/>
    <w:rsid w:val="00C94B18"/>
    <w:rsid w:val="00CA1765"/>
    <w:rsid w:val="00CA6802"/>
    <w:rsid w:val="00CB20EE"/>
    <w:rsid w:val="00CE30FC"/>
    <w:rsid w:val="00CE4574"/>
    <w:rsid w:val="00CF6A7D"/>
    <w:rsid w:val="00D0293E"/>
    <w:rsid w:val="00D02D2A"/>
    <w:rsid w:val="00D02F27"/>
    <w:rsid w:val="00D21D66"/>
    <w:rsid w:val="00D23E06"/>
    <w:rsid w:val="00D24BE3"/>
    <w:rsid w:val="00D35C4C"/>
    <w:rsid w:val="00D51B9F"/>
    <w:rsid w:val="00D56DB7"/>
    <w:rsid w:val="00D65E29"/>
    <w:rsid w:val="00D70458"/>
    <w:rsid w:val="00D7494F"/>
    <w:rsid w:val="00D75E8F"/>
    <w:rsid w:val="00D84006"/>
    <w:rsid w:val="00DA0025"/>
    <w:rsid w:val="00DA2ABA"/>
    <w:rsid w:val="00DA439C"/>
    <w:rsid w:val="00DC5E3C"/>
    <w:rsid w:val="00DC65D1"/>
    <w:rsid w:val="00DD5468"/>
    <w:rsid w:val="00DD7E97"/>
    <w:rsid w:val="00DE0BE0"/>
    <w:rsid w:val="00DE4288"/>
    <w:rsid w:val="00DE5B34"/>
    <w:rsid w:val="00DE66FF"/>
    <w:rsid w:val="00DF0EA6"/>
    <w:rsid w:val="00DF0EF9"/>
    <w:rsid w:val="00E128BF"/>
    <w:rsid w:val="00E37012"/>
    <w:rsid w:val="00E4180B"/>
    <w:rsid w:val="00E5595F"/>
    <w:rsid w:val="00E6365B"/>
    <w:rsid w:val="00E66609"/>
    <w:rsid w:val="00E71546"/>
    <w:rsid w:val="00E71552"/>
    <w:rsid w:val="00E71674"/>
    <w:rsid w:val="00E765DA"/>
    <w:rsid w:val="00E80D4A"/>
    <w:rsid w:val="00E9032A"/>
    <w:rsid w:val="00EA15FE"/>
    <w:rsid w:val="00EB0227"/>
    <w:rsid w:val="00EB672B"/>
    <w:rsid w:val="00EB7BD6"/>
    <w:rsid w:val="00EC1A01"/>
    <w:rsid w:val="00EC1ADF"/>
    <w:rsid w:val="00EF1DA6"/>
    <w:rsid w:val="00EF444D"/>
    <w:rsid w:val="00EF70A0"/>
    <w:rsid w:val="00F03682"/>
    <w:rsid w:val="00F14487"/>
    <w:rsid w:val="00F15118"/>
    <w:rsid w:val="00F22674"/>
    <w:rsid w:val="00F3646C"/>
    <w:rsid w:val="00F3778B"/>
    <w:rsid w:val="00F5505F"/>
    <w:rsid w:val="00F561AD"/>
    <w:rsid w:val="00F62D4A"/>
    <w:rsid w:val="00F819E9"/>
    <w:rsid w:val="00F9085A"/>
    <w:rsid w:val="00F91A07"/>
    <w:rsid w:val="00F94161"/>
    <w:rsid w:val="00F961C4"/>
    <w:rsid w:val="00F97465"/>
    <w:rsid w:val="00FB376F"/>
    <w:rsid w:val="00FB73EC"/>
    <w:rsid w:val="00FC00C3"/>
    <w:rsid w:val="00FD05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DD146"/>
  <w15:chartTrackingRefBased/>
  <w15:docId w15:val="{EE5D3003-7F4D-CE4A-BF69-EA93FA6A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GB"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C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with no spacing,HEAD 3,Table bullet,MCHIP_list paragraph,Recommendation,SGLText List Paragraph,Header 2,Bullet paras,Heading 1.1,RMSI bulle Style,Bullet  Paragraph,Heading3,List Paragraph1,Bullet 2,Resume Title"/>
    <w:basedOn w:val="Normal"/>
    <w:link w:val="ListParagraphChar"/>
    <w:uiPriority w:val="34"/>
    <w:qFormat/>
    <w:rsid w:val="00AE6E12"/>
    <w:pPr>
      <w:ind w:left="720"/>
      <w:contextualSpacing/>
    </w:pPr>
  </w:style>
  <w:style w:type="character" w:styleId="Hyperlink">
    <w:name w:val="Hyperlink"/>
    <w:uiPriority w:val="99"/>
    <w:unhideWhenUsed/>
    <w:rsid w:val="00AE6E12"/>
    <w:rPr>
      <w:color w:val="0000FF"/>
      <w:u w:val="single"/>
    </w:rPr>
  </w:style>
  <w:style w:type="table" w:styleId="TableGrid">
    <w:name w:val="Table Grid"/>
    <w:basedOn w:val="TableNormal"/>
    <w:uiPriority w:val="59"/>
    <w:rsid w:val="00AE6E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4B18"/>
    <w:pPr>
      <w:autoSpaceDE w:val="0"/>
      <w:autoSpaceDN w:val="0"/>
      <w:adjustRightInd w:val="0"/>
    </w:pPr>
    <w:rPr>
      <w:rFonts w:ascii="Times New Roman" w:hAnsi="Times New Roman"/>
      <w:color w:val="000000"/>
      <w:sz w:val="24"/>
      <w:szCs w:val="24"/>
      <w:lang w:val="en-US" w:eastAsia="en-US" w:bidi="ar-SA"/>
    </w:rPr>
  </w:style>
  <w:style w:type="table" w:styleId="LightList">
    <w:name w:val="Light List"/>
    <w:basedOn w:val="TableNormal"/>
    <w:uiPriority w:val="61"/>
    <w:rsid w:val="00C94B1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aliases w:val="Name List"/>
    <w:basedOn w:val="Normal"/>
    <w:link w:val="HeaderChar"/>
    <w:rsid w:val="00DE0BE0"/>
    <w:pPr>
      <w:tabs>
        <w:tab w:val="center" w:pos="4680"/>
        <w:tab w:val="right" w:pos="9360"/>
      </w:tabs>
    </w:pPr>
  </w:style>
  <w:style w:type="character" w:customStyle="1" w:styleId="HeaderChar">
    <w:name w:val="Header Char"/>
    <w:aliases w:val="Name List Char"/>
    <w:link w:val="Header"/>
    <w:rsid w:val="00DE0BE0"/>
    <w:rPr>
      <w:rFonts w:ascii="Times New Roman" w:eastAsia="Times New Roman" w:hAnsi="Times New Roman"/>
      <w:sz w:val="24"/>
      <w:szCs w:val="24"/>
    </w:rPr>
  </w:style>
  <w:style w:type="paragraph" w:styleId="Footer">
    <w:name w:val="footer"/>
    <w:basedOn w:val="Normal"/>
    <w:link w:val="FooterChar"/>
    <w:uiPriority w:val="99"/>
    <w:unhideWhenUsed/>
    <w:rsid w:val="00053864"/>
    <w:pPr>
      <w:tabs>
        <w:tab w:val="center" w:pos="4680"/>
        <w:tab w:val="right" w:pos="9360"/>
      </w:tabs>
    </w:pPr>
  </w:style>
  <w:style w:type="character" w:customStyle="1" w:styleId="FooterChar">
    <w:name w:val="Footer Char"/>
    <w:link w:val="Footer"/>
    <w:uiPriority w:val="99"/>
    <w:rsid w:val="00053864"/>
    <w:rPr>
      <w:rFonts w:eastAsia="Times New Roman"/>
      <w:sz w:val="22"/>
      <w:szCs w:val="22"/>
    </w:rPr>
  </w:style>
  <w:style w:type="paragraph" w:customStyle="1" w:styleId="CharCharCharChar">
    <w:name w:val="Char Char Char Char"/>
    <w:basedOn w:val="Normal"/>
    <w:rsid w:val="002E3618"/>
    <w:pPr>
      <w:spacing w:after="160" w:line="240" w:lineRule="exact"/>
    </w:pPr>
    <w:rPr>
      <w:rFonts w:ascii="Tahoma" w:hAnsi="Tahoma"/>
      <w:sz w:val="20"/>
      <w:szCs w:val="20"/>
    </w:rPr>
  </w:style>
  <w:style w:type="paragraph" w:styleId="NoSpacing">
    <w:name w:val="No Spacing"/>
    <w:uiPriority w:val="1"/>
    <w:qFormat/>
    <w:rsid w:val="00D02D2A"/>
    <w:rPr>
      <w:rFonts w:ascii="Times New Roman" w:eastAsia="Times New Roman" w:hAnsi="Times New Roman"/>
      <w:sz w:val="24"/>
      <w:szCs w:val="24"/>
      <w:lang w:val="en-US" w:eastAsia="en-US" w:bidi="ar-SA"/>
    </w:rPr>
  </w:style>
  <w:style w:type="paragraph" w:styleId="NormalWeb">
    <w:name w:val="Normal (Web)"/>
    <w:basedOn w:val="Normal"/>
    <w:uiPriority w:val="99"/>
    <w:semiHidden/>
    <w:unhideWhenUsed/>
    <w:rsid w:val="00AF4366"/>
    <w:pPr>
      <w:spacing w:before="100" w:beforeAutospacing="1" w:after="100" w:afterAutospacing="1"/>
    </w:pPr>
  </w:style>
  <w:style w:type="character" w:styleId="Strong">
    <w:name w:val="Strong"/>
    <w:uiPriority w:val="22"/>
    <w:qFormat/>
    <w:rsid w:val="00AF4366"/>
    <w:rPr>
      <w:b/>
      <w:bCs/>
    </w:rPr>
  </w:style>
  <w:style w:type="character" w:customStyle="1" w:styleId="UnresolvedMention">
    <w:name w:val="Unresolved Mention"/>
    <w:uiPriority w:val="99"/>
    <w:semiHidden/>
    <w:unhideWhenUsed/>
    <w:rsid w:val="00B64D70"/>
    <w:rPr>
      <w:color w:val="808080"/>
      <w:shd w:val="clear" w:color="auto" w:fill="E6E6E6"/>
    </w:rPr>
  </w:style>
  <w:style w:type="table" w:styleId="LightGrid">
    <w:name w:val="Light Grid"/>
    <w:basedOn w:val="TableNormal"/>
    <w:uiPriority w:val="62"/>
    <w:rsid w:val="005F4B8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5">
    <w:name w:val="Light List Accent 5"/>
    <w:basedOn w:val="TableNormal"/>
    <w:uiPriority w:val="61"/>
    <w:rsid w:val="005F4B8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ListParagraphChar">
    <w:name w:val="List Paragraph Char"/>
    <w:aliases w:val="Bullet List Char,FooterText Char,List with no spacing Char,HEAD 3 Char,Table bullet Char,MCHIP_list paragraph Char,Recommendation Char,SGLText List Paragraph Char,Header 2 Char,Bullet paras Char,Heading 1.1 Char,RMSI bulle Style Char"/>
    <w:basedOn w:val="DefaultParagraphFont"/>
    <w:link w:val="ListParagraph"/>
    <w:uiPriority w:val="34"/>
    <w:qFormat/>
    <w:rsid w:val="00C85733"/>
    <w:rPr>
      <w:rFonts w:eastAsia="Times New Roman"/>
      <w:sz w:val="22"/>
      <w:szCs w:val="22"/>
      <w:lang w:val="en-US" w:eastAsia="en-US" w:bidi="ar-SA"/>
    </w:rPr>
  </w:style>
  <w:style w:type="character" w:styleId="FollowedHyperlink">
    <w:name w:val="FollowedHyperlink"/>
    <w:basedOn w:val="DefaultParagraphFont"/>
    <w:uiPriority w:val="99"/>
    <w:semiHidden/>
    <w:unhideWhenUsed/>
    <w:rsid w:val="00DF0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1299">
      <w:bodyDiv w:val="1"/>
      <w:marLeft w:val="0"/>
      <w:marRight w:val="0"/>
      <w:marTop w:val="0"/>
      <w:marBottom w:val="0"/>
      <w:divBdr>
        <w:top w:val="none" w:sz="0" w:space="0" w:color="auto"/>
        <w:left w:val="none" w:sz="0" w:space="0" w:color="auto"/>
        <w:bottom w:val="none" w:sz="0" w:space="0" w:color="auto"/>
        <w:right w:val="none" w:sz="0" w:space="0" w:color="auto"/>
      </w:divBdr>
      <w:divsChild>
        <w:div w:id="1719818546">
          <w:marLeft w:val="-1290"/>
          <w:marRight w:val="0"/>
          <w:marTop w:val="0"/>
          <w:marBottom w:val="0"/>
          <w:divBdr>
            <w:top w:val="none" w:sz="0" w:space="0" w:color="auto"/>
            <w:left w:val="none" w:sz="0" w:space="0" w:color="auto"/>
            <w:bottom w:val="none" w:sz="0" w:space="0" w:color="auto"/>
            <w:right w:val="none" w:sz="0" w:space="0" w:color="auto"/>
          </w:divBdr>
        </w:div>
      </w:divsChild>
    </w:div>
    <w:div w:id="278993190">
      <w:bodyDiv w:val="1"/>
      <w:marLeft w:val="0"/>
      <w:marRight w:val="0"/>
      <w:marTop w:val="0"/>
      <w:marBottom w:val="0"/>
      <w:divBdr>
        <w:top w:val="none" w:sz="0" w:space="0" w:color="auto"/>
        <w:left w:val="none" w:sz="0" w:space="0" w:color="auto"/>
        <w:bottom w:val="none" w:sz="0" w:space="0" w:color="auto"/>
        <w:right w:val="none" w:sz="0" w:space="0" w:color="auto"/>
      </w:divBdr>
    </w:div>
    <w:div w:id="377969540">
      <w:bodyDiv w:val="1"/>
      <w:marLeft w:val="0"/>
      <w:marRight w:val="0"/>
      <w:marTop w:val="0"/>
      <w:marBottom w:val="0"/>
      <w:divBdr>
        <w:top w:val="none" w:sz="0" w:space="0" w:color="auto"/>
        <w:left w:val="none" w:sz="0" w:space="0" w:color="auto"/>
        <w:bottom w:val="none" w:sz="0" w:space="0" w:color="auto"/>
        <w:right w:val="none" w:sz="0" w:space="0" w:color="auto"/>
      </w:divBdr>
    </w:div>
    <w:div w:id="415899729">
      <w:bodyDiv w:val="1"/>
      <w:marLeft w:val="0"/>
      <w:marRight w:val="0"/>
      <w:marTop w:val="0"/>
      <w:marBottom w:val="0"/>
      <w:divBdr>
        <w:top w:val="none" w:sz="0" w:space="0" w:color="auto"/>
        <w:left w:val="none" w:sz="0" w:space="0" w:color="auto"/>
        <w:bottom w:val="none" w:sz="0" w:space="0" w:color="auto"/>
        <w:right w:val="none" w:sz="0" w:space="0" w:color="auto"/>
      </w:divBdr>
      <w:divsChild>
        <w:div w:id="1465273957">
          <w:marLeft w:val="0"/>
          <w:marRight w:val="0"/>
          <w:marTop w:val="0"/>
          <w:marBottom w:val="0"/>
          <w:divBdr>
            <w:top w:val="none" w:sz="0" w:space="0" w:color="auto"/>
            <w:left w:val="none" w:sz="0" w:space="0" w:color="auto"/>
            <w:bottom w:val="none" w:sz="0" w:space="0" w:color="auto"/>
            <w:right w:val="none" w:sz="0" w:space="0" w:color="auto"/>
          </w:divBdr>
          <w:divsChild>
            <w:div w:id="459805606">
              <w:marLeft w:val="0"/>
              <w:marRight w:val="0"/>
              <w:marTop w:val="0"/>
              <w:marBottom w:val="0"/>
              <w:divBdr>
                <w:top w:val="none" w:sz="0" w:space="0" w:color="auto"/>
                <w:left w:val="none" w:sz="0" w:space="0" w:color="auto"/>
                <w:bottom w:val="none" w:sz="0" w:space="0" w:color="auto"/>
                <w:right w:val="none" w:sz="0" w:space="0" w:color="auto"/>
              </w:divBdr>
              <w:divsChild>
                <w:div w:id="14247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3934">
      <w:bodyDiv w:val="1"/>
      <w:marLeft w:val="0"/>
      <w:marRight w:val="0"/>
      <w:marTop w:val="0"/>
      <w:marBottom w:val="0"/>
      <w:divBdr>
        <w:top w:val="none" w:sz="0" w:space="0" w:color="auto"/>
        <w:left w:val="none" w:sz="0" w:space="0" w:color="auto"/>
        <w:bottom w:val="none" w:sz="0" w:space="0" w:color="auto"/>
        <w:right w:val="none" w:sz="0" w:space="0" w:color="auto"/>
      </w:divBdr>
    </w:div>
    <w:div w:id="931161078">
      <w:bodyDiv w:val="1"/>
      <w:marLeft w:val="0"/>
      <w:marRight w:val="0"/>
      <w:marTop w:val="0"/>
      <w:marBottom w:val="0"/>
      <w:divBdr>
        <w:top w:val="none" w:sz="0" w:space="0" w:color="auto"/>
        <w:left w:val="none" w:sz="0" w:space="0" w:color="auto"/>
        <w:bottom w:val="none" w:sz="0" w:space="0" w:color="auto"/>
        <w:right w:val="none" w:sz="0" w:space="0" w:color="auto"/>
      </w:divBdr>
    </w:div>
    <w:div w:id="1006832376">
      <w:bodyDiv w:val="1"/>
      <w:marLeft w:val="0"/>
      <w:marRight w:val="0"/>
      <w:marTop w:val="0"/>
      <w:marBottom w:val="0"/>
      <w:divBdr>
        <w:top w:val="none" w:sz="0" w:space="0" w:color="auto"/>
        <w:left w:val="none" w:sz="0" w:space="0" w:color="auto"/>
        <w:bottom w:val="none" w:sz="0" w:space="0" w:color="auto"/>
        <w:right w:val="none" w:sz="0" w:space="0" w:color="auto"/>
      </w:divBdr>
    </w:div>
    <w:div w:id="1015839306">
      <w:bodyDiv w:val="1"/>
      <w:marLeft w:val="0"/>
      <w:marRight w:val="0"/>
      <w:marTop w:val="0"/>
      <w:marBottom w:val="0"/>
      <w:divBdr>
        <w:top w:val="none" w:sz="0" w:space="0" w:color="auto"/>
        <w:left w:val="none" w:sz="0" w:space="0" w:color="auto"/>
        <w:bottom w:val="none" w:sz="0" w:space="0" w:color="auto"/>
        <w:right w:val="none" w:sz="0" w:space="0" w:color="auto"/>
      </w:divBdr>
      <w:divsChild>
        <w:div w:id="1703509766">
          <w:marLeft w:val="-1290"/>
          <w:marRight w:val="0"/>
          <w:marTop w:val="0"/>
          <w:marBottom w:val="0"/>
          <w:divBdr>
            <w:top w:val="none" w:sz="0" w:space="0" w:color="auto"/>
            <w:left w:val="none" w:sz="0" w:space="0" w:color="auto"/>
            <w:bottom w:val="none" w:sz="0" w:space="0" w:color="auto"/>
            <w:right w:val="none" w:sz="0" w:space="0" w:color="auto"/>
          </w:divBdr>
        </w:div>
      </w:divsChild>
    </w:div>
    <w:div w:id="1067072902">
      <w:bodyDiv w:val="1"/>
      <w:marLeft w:val="0"/>
      <w:marRight w:val="0"/>
      <w:marTop w:val="0"/>
      <w:marBottom w:val="0"/>
      <w:divBdr>
        <w:top w:val="none" w:sz="0" w:space="0" w:color="auto"/>
        <w:left w:val="none" w:sz="0" w:space="0" w:color="auto"/>
        <w:bottom w:val="none" w:sz="0" w:space="0" w:color="auto"/>
        <w:right w:val="none" w:sz="0" w:space="0" w:color="auto"/>
      </w:divBdr>
    </w:div>
    <w:div w:id="1133525540">
      <w:bodyDiv w:val="1"/>
      <w:marLeft w:val="0"/>
      <w:marRight w:val="0"/>
      <w:marTop w:val="0"/>
      <w:marBottom w:val="0"/>
      <w:divBdr>
        <w:top w:val="none" w:sz="0" w:space="0" w:color="auto"/>
        <w:left w:val="none" w:sz="0" w:space="0" w:color="auto"/>
        <w:bottom w:val="none" w:sz="0" w:space="0" w:color="auto"/>
        <w:right w:val="none" w:sz="0" w:space="0" w:color="auto"/>
      </w:divBdr>
    </w:div>
    <w:div w:id="1423530681">
      <w:bodyDiv w:val="1"/>
      <w:marLeft w:val="0"/>
      <w:marRight w:val="0"/>
      <w:marTop w:val="0"/>
      <w:marBottom w:val="0"/>
      <w:divBdr>
        <w:top w:val="none" w:sz="0" w:space="0" w:color="auto"/>
        <w:left w:val="none" w:sz="0" w:space="0" w:color="auto"/>
        <w:bottom w:val="none" w:sz="0" w:space="0" w:color="auto"/>
        <w:right w:val="none" w:sz="0" w:space="0" w:color="auto"/>
      </w:divBdr>
    </w:div>
    <w:div w:id="1558584165">
      <w:bodyDiv w:val="1"/>
      <w:marLeft w:val="0"/>
      <w:marRight w:val="0"/>
      <w:marTop w:val="0"/>
      <w:marBottom w:val="0"/>
      <w:divBdr>
        <w:top w:val="none" w:sz="0" w:space="0" w:color="auto"/>
        <w:left w:val="none" w:sz="0" w:space="0" w:color="auto"/>
        <w:bottom w:val="none" w:sz="0" w:space="0" w:color="auto"/>
        <w:right w:val="none" w:sz="0" w:space="0" w:color="auto"/>
      </w:divBdr>
      <w:divsChild>
        <w:div w:id="1226063542">
          <w:marLeft w:val="-1290"/>
          <w:marRight w:val="0"/>
          <w:marTop w:val="0"/>
          <w:marBottom w:val="0"/>
          <w:divBdr>
            <w:top w:val="none" w:sz="0" w:space="0" w:color="auto"/>
            <w:left w:val="none" w:sz="0" w:space="0" w:color="auto"/>
            <w:bottom w:val="none" w:sz="0" w:space="0" w:color="auto"/>
            <w:right w:val="none" w:sz="0" w:space="0" w:color="auto"/>
          </w:divBdr>
        </w:div>
      </w:divsChild>
    </w:div>
    <w:div w:id="1577592485">
      <w:bodyDiv w:val="1"/>
      <w:marLeft w:val="0"/>
      <w:marRight w:val="0"/>
      <w:marTop w:val="0"/>
      <w:marBottom w:val="0"/>
      <w:divBdr>
        <w:top w:val="none" w:sz="0" w:space="0" w:color="auto"/>
        <w:left w:val="none" w:sz="0" w:space="0" w:color="auto"/>
        <w:bottom w:val="none" w:sz="0" w:space="0" w:color="auto"/>
        <w:right w:val="none" w:sz="0" w:space="0" w:color="auto"/>
      </w:divBdr>
    </w:div>
    <w:div w:id="1628507704">
      <w:bodyDiv w:val="1"/>
      <w:marLeft w:val="0"/>
      <w:marRight w:val="0"/>
      <w:marTop w:val="0"/>
      <w:marBottom w:val="0"/>
      <w:divBdr>
        <w:top w:val="none" w:sz="0" w:space="0" w:color="auto"/>
        <w:left w:val="none" w:sz="0" w:space="0" w:color="auto"/>
        <w:bottom w:val="none" w:sz="0" w:space="0" w:color="auto"/>
        <w:right w:val="none" w:sz="0" w:space="0" w:color="auto"/>
      </w:divBdr>
    </w:div>
    <w:div w:id="1674454420">
      <w:bodyDiv w:val="1"/>
      <w:marLeft w:val="0"/>
      <w:marRight w:val="0"/>
      <w:marTop w:val="0"/>
      <w:marBottom w:val="0"/>
      <w:divBdr>
        <w:top w:val="none" w:sz="0" w:space="0" w:color="auto"/>
        <w:left w:val="none" w:sz="0" w:space="0" w:color="auto"/>
        <w:bottom w:val="none" w:sz="0" w:space="0" w:color="auto"/>
        <w:right w:val="none" w:sz="0" w:space="0" w:color="auto"/>
      </w:divBdr>
    </w:div>
    <w:div w:id="1820876440">
      <w:bodyDiv w:val="1"/>
      <w:marLeft w:val="0"/>
      <w:marRight w:val="0"/>
      <w:marTop w:val="0"/>
      <w:marBottom w:val="0"/>
      <w:divBdr>
        <w:top w:val="none" w:sz="0" w:space="0" w:color="auto"/>
        <w:left w:val="none" w:sz="0" w:space="0" w:color="auto"/>
        <w:bottom w:val="none" w:sz="0" w:space="0" w:color="auto"/>
        <w:right w:val="none" w:sz="0" w:space="0" w:color="auto"/>
      </w:divBdr>
    </w:div>
    <w:div w:id="1877041263">
      <w:bodyDiv w:val="1"/>
      <w:marLeft w:val="0"/>
      <w:marRight w:val="0"/>
      <w:marTop w:val="0"/>
      <w:marBottom w:val="0"/>
      <w:divBdr>
        <w:top w:val="none" w:sz="0" w:space="0" w:color="auto"/>
        <w:left w:val="none" w:sz="0" w:space="0" w:color="auto"/>
        <w:bottom w:val="none" w:sz="0" w:space="0" w:color="auto"/>
        <w:right w:val="none" w:sz="0" w:space="0" w:color="auto"/>
      </w:divBdr>
    </w:div>
    <w:div w:id="2023626598">
      <w:bodyDiv w:val="1"/>
      <w:marLeft w:val="0"/>
      <w:marRight w:val="0"/>
      <w:marTop w:val="0"/>
      <w:marBottom w:val="0"/>
      <w:divBdr>
        <w:top w:val="none" w:sz="0" w:space="0" w:color="auto"/>
        <w:left w:val="none" w:sz="0" w:space="0" w:color="auto"/>
        <w:bottom w:val="none" w:sz="0" w:space="0" w:color="auto"/>
        <w:right w:val="none" w:sz="0" w:space="0" w:color="auto"/>
      </w:divBdr>
    </w:div>
    <w:div w:id="2027947003">
      <w:bodyDiv w:val="1"/>
      <w:marLeft w:val="0"/>
      <w:marRight w:val="0"/>
      <w:marTop w:val="0"/>
      <w:marBottom w:val="0"/>
      <w:divBdr>
        <w:top w:val="none" w:sz="0" w:space="0" w:color="auto"/>
        <w:left w:val="none" w:sz="0" w:space="0" w:color="auto"/>
        <w:bottom w:val="none" w:sz="0" w:space="0" w:color="auto"/>
        <w:right w:val="none" w:sz="0" w:space="0" w:color="auto"/>
      </w:divBdr>
    </w:div>
    <w:div w:id="21428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keetvat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ankit-singh-0b272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0953-0FA1-43A6-B5C4-F0D7B984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1310</Words>
  <Characters>8392</Characters>
  <Application>Microsoft Office Word</Application>
  <DocSecurity>0</DocSecurity>
  <Lines>214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DLBD-X006</dc:creator>
  <cp:keywords/>
  <dc:description/>
  <cp:lastModifiedBy>Ankit Kumar Singh</cp:lastModifiedBy>
  <cp:revision>83</cp:revision>
  <cp:lastPrinted>2017-03-23T13:52:00Z</cp:lastPrinted>
  <dcterms:created xsi:type="dcterms:W3CDTF">2021-07-08T18:50:00Z</dcterms:created>
  <dcterms:modified xsi:type="dcterms:W3CDTF">2024-05-24T05:37:00Z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38273ab3fe5f4dcec918fa0473cf830303bcb7115bfd4f2462013bb5c10a6387</vt:lpwstr>
  </property>
</Properties>
</file>